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9B6" w:rsidRPr="00AC59B6" w:rsidRDefault="00AC59B6" w:rsidP="00AC59B6">
      <w:r w:rsidRPr="00AC59B6">
        <w:t xml:space="preserve">A társadalombiztosítási támogatással rendelt gyógyászati segédeszközt napi rendszerességgel használók az átlagfogyasztási sávhatárhoz képest 1697 </w:t>
      </w:r>
      <w:proofErr w:type="spellStart"/>
      <w:r w:rsidRPr="00AC59B6">
        <w:t>kWh-val</w:t>
      </w:r>
      <w:proofErr w:type="spellEnd"/>
      <w:r w:rsidRPr="00AC59B6">
        <w:t xml:space="preserve"> megemelt, kedvezményes sávhatárig jogosultak a rezsicsökkentett árra.</w:t>
      </w:r>
    </w:p>
    <w:p w:rsidR="00AC59B6" w:rsidRPr="00AC59B6" w:rsidRDefault="00AC59B6" w:rsidP="00AC59B6"/>
    <w:p w:rsidR="00AC59B6" w:rsidRPr="00AC59B6" w:rsidRDefault="00AC59B6" w:rsidP="00AC59B6">
      <w:r w:rsidRPr="00AC59B6">
        <w:t>A kedvezményt a vonatkozó kormányrendelet hatálybalépésétől, 2022. augusztus 24-étől igényelheti minden olyan fogyasztó, aki, vagy akivel egy háztartásban élő személy napi rendszerességgel használja a kormányrendeletben leírt gyógyászati segédeszközök valamelyikét.</w:t>
      </w:r>
    </w:p>
    <w:p w:rsidR="00AC59B6" w:rsidRPr="00AC59B6" w:rsidRDefault="00AC59B6" w:rsidP="00AC59B6">
      <w:r w:rsidRPr="00AC59B6">
        <w:t xml:space="preserve">A kérelem benyújtása során új felhasználási hely esetén igazolni szükséges a </w:t>
      </w:r>
      <w:proofErr w:type="spellStart"/>
      <w:r w:rsidRPr="00AC59B6">
        <w:t>villamosenergia</w:t>
      </w:r>
      <w:proofErr w:type="spellEnd"/>
      <w:r w:rsidRPr="00AC59B6">
        <w:t xml:space="preserve"> szolgáltatásra vonatkozó szerződéses jogviszony fennállását, vagy ha már történt számlakibocsátás, szükséges a kérelem benyújtása előtt kézhez kapott utolsó </w:t>
      </w:r>
      <w:proofErr w:type="spellStart"/>
      <w:r w:rsidRPr="00AC59B6">
        <w:t>villamosenergia</w:t>
      </w:r>
      <w:proofErr w:type="spellEnd"/>
      <w:r w:rsidRPr="00AC59B6">
        <w:t xml:space="preserve"> számla, és számlarészletező </w:t>
      </w:r>
      <w:r w:rsidRPr="00AC59B6">
        <w:rPr>
          <w:u w:val="single"/>
        </w:rPr>
        <w:t>teljes terjedelmében</w:t>
      </w:r>
      <w:r w:rsidRPr="00AC59B6">
        <w:t>, továbbá annak teljesítését igazoló banki/postai bizonylat másolati példánya.</w:t>
      </w:r>
    </w:p>
    <w:p w:rsidR="00F23463" w:rsidRDefault="00F23463"/>
    <w:sectPr w:rsidR="00F23463" w:rsidSect="00F23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59B6"/>
    <w:rsid w:val="00AC59B6"/>
    <w:rsid w:val="00F23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23463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14040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3449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1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13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03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0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95198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80473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7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0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33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8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63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773</Characters>
  <Application>Microsoft Office Word</Application>
  <DocSecurity>0</DocSecurity>
  <Lines>6</Lines>
  <Paragraphs>1</Paragraphs>
  <ScaleCrop>false</ScaleCrop>
  <Company>Budapest Főváros Kormányhivatala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seregla</dc:creator>
  <cp:lastModifiedBy>seregla</cp:lastModifiedBy>
  <cp:revision>1</cp:revision>
  <dcterms:created xsi:type="dcterms:W3CDTF">2023-04-24T14:15:00Z</dcterms:created>
  <dcterms:modified xsi:type="dcterms:W3CDTF">2023-04-24T14:15:00Z</dcterms:modified>
</cp:coreProperties>
</file>