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3D51D7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51D7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3D51D7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Hajóhíd létesítésének engedélyezése iránti kérelem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Hajóhíd létesítésének engedélyezése</w:t>
            </w:r>
          </w:p>
        </w:tc>
      </w:tr>
      <w:tr w:rsidR="008A7EDB" w:rsidRPr="003D51D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3D51D7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Országos illetékesség</w:t>
            </w:r>
            <w:r w:rsidRPr="003D51D7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3D51D7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3D51D7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3D51D7" w:rsidRDefault="00AD68A5" w:rsidP="00C11BD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3D51D7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A kikötő, komp- és révátkelőhely, továbbá más hajózási létesítmény létesítéséről, használatbavételéről, üzemben tartásáról és megszüntetéséről szóló 5</w:t>
            </w:r>
            <w:r w:rsidR="00792096">
              <w:rPr>
                <w:rFonts w:ascii="Arial" w:hAnsi="Arial" w:cs="Arial"/>
              </w:rPr>
              <w:t>10/2017</w:t>
            </w:r>
            <w:r w:rsidRPr="003D51D7">
              <w:rPr>
                <w:rFonts w:ascii="Arial" w:hAnsi="Arial" w:cs="Arial"/>
              </w:rPr>
              <w:t xml:space="preserve">. (XII. 29.) GKM rendelet rendelkezik a benyújtandó dokumentumokról. A kérelem benyújtásával </w:t>
            </w:r>
            <w:proofErr w:type="spellStart"/>
            <w:r w:rsidRPr="003D51D7">
              <w:rPr>
                <w:rFonts w:ascii="Arial" w:hAnsi="Arial" w:cs="Arial"/>
              </w:rPr>
              <w:t>egyidőben</w:t>
            </w:r>
            <w:proofErr w:type="spellEnd"/>
            <w:r w:rsidRPr="003D51D7">
              <w:rPr>
                <w:rFonts w:ascii="Arial" w:hAnsi="Arial" w:cs="Arial"/>
              </w:rPr>
              <w:t xml:space="preserve"> kell befizetni az igazgatási szolgáltatási díjat. A hajóhíd a „más hajózási létesítmény” tárgykör</w:t>
            </w:r>
            <w:r w:rsidR="00523A8C">
              <w:rPr>
                <w:rFonts w:ascii="Arial" w:hAnsi="Arial" w:cs="Arial"/>
              </w:rPr>
              <w:t>b</w:t>
            </w:r>
            <w:bookmarkStart w:id="0" w:name="_GoBack"/>
            <w:bookmarkEnd w:id="0"/>
            <w:r w:rsidRPr="003D51D7">
              <w:rPr>
                <w:rFonts w:ascii="Arial" w:hAnsi="Arial" w:cs="Arial"/>
              </w:rPr>
              <w:t>e tartozik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-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D51D7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0F499F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3D51D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3D51D7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3D51D7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D22CA1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2CA1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3D51D7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3D51D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3D51D7">
              <w:rPr>
                <w:rFonts w:ascii="Arial" w:hAnsi="Arial" w:cs="Arial"/>
              </w:rPr>
              <w:t>H: 12.30-15.30</w:t>
            </w:r>
          </w:p>
          <w:p w:rsidR="005E16D8" w:rsidRPr="003D51D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3D51D7">
              <w:rPr>
                <w:rFonts w:ascii="Arial" w:hAnsi="Arial" w:cs="Arial"/>
              </w:rPr>
              <w:t>K: -</w:t>
            </w:r>
          </w:p>
          <w:p w:rsidR="005E16D8" w:rsidRPr="003D51D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D51D7">
              <w:rPr>
                <w:rFonts w:ascii="Arial" w:hAnsi="Arial" w:cs="Arial"/>
              </w:rPr>
              <w:t>Sz</w:t>
            </w:r>
            <w:proofErr w:type="spellEnd"/>
            <w:r w:rsidRPr="003D51D7">
              <w:rPr>
                <w:rFonts w:ascii="Arial" w:hAnsi="Arial" w:cs="Arial"/>
              </w:rPr>
              <w:t xml:space="preserve">: 08.30-12.00, 12.30-15.30 </w:t>
            </w:r>
          </w:p>
          <w:p w:rsidR="005E16D8" w:rsidRPr="003D51D7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D51D7">
              <w:rPr>
                <w:rFonts w:ascii="Arial" w:hAnsi="Arial" w:cs="Arial"/>
              </w:rPr>
              <w:t>Cs</w:t>
            </w:r>
            <w:proofErr w:type="spellEnd"/>
            <w:r w:rsidRPr="003D51D7">
              <w:rPr>
                <w:rFonts w:ascii="Arial" w:hAnsi="Arial" w:cs="Arial"/>
              </w:rPr>
              <w:t xml:space="preserve">: - </w:t>
            </w:r>
          </w:p>
          <w:p w:rsidR="008A7EDB" w:rsidRPr="003D51D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P: 08.30-12.00</w:t>
            </w:r>
          </w:p>
        </w:tc>
      </w:tr>
      <w:tr w:rsidR="008A7EDB" w:rsidRPr="003D51D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CC44B5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+36-1-</w:t>
            </w:r>
            <w:r w:rsidR="005E16D8" w:rsidRPr="003D51D7">
              <w:rPr>
                <w:rFonts w:ascii="Arial" w:eastAsia="Times New Roman" w:hAnsi="Arial" w:cs="Arial"/>
              </w:rPr>
              <w:t>474</w:t>
            </w:r>
            <w:r w:rsidRPr="003D51D7">
              <w:rPr>
                <w:rFonts w:ascii="Arial" w:eastAsia="Times New Roman" w:hAnsi="Arial" w:cs="Arial"/>
              </w:rPr>
              <w:t>-</w:t>
            </w:r>
            <w:r w:rsidR="005E16D8" w:rsidRPr="003D51D7">
              <w:rPr>
                <w:rFonts w:ascii="Arial" w:eastAsia="Times New Roman" w:hAnsi="Arial" w:cs="Arial"/>
              </w:rPr>
              <w:t>1753</w:t>
            </w:r>
            <w:r w:rsidR="00642888" w:rsidRPr="003D51D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A7EDB" w:rsidRPr="003D51D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4D364A" w:rsidRPr="004D364A" w:rsidRDefault="00D22CA1" w:rsidP="000F499F">
            <w:pPr>
              <w:spacing w:after="0" w:line="240" w:lineRule="auto"/>
              <w:rPr>
                <w:rFonts w:ascii="Arial" w:hAnsi="Arial" w:cs="Arial"/>
              </w:rPr>
            </w:pPr>
            <w:r w:rsidRPr="00D22CA1">
              <w:rPr>
                <w:rFonts w:ascii="Arial" w:hAnsi="Arial" w:cs="Arial"/>
              </w:rPr>
              <w:t>KRID: 645240704</w:t>
            </w:r>
          </w:p>
          <w:p w:rsidR="008A7EDB" w:rsidRPr="003D51D7" w:rsidRDefault="005E16D8" w:rsidP="000F49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3D51D7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3D51D7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3D51D7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51D7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3D51D7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51D7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3D51D7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1D7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3D51D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3D51D7" w:rsidRDefault="00AE6C99">
      <w:pPr>
        <w:rPr>
          <w:rFonts w:ascii="Arial" w:hAnsi="Arial" w:cs="Arial"/>
        </w:rPr>
      </w:pPr>
    </w:p>
    <w:sectPr w:rsidR="00AE6C99" w:rsidRPr="003D51D7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F499F"/>
    <w:rsid w:val="00156F6B"/>
    <w:rsid w:val="001606F8"/>
    <w:rsid w:val="001B605B"/>
    <w:rsid w:val="003B4BA7"/>
    <w:rsid w:val="003D51D7"/>
    <w:rsid w:val="003F0989"/>
    <w:rsid w:val="00484E7B"/>
    <w:rsid w:val="004D11E0"/>
    <w:rsid w:val="004D364A"/>
    <w:rsid w:val="00523A8C"/>
    <w:rsid w:val="005E16D8"/>
    <w:rsid w:val="005E66FE"/>
    <w:rsid w:val="00606414"/>
    <w:rsid w:val="00631678"/>
    <w:rsid w:val="00642888"/>
    <w:rsid w:val="006B33C3"/>
    <w:rsid w:val="007049BF"/>
    <w:rsid w:val="00792096"/>
    <w:rsid w:val="007C7757"/>
    <w:rsid w:val="00807454"/>
    <w:rsid w:val="008A7EDB"/>
    <w:rsid w:val="00942EBD"/>
    <w:rsid w:val="00972D85"/>
    <w:rsid w:val="00A0756A"/>
    <w:rsid w:val="00A6253B"/>
    <w:rsid w:val="00AD548F"/>
    <w:rsid w:val="00AD68A5"/>
    <w:rsid w:val="00AE6C99"/>
    <w:rsid w:val="00B06E3B"/>
    <w:rsid w:val="00B57D8C"/>
    <w:rsid w:val="00C47474"/>
    <w:rsid w:val="00CC44B5"/>
    <w:rsid w:val="00CD4711"/>
    <w:rsid w:val="00D22CA1"/>
    <w:rsid w:val="00F4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6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2023-03-29T07:44:00Z</dcterms:created>
  <dcterms:modified xsi:type="dcterms:W3CDTF">2023-03-29T07:44:00Z</dcterms:modified>
</cp:coreProperties>
</file>