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00"/>
        <w:gridCol w:w="6940"/>
      </w:tblGrid>
      <w:tr w:rsidR="008A7EDB" w:rsidRPr="0013245C" w:rsidTr="008A7EDB">
        <w:trPr>
          <w:trHeight w:val="3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CÍM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3245C">
              <w:rPr>
                <w:rFonts w:ascii="Arial" w:eastAsia="Times New Roman" w:hAnsi="Arial" w:cs="Arial"/>
                <w:b/>
                <w:bCs/>
                <w:color w:val="000000"/>
              </w:rPr>
              <w:t>LEÍRÁS</w:t>
            </w:r>
          </w:p>
        </w:tc>
      </w:tr>
      <w:tr w:rsidR="008A7EDB" w:rsidRPr="0013245C" w:rsidTr="008A7EDB">
        <w:trPr>
          <w:trHeight w:val="9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Ügytípus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885A12" w:rsidP="00067AA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hAnsi="Arial" w:cs="Arial"/>
              </w:rPr>
              <w:t xml:space="preserve">Hajózási </w:t>
            </w:r>
            <w:r w:rsidR="00067AA8" w:rsidRPr="0013245C">
              <w:rPr>
                <w:rFonts w:ascii="Arial" w:hAnsi="Arial" w:cs="Arial"/>
              </w:rPr>
              <w:t xml:space="preserve">tevékenység </w:t>
            </w:r>
            <w:r w:rsidR="0013245C" w:rsidRPr="0013245C">
              <w:rPr>
                <w:rFonts w:ascii="Arial" w:hAnsi="Arial" w:cs="Arial"/>
              </w:rPr>
              <w:t xml:space="preserve">korlátozásának </w:t>
            </w:r>
            <w:r w:rsidR="00067AA8" w:rsidRPr="0013245C">
              <w:rPr>
                <w:rFonts w:ascii="Arial" w:hAnsi="Arial" w:cs="Arial"/>
              </w:rPr>
              <w:t>engedélyezése</w:t>
            </w:r>
            <w:r w:rsidRPr="0013245C">
              <w:rPr>
                <w:rFonts w:ascii="Arial" w:hAnsi="Arial" w:cs="Arial"/>
              </w:rPr>
              <w:t xml:space="preserve"> iránti kérelem</w:t>
            </w:r>
          </w:p>
        </w:tc>
      </w:tr>
      <w:tr w:rsidR="008A7EDB" w:rsidRPr="0013245C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Ügytípus rövidített neve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885A12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hAnsi="Arial" w:cs="Arial"/>
              </w:rPr>
              <w:t xml:space="preserve">Hajózási </w:t>
            </w:r>
            <w:r w:rsidR="00067AA8" w:rsidRPr="0013245C">
              <w:rPr>
                <w:rFonts w:ascii="Arial" w:hAnsi="Arial" w:cs="Arial"/>
              </w:rPr>
              <w:t xml:space="preserve">tevékenység </w:t>
            </w:r>
            <w:r w:rsidR="0013245C" w:rsidRPr="0013245C">
              <w:rPr>
                <w:rFonts w:ascii="Arial" w:hAnsi="Arial" w:cs="Arial"/>
              </w:rPr>
              <w:t xml:space="preserve">korlátozásának </w:t>
            </w:r>
            <w:r w:rsidR="00067AA8" w:rsidRPr="0013245C">
              <w:rPr>
                <w:rFonts w:ascii="Arial" w:hAnsi="Arial" w:cs="Arial"/>
              </w:rPr>
              <w:t>engedélyezése</w:t>
            </w:r>
          </w:p>
        </w:tc>
      </w:tr>
      <w:tr w:rsidR="008A7EDB" w:rsidRPr="0013245C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Az ügykört jelenleg ellátó szerv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eastAsia="Times New Roman" w:hAnsi="Arial" w:cs="Arial"/>
              </w:rPr>
              <w:t>Budapest Főváros Kormányhivatala</w:t>
            </w:r>
          </w:p>
        </w:tc>
      </w:tr>
      <w:tr w:rsidR="008A7EDB" w:rsidRPr="0013245C" w:rsidTr="008A7EDB">
        <w:trPr>
          <w:trHeight w:val="855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Illetékesség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CC44B5" w:rsidP="00484E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eastAsia="Times New Roman" w:hAnsi="Arial" w:cs="Arial"/>
              </w:rPr>
              <w:t>Országos illetékesség</w:t>
            </w:r>
            <w:r w:rsidRPr="0013245C">
              <w:rPr>
                <w:rFonts w:ascii="Arial" w:eastAsia="Times New Roman" w:hAnsi="Arial" w:cs="Arial"/>
              </w:rPr>
              <w:br/>
              <w:t>Budapest Főváros Kormányhivatala</w:t>
            </w:r>
          </w:p>
        </w:tc>
      </w:tr>
      <w:tr w:rsidR="00F42113" w:rsidRPr="0013245C" w:rsidTr="00C11BDD">
        <w:trPr>
          <w:trHeight w:val="570"/>
        </w:trPr>
        <w:tc>
          <w:tcPr>
            <w:tcW w:w="2300" w:type="dxa"/>
            <w:shd w:val="clear" w:color="auto" w:fill="auto"/>
            <w:vAlign w:val="center"/>
            <w:hideMark/>
          </w:tcPr>
          <w:p w:rsidR="00F42113" w:rsidRPr="0013245C" w:rsidRDefault="00F42113" w:rsidP="00C11B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Eljáró Főosztály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F42113" w:rsidRPr="0013245C" w:rsidRDefault="00F90AED" w:rsidP="00601EA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Országos Közúti és Hajózási Hatósági Főosztály – Hajózási Engedélyezési és Ellenőrzési Osztály</w:t>
            </w:r>
            <w:bookmarkStart w:id="0" w:name="_GoBack"/>
            <w:bookmarkEnd w:id="0"/>
          </w:p>
        </w:tc>
      </w:tr>
      <w:tr w:rsidR="008A7EDB" w:rsidRPr="0013245C" w:rsidTr="008A7EDB">
        <w:trPr>
          <w:trHeight w:val="143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F42113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Ügyleírás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13245C" w:rsidP="0013245C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13245C">
              <w:rPr>
                <w:rFonts w:ascii="Arial" w:hAnsi="Arial" w:cs="Arial"/>
              </w:rPr>
              <w:t xml:space="preserve">Azokban az időszakokban, amikor természeti körülmények vagy egyéb okok a hajózást akadályozzák, a hajózási hatóság biztonsági okokból - hivatalból vagy kérelemre - korlátozhatja a hajózási tevékenységet. Ilyen alkalom a gyakorlatban pl. a vízi rendezvények és a vízi munkavégzés. A kérelmezési dokumentációra a hajózási tevékenység engedélyezésének rendjéről szóló 28/2000. (XII. 18.) KöViM rendelet 13. § vonatkozik. A kérelem benyújtásával </w:t>
            </w:r>
            <w:proofErr w:type="spellStart"/>
            <w:r w:rsidRPr="0013245C">
              <w:rPr>
                <w:rFonts w:ascii="Arial" w:hAnsi="Arial" w:cs="Arial"/>
              </w:rPr>
              <w:t>egyidőben</w:t>
            </w:r>
            <w:proofErr w:type="spellEnd"/>
            <w:r w:rsidRPr="0013245C">
              <w:rPr>
                <w:rFonts w:ascii="Arial" w:hAnsi="Arial" w:cs="Arial"/>
              </w:rPr>
              <w:t xml:space="preserve"> kell befizetni az </w:t>
            </w:r>
            <w:proofErr w:type="gramStart"/>
            <w:r w:rsidRPr="0013245C">
              <w:rPr>
                <w:rFonts w:ascii="Arial" w:hAnsi="Arial" w:cs="Arial"/>
              </w:rPr>
              <w:t>igazgatás szolgáltatási</w:t>
            </w:r>
            <w:proofErr w:type="gramEnd"/>
            <w:r w:rsidRPr="0013245C">
              <w:rPr>
                <w:rFonts w:ascii="Arial" w:hAnsi="Arial" w:cs="Arial"/>
              </w:rPr>
              <w:t xml:space="preserve"> díjat.</w:t>
            </w:r>
          </w:p>
        </w:tc>
      </w:tr>
      <w:tr w:rsidR="008A7EDB" w:rsidRPr="0013245C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Van az ügykörhöz szakrendszer?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13245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13245C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Szakrendszer megnevezése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13245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hAnsi="Arial" w:cs="Arial"/>
              </w:rPr>
              <w:t>-</w:t>
            </w:r>
          </w:p>
        </w:tc>
      </w:tr>
      <w:tr w:rsidR="008A7EDB" w:rsidRPr="0013245C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Van az ügykörhöz űrlap?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13245C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13245C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Űrlap elérhetősége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13245C" w:rsidP="008A7E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13245C">
              <w:rPr>
                <w:rFonts w:ascii="Arial" w:eastAsia="Times New Roman" w:hAnsi="Arial" w:cs="Arial"/>
                <w:color w:val="000000" w:themeColor="text1"/>
              </w:rPr>
              <w:t>Űrlap1</w:t>
            </w:r>
          </w:p>
        </w:tc>
      </w:tr>
      <w:tr w:rsidR="008A7EDB" w:rsidRPr="0013245C" w:rsidTr="008A7EDB">
        <w:trPr>
          <w:trHeight w:val="453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Megjegyzés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CC44B5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eastAsia="Times New Roman" w:hAnsi="Arial" w:cs="Arial"/>
              </w:rPr>
              <w:t>-</w:t>
            </w:r>
          </w:p>
        </w:tc>
      </w:tr>
      <w:tr w:rsidR="008A7EDB" w:rsidRPr="0013245C" w:rsidTr="008A7EDB">
        <w:trPr>
          <w:trHeight w:val="12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A kérelemre induló eljárás személyes megjelenéshez kötött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13245C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Személyes ügyintézés helyszín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441A02" w:rsidP="005E16D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41A02">
              <w:rPr>
                <w:rFonts w:ascii="Arial" w:eastAsia="Times New Roman" w:hAnsi="Arial" w:cs="Arial"/>
              </w:rPr>
              <w:t>1124 Budapest, Németvölgyi út 37-39.</w:t>
            </w:r>
          </w:p>
        </w:tc>
      </w:tr>
      <w:tr w:rsidR="008A7EDB" w:rsidRPr="0013245C" w:rsidTr="008A7EDB">
        <w:trPr>
          <w:trHeight w:val="1144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Személyes ügyintézés ügyfélfogadás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5E16D8" w:rsidRPr="0013245C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13245C">
              <w:rPr>
                <w:rFonts w:ascii="Arial" w:hAnsi="Arial" w:cs="Arial"/>
              </w:rPr>
              <w:t>H: 12.30-15.30</w:t>
            </w:r>
          </w:p>
          <w:p w:rsidR="005E16D8" w:rsidRPr="0013245C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13245C">
              <w:rPr>
                <w:rFonts w:ascii="Arial" w:hAnsi="Arial" w:cs="Arial"/>
              </w:rPr>
              <w:t>K: -</w:t>
            </w:r>
          </w:p>
          <w:p w:rsidR="005E16D8" w:rsidRPr="0013245C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3245C">
              <w:rPr>
                <w:rFonts w:ascii="Arial" w:hAnsi="Arial" w:cs="Arial"/>
              </w:rPr>
              <w:t>Sz</w:t>
            </w:r>
            <w:proofErr w:type="spellEnd"/>
            <w:r w:rsidRPr="0013245C">
              <w:rPr>
                <w:rFonts w:ascii="Arial" w:hAnsi="Arial" w:cs="Arial"/>
              </w:rPr>
              <w:t xml:space="preserve">: 08.30-12.00, 12.30-15.30 </w:t>
            </w:r>
          </w:p>
          <w:p w:rsidR="005E16D8" w:rsidRPr="0013245C" w:rsidRDefault="005E16D8" w:rsidP="008A7EDB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13245C">
              <w:rPr>
                <w:rFonts w:ascii="Arial" w:hAnsi="Arial" w:cs="Arial"/>
              </w:rPr>
              <w:t>Cs</w:t>
            </w:r>
            <w:proofErr w:type="spellEnd"/>
            <w:r w:rsidRPr="0013245C">
              <w:rPr>
                <w:rFonts w:ascii="Arial" w:hAnsi="Arial" w:cs="Arial"/>
              </w:rPr>
              <w:t xml:space="preserve">: - </w:t>
            </w:r>
          </w:p>
          <w:p w:rsidR="008A7EDB" w:rsidRPr="0013245C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hAnsi="Arial" w:cs="Arial"/>
              </w:rPr>
              <w:t>P: 08.30-12.00</w:t>
            </w:r>
          </w:p>
        </w:tc>
      </w:tr>
      <w:tr w:rsidR="008A7EDB" w:rsidRPr="0013245C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Személyes ügyintézés telefonszám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CC44B5" w:rsidP="00793F8C">
            <w:pPr>
              <w:spacing w:after="0" w:line="240" w:lineRule="auto"/>
              <w:rPr>
                <w:rFonts w:ascii="Arial" w:hAnsi="Arial" w:cs="Arial"/>
              </w:rPr>
            </w:pPr>
            <w:r w:rsidRPr="0013245C">
              <w:rPr>
                <w:rFonts w:ascii="Arial" w:eastAsia="Times New Roman" w:hAnsi="Arial" w:cs="Arial"/>
              </w:rPr>
              <w:t>+36-1-</w:t>
            </w:r>
            <w:r w:rsidR="005E16D8" w:rsidRPr="0013245C">
              <w:rPr>
                <w:rFonts w:ascii="Arial" w:eastAsia="Times New Roman" w:hAnsi="Arial" w:cs="Arial"/>
              </w:rPr>
              <w:t>474</w:t>
            </w:r>
            <w:r w:rsidRPr="0013245C">
              <w:rPr>
                <w:rFonts w:ascii="Arial" w:eastAsia="Times New Roman" w:hAnsi="Arial" w:cs="Arial"/>
              </w:rPr>
              <w:t>-</w:t>
            </w:r>
            <w:r w:rsidR="005E16D8" w:rsidRPr="0013245C">
              <w:rPr>
                <w:rFonts w:ascii="Arial" w:eastAsia="Times New Roman" w:hAnsi="Arial" w:cs="Arial"/>
              </w:rPr>
              <w:t>1753</w:t>
            </w:r>
          </w:p>
        </w:tc>
      </w:tr>
      <w:tr w:rsidR="008A7EDB" w:rsidRPr="0013245C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lastRenderedPageBreak/>
              <w:t>Személyes ügyintézés egyéb elérhetőség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E94896" w:rsidRPr="0013245C" w:rsidRDefault="00441A02" w:rsidP="008A7EDB">
            <w:pPr>
              <w:spacing w:after="0" w:line="240" w:lineRule="auto"/>
              <w:rPr>
                <w:rFonts w:ascii="Arial" w:hAnsi="Arial" w:cs="Arial"/>
              </w:rPr>
            </w:pPr>
            <w:r w:rsidRPr="00441A02">
              <w:rPr>
                <w:rFonts w:ascii="Arial" w:hAnsi="Arial" w:cs="Arial"/>
              </w:rPr>
              <w:t>KRID: 645240704</w:t>
            </w:r>
          </w:p>
          <w:p w:rsidR="008A7EDB" w:rsidRPr="0013245C" w:rsidRDefault="005E16D8" w:rsidP="00793F8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hAnsi="Arial" w:cs="Arial"/>
              </w:rPr>
              <w:t>e-mail: heo@bfkh.gov.hu</w:t>
            </w:r>
          </w:p>
        </w:tc>
      </w:tr>
      <w:tr w:rsidR="008A7EDB" w:rsidRPr="0013245C" w:rsidTr="008A7EDB">
        <w:trPr>
          <w:trHeight w:val="9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Eredeti okmány benyújtása szükséges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eastAsia="Times New Roman" w:hAnsi="Arial" w:cs="Arial"/>
              </w:rPr>
              <w:t>Igen</w:t>
            </w:r>
          </w:p>
        </w:tc>
      </w:tr>
      <w:tr w:rsidR="008A7EDB" w:rsidRPr="0013245C" w:rsidTr="008A7EDB">
        <w:trPr>
          <w:trHeight w:val="60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ÁNYK űrlap rendelkezésre áll</w:t>
            </w:r>
          </w:p>
        </w:tc>
        <w:tc>
          <w:tcPr>
            <w:tcW w:w="6940" w:type="dxa"/>
            <w:shd w:val="clear" w:color="auto" w:fill="auto"/>
            <w:vAlign w:val="center"/>
            <w:hideMark/>
          </w:tcPr>
          <w:p w:rsidR="008A7EDB" w:rsidRPr="0013245C" w:rsidRDefault="005E16D8" w:rsidP="008A7ED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3245C">
              <w:rPr>
                <w:rFonts w:ascii="Arial" w:eastAsia="Times New Roman" w:hAnsi="Arial" w:cs="Arial"/>
              </w:rPr>
              <w:t>Nem</w:t>
            </w:r>
          </w:p>
        </w:tc>
      </w:tr>
      <w:tr w:rsidR="008A7EDB" w:rsidRPr="0013245C" w:rsidTr="008A7EDB">
        <w:trPr>
          <w:trHeight w:val="540"/>
        </w:trPr>
        <w:tc>
          <w:tcPr>
            <w:tcW w:w="2300" w:type="dxa"/>
            <w:shd w:val="clear" w:color="auto" w:fill="auto"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3245C">
              <w:rPr>
                <w:rFonts w:ascii="Arial" w:eastAsia="Times New Roman" w:hAnsi="Arial" w:cs="Arial"/>
                <w:b/>
                <w:bCs/>
              </w:rPr>
              <w:t>Egyéb információ</w:t>
            </w:r>
          </w:p>
        </w:tc>
        <w:tc>
          <w:tcPr>
            <w:tcW w:w="6940" w:type="dxa"/>
            <w:shd w:val="clear" w:color="auto" w:fill="auto"/>
            <w:noWrap/>
            <w:vAlign w:val="center"/>
            <w:hideMark/>
          </w:tcPr>
          <w:p w:rsidR="008A7EDB" w:rsidRPr="0013245C" w:rsidRDefault="008A7EDB" w:rsidP="008A7E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245C">
              <w:rPr>
                <w:rFonts w:ascii="Arial" w:eastAsia="Times New Roman" w:hAnsi="Arial" w:cs="Arial"/>
                <w:color w:val="000000"/>
              </w:rPr>
              <w:t> </w:t>
            </w:r>
            <w:r w:rsidR="00F42113" w:rsidRPr="0013245C"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</w:tbl>
    <w:p w:rsidR="00AE6C99" w:rsidRPr="0013245C" w:rsidRDefault="00AE6C99">
      <w:pPr>
        <w:rPr>
          <w:rFonts w:ascii="Arial" w:hAnsi="Arial" w:cs="Arial"/>
        </w:rPr>
      </w:pPr>
    </w:p>
    <w:sectPr w:rsidR="00AE6C99" w:rsidRPr="0013245C" w:rsidSect="0063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7EDB"/>
    <w:rsid w:val="00013FF8"/>
    <w:rsid w:val="0003227F"/>
    <w:rsid w:val="00067AA8"/>
    <w:rsid w:val="0013245C"/>
    <w:rsid w:val="00156F6B"/>
    <w:rsid w:val="001606F8"/>
    <w:rsid w:val="0019249E"/>
    <w:rsid w:val="001B605B"/>
    <w:rsid w:val="003634F6"/>
    <w:rsid w:val="003B4BA7"/>
    <w:rsid w:val="003F0989"/>
    <w:rsid w:val="00441A02"/>
    <w:rsid w:val="00484E7B"/>
    <w:rsid w:val="004D11E0"/>
    <w:rsid w:val="005E16D8"/>
    <w:rsid w:val="00601EA1"/>
    <w:rsid w:val="00606414"/>
    <w:rsid w:val="00631678"/>
    <w:rsid w:val="00642888"/>
    <w:rsid w:val="006B33C3"/>
    <w:rsid w:val="007049BF"/>
    <w:rsid w:val="00793F8C"/>
    <w:rsid w:val="007C7757"/>
    <w:rsid w:val="00807454"/>
    <w:rsid w:val="00885A12"/>
    <w:rsid w:val="00886F1E"/>
    <w:rsid w:val="008A7840"/>
    <w:rsid w:val="008A7EDB"/>
    <w:rsid w:val="00942EBD"/>
    <w:rsid w:val="00972D85"/>
    <w:rsid w:val="009C2ED8"/>
    <w:rsid w:val="00A0756A"/>
    <w:rsid w:val="00A6253B"/>
    <w:rsid w:val="00AD548F"/>
    <w:rsid w:val="00AE6C99"/>
    <w:rsid w:val="00B06E3B"/>
    <w:rsid w:val="00B57D8C"/>
    <w:rsid w:val="00C47474"/>
    <w:rsid w:val="00CC44B5"/>
    <w:rsid w:val="00CD4711"/>
    <w:rsid w:val="00DB660D"/>
    <w:rsid w:val="00E94896"/>
    <w:rsid w:val="00F42113"/>
    <w:rsid w:val="00F546F0"/>
    <w:rsid w:val="00F9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6F1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C4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 Albrecht</dc:creator>
  <cp:lastModifiedBy>Majzik János</cp:lastModifiedBy>
  <cp:revision>2</cp:revision>
  <cp:lastPrinted>2020-12-01T11:45:00Z</cp:lastPrinted>
  <dcterms:created xsi:type="dcterms:W3CDTF">2023-03-29T08:05:00Z</dcterms:created>
  <dcterms:modified xsi:type="dcterms:W3CDTF">2023-03-29T08:05:00Z</dcterms:modified>
</cp:coreProperties>
</file>