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2DC" w:rsidRPr="00DE5250" w:rsidRDefault="002702DC" w:rsidP="00BD768A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W w:w="925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68"/>
        <w:gridCol w:w="6986"/>
      </w:tblGrid>
      <w:tr w:rsidR="00CC102F" w:rsidRPr="00DE5250" w:rsidTr="002C2A7F">
        <w:trPr>
          <w:trHeight w:val="70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2DC" w:rsidRPr="00DE5250" w:rsidRDefault="002702DC" w:rsidP="002C2A7F">
            <w:pPr>
              <w:spacing w:after="0" w:line="240" w:lineRule="auto"/>
              <w:ind w:left="80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</w:p>
          <w:p w:rsidR="00CC102F" w:rsidRPr="00DE5250" w:rsidRDefault="002702DC" w:rsidP="002C2A7F">
            <w:pPr>
              <w:spacing w:after="0" w:line="240" w:lineRule="auto"/>
              <w:ind w:left="8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E5250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  <w:t>C</w:t>
            </w:r>
            <w:r w:rsidR="00CC102F" w:rsidRPr="00DE5250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  <w:t>ÍM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2DC" w:rsidRPr="00DE5250" w:rsidRDefault="002702DC" w:rsidP="002C2A7F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</w:p>
          <w:p w:rsidR="00CC102F" w:rsidRPr="00DE5250" w:rsidRDefault="00CC102F" w:rsidP="002C2A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E5250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  <w:t>LEÍRÁS</w:t>
            </w:r>
          </w:p>
        </w:tc>
      </w:tr>
      <w:tr w:rsidR="00CC102F" w:rsidRPr="00DE5250" w:rsidTr="002C2A7F">
        <w:trPr>
          <w:trHeight w:val="68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2DC" w:rsidRPr="00DE5250" w:rsidRDefault="002702DC" w:rsidP="002C2A7F">
            <w:pPr>
              <w:spacing w:after="0" w:line="240" w:lineRule="auto"/>
              <w:ind w:left="80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</w:p>
          <w:p w:rsidR="00CC102F" w:rsidRPr="00DE5250" w:rsidRDefault="00CC102F" w:rsidP="002C2A7F">
            <w:pPr>
              <w:spacing w:after="0" w:line="240" w:lineRule="auto"/>
              <w:ind w:left="8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E5250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  <w:t>Ügytípus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A7F" w:rsidRDefault="002C2A7F" w:rsidP="002C2A7F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</w:p>
          <w:p w:rsidR="00CC102F" w:rsidRPr="00DE5250" w:rsidRDefault="002702DC" w:rsidP="002C2A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E5250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 xml:space="preserve">Minősített kölcsönbeadók nyilvántartásba vétele </w:t>
            </w:r>
            <w:r w:rsidR="00CC102F" w:rsidRPr="00DE5250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iránti kérelem</w:t>
            </w:r>
          </w:p>
        </w:tc>
      </w:tr>
      <w:tr w:rsidR="00CC102F" w:rsidRPr="00DE5250" w:rsidTr="002C2A7F">
        <w:trPr>
          <w:trHeight w:val="61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A7F" w:rsidRDefault="002C2A7F" w:rsidP="002C2A7F">
            <w:pPr>
              <w:spacing w:after="0" w:line="240" w:lineRule="auto"/>
              <w:ind w:left="80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</w:p>
          <w:p w:rsidR="00CC102F" w:rsidRPr="00DE5250" w:rsidRDefault="00CC102F" w:rsidP="002C2A7F">
            <w:pPr>
              <w:spacing w:after="0" w:line="240" w:lineRule="auto"/>
              <w:ind w:left="8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E5250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  <w:t>Ügytípus rövidített neve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A7F" w:rsidRDefault="002C2A7F" w:rsidP="002C2A7F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</w:p>
          <w:p w:rsidR="00CC102F" w:rsidRPr="00DE5250" w:rsidRDefault="002702DC" w:rsidP="002C2A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E5250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Minősített kölcsönbeadók nyilvántartása</w:t>
            </w:r>
          </w:p>
        </w:tc>
      </w:tr>
      <w:tr w:rsidR="00CC102F" w:rsidRPr="00DE5250" w:rsidTr="002C2A7F">
        <w:trPr>
          <w:trHeight w:val="90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A7F" w:rsidRDefault="002C2A7F" w:rsidP="002C2A7F">
            <w:pPr>
              <w:spacing w:after="0" w:line="240" w:lineRule="auto"/>
              <w:ind w:left="80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</w:p>
          <w:p w:rsidR="00CC102F" w:rsidRPr="00DE5250" w:rsidRDefault="00CC102F" w:rsidP="002C2A7F">
            <w:pPr>
              <w:spacing w:after="0" w:line="240" w:lineRule="auto"/>
              <w:ind w:left="8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E5250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  <w:t>Az ügykört jelenleg ellátó szerv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A7F" w:rsidRDefault="002C2A7F" w:rsidP="002C2A7F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</w:p>
          <w:p w:rsidR="00CC102F" w:rsidRPr="00DE5250" w:rsidRDefault="00CC102F" w:rsidP="002C2A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E5250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Budapest Főváros Kormányhivatala</w:t>
            </w:r>
          </w:p>
        </w:tc>
      </w:tr>
      <w:tr w:rsidR="00CC102F" w:rsidRPr="00DE5250" w:rsidTr="002C2A7F">
        <w:trPr>
          <w:trHeight w:val="86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A7F" w:rsidRDefault="002C2A7F" w:rsidP="002C2A7F">
            <w:pPr>
              <w:spacing w:after="0" w:line="240" w:lineRule="auto"/>
              <w:ind w:left="80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</w:p>
          <w:p w:rsidR="00CC102F" w:rsidRPr="00DE5250" w:rsidRDefault="00CC102F" w:rsidP="002C2A7F">
            <w:pPr>
              <w:spacing w:after="0" w:line="240" w:lineRule="auto"/>
              <w:ind w:left="8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E5250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  <w:t>Illetékesség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A7F" w:rsidRDefault="002C2A7F" w:rsidP="002C2A7F">
            <w:pPr>
              <w:spacing w:after="0" w:line="240" w:lineRule="auto"/>
              <w:ind w:left="80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</w:p>
          <w:p w:rsidR="00CC102F" w:rsidRPr="00DE5250" w:rsidRDefault="00CC102F" w:rsidP="002C2A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bookmarkStart w:id="0" w:name="_GoBack"/>
            <w:bookmarkEnd w:id="0"/>
            <w:r w:rsidRPr="00DE5250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Országos illetékesség Budapest Főváros Kormányhivatala</w:t>
            </w:r>
          </w:p>
        </w:tc>
      </w:tr>
      <w:tr w:rsidR="00CC102F" w:rsidRPr="00DE5250" w:rsidTr="002C2A7F">
        <w:trPr>
          <w:trHeight w:val="58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A7F" w:rsidRDefault="002C2A7F" w:rsidP="002C2A7F">
            <w:pPr>
              <w:spacing w:after="0" w:line="240" w:lineRule="auto"/>
              <w:ind w:left="80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</w:p>
          <w:p w:rsidR="00CC102F" w:rsidRPr="00DE5250" w:rsidRDefault="00CC102F" w:rsidP="002C2A7F">
            <w:pPr>
              <w:spacing w:after="0" w:line="240" w:lineRule="auto"/>
              <w:ind w:left="8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E5250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  <w:t>Eljáró Főosztály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A7F" w:rsidRDefault="002C2A7F" w:rsidP="002C2A7F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</w:p>
          <w:p w:rsidR="00CC102F" w:rsidRPr="00DE5250" w:rsidRDefault="00CC102F" w:rsidP="002C2A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E5250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Foglalkoztatási Főosztály</w:t>
            </w:r>
          </w:p>
        </w:tc>
      </w:tr>
      <w:tr w:rsidR="00CC102F" w:rsidRPr="00DE5250" w:rsidTr="002C2A7F">
        <w:trPr>
          <w:trHeight w:val="38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2DC" w:rsidRPr="00DE5250" w:rsidRDefault="002702DC" w:rsidP="002C2A7F">
            <w:pPr>
              <w:spacing w:after="0" w:line="240" w:lineRule="auto"/>
              <w:ind w:left="80"/>
              <w:rPr>
                <w:rFonts w:ascii="Arial" w:eastAsia="Arial Unicode MS" w:hAnsi="Arial" w:cs="Arial"/>
                <w:b/>
                <w:sz w:val="20"/>
                <w:szCs w:val="20"/>
                <w:lang w:eastAsia="hu-HU"/>
              </w:rPr>
            </w:pPr>
          </w:p>
          <w:p w:rsidR="00CC102F" w:rsidRPr="00DE5250" w:rsidRDefault="00CC102F" w:rsidP="002C2A7F">
            <w:pPr>
              <w:spacing w:after="0" w:line="240" w:lineRule="auto"/>
              <w:ind w:left="80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DE5250">
              <w:rPr>
                <w:rFonts w:ascii="Arial" w:eastAsia="Arial Unicode MS" w:hAnsi="Arial" w:cs="Arial"/>
                <w:b/>
                <w:sz w:val="20"/>
                <w:szCs w:val="20"/>
                <w:lang w:eastAsia="hu-HU"/>
              </w:rPr>
              <w:t>Ügyleírás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A7B" w:rsidRPr="003851BA" w:rsidRDefault="007A2A7B" w:rsidP="00F06D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51B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Az ügyre vonatkozó jogszabály a minősített kölcsönbeadói nyilvántartásba vételről és tevékenységről szóló 226/2022. (VI.28.) Korm. rendelet. </w:t>
            </w:r>
          </w:p>
          <w:p w:rsidR="00F06DF9" w:rsidRPr="003851BA" w:rsidRDefault="00F06DF9" w:rsidP="00F06DF9">
            <w:pPr>
              <w:pStyle w:val="Listaszerbekezds"/>
              <w:numPr>
                <w:ilvl w:val="0"/>
                <w:numId w:val="3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51BA">
              <w:rPr>
                <w:rFonts w:ascii="Arial" w:hAnsi="Arial" w:cs="Arial"/>
                <w:sz w:val="20"/>
                <w:szCs w:val="20"/>
              </w:rPr>
              <w:t>A minősített kölcsönbeadói nyilvántartásba történő felvétel a munkaerő-kölcsönző munkáltatók részére lehetővé teszi, hogy vendégmunkás-tartózkodási engedéllyel foglalkoztasson a Külgazdasági és Külügyminiszter rendeletében meghatározott harmadik országból érkező állampolgárokat a Nemzetgazdasági Miniszter közleményében ki nem zárt munkakörben.</w:t>
            </w:r>
          </w:p>
          <w:p w:rsidR="002702DC" w:rsidRPr="003851BA" w:rsidRDefault="002702DC" w:rsidP="00F06DF9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51BA">
              <w:rPr>
                <w:rFonts w:ascii="Arial" w:hAnsi="Arial" w:cs="Arial"/>
                <w:sz w:val="20"/>
                <w:szCs w:val="20"/>
              </w:rPr>
              <w:t xml:space="preserve">Munkaerő-kölcsönzőként nyilvántartásba vett gazdasági társaságok, amelyeknek a kérelem </w:t>
            </w:r>
            <w:r w:rsidR="00E463F9" w:rsidRPr="003851BA">
              <w:rPr>
                <w:rFonts w:ascii="Arial" w:hAnsi="Arial" w:cs="Arial"/>
                <w:sz w:val="20"/>
                <w:szCs w:val="20"/>
              </w:rPr>
              <w:t xml:space="preserve">benyújtását megelőző 12 hónapra </w:t>
            </w:r>
            <w:r w:rsidRPr="003851BA">
              <w:rPr>
                <w:rFonts w:ascii="Arial" w:hAnsi="Arial" w:cs="Arial"/>
                <w:sz w:val="20"/>
                <w:szCs w:val="20"/>
              </w:rPr>
              <w:t>vonatkozóan</w:t>
            </w:r>
            <w:r w:rsidR="00E463F9" w:rsidRPr="003851BA">
              <w:rPr>
                <w:rFonts w:ascii="Arial" w:hAnsi="Arial" w:cs="Arial"/>
                <w:sz w:val="20"/>
                <w:szCs w:val="20"/>
              </w:rPr>
              <w:t xml:space="preserve"> a munkavállalók éves átlagos statisztikai állományi létszáma legalább 1 000 fő, és a munkavállalók éves átlagos statisztikai állományi létszámából legalább 500 fő magyar állampolgárságú foglalkoztatott.</w:t>
            </w:r>
          </w:p>
          <w:p w:rsidR="007A2A7B" w:rsidRPr="00DE5250" w:rsidRDefault="002702DC" w:rsidP="00F06DF9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851BA">
              <w:rPr>
                <w:rFonts w:ascii="Arial" w:hAnsi="Arial" w:cs="Arial"/>
                <w:sz w:val="20"/>
                <w:szCs w:val="20"/>
              </w:rPr>
              <w:t>A minősített kölcsönbeadói nyilvántartásba vételi szándékát e-papír szolgáltatás útján, cégkapu beküldést választva</w:t>
            </w:r>
            <w:r w:rsidR="007A2A7B" w:rsidRPr="003851BA">
              <w:rPr>
                <w:rFonts w:ascii="Arial" w:hAnsi="Arial" w:cs="Arial"/>
                <w:sz w:val="20"/>
                <w:szCs w:val="20"/>
              </w:rPr>
              <w:t xml:space="preserve"> kell bejelenteni.</w:t>
            </w:r>
          </w:p>
        </w:tc>
      </w:tr>
      <w:tr w:rsidR="00CC102F" w:rsidRPr="00DE5250" w:rsidTr="002C2A7F">
        <w:trPr>
          <w:trHeight w:val="6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02F" w:rsidRPr="00DE5250" w:rsidRDefault="00CC102F" w:rsidP="002C2A7F">
            <w:pPr>
              <w:spacing w:after="0" w:line="240" w:lineRule="auto"/>
              <w:ind w:left="8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E5250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  <w:t>Van az ügykörhöz szakrendszer?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02F" w:rsidRPr="00DE5250" w:rsidRDefault="007A2A7B" w:rsidP="002C2A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E5250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NINCS</w:t>
            </w:r>
          </w:p>
        </w:tc>
      </w:tr>
      <w:tr w:rsidR="00CC102F" w:rsidRPr="00DE5250" w:rsidTr="002C2A7F">
        <w:trPr>
          <w:trHeight w:val="6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02F" w:rsidRPr="00DE5250" w:rsidRDefault="00CC102F" w:rsidP="002C2A7F">
            <w:pPr>
              <w:spacing w:after="0" w:line="240" w:lineRule="auto"/>
              <w:ind w:left="8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E5250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  <w:t>Szakrendszer megnevezése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02F" w:rsidRPr="00DE5250" w:rsidRDefault="007A2A7B" w:rsidP="002C2A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E5250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-</w:t>
            </w:r>
          </w:p>
        </w:tc>
      </w:tr>
      <w:tr w:rsidR="00CC102F" w:rsidRPr="00DE5250" w:rsidTr="002C2A7F">
        <w:trPr>
          <w:trHeight w:val="6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02F" w:rsidRPr="00DE5250" w:rsidRDefault="00CC102F" w:rsidP="002C2A7F">
            <w:pPr>
              <w:spacing w:after="0" w:line="240" w:lineRule="auto"/>
              <w:ind w:left="8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E5250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  <w:t>Van az ügykörhöz űrlap?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02F" w:rsidRPr="00DE5250" w:rsidRDefault="00CC102F" w:rsidP="002C2A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E5250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IGEN</w:t>
            </w:r>
          </w:p>
        </w:tc>
      </w:tr>
      <w:tr w:rsidR="00CC102F" w:rsidRPr="00DE5250" w:rsidTr="002C2A7F">
        <w:trPr>
          <w:trHeight w:val="38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A2A7B" w:rsidRPr="00E463F9" w:rsidRDefault="007A2A7B" w:rsidP="002C2A7F">
            <w:pPr>
              <w:spacing w:after="0" w:line="240" w:lineRule="auto"/>
              <w:ind w:left="80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</w:p>
          <w:p w:rsidR="00CC102F" w:rsidRPr="00E463F9" w:rsidRDefault="00CC102F" w:rsidP="002C2A7F">
            <w:pPr>
              <w:spacing w:after="0" w:line="240" w:lineRule="auto"/>
              <w:ind w:left="8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E463F9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  <w:t>Űrlap elérhetősége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02F" w:rsidRPr="00E463F9" w:rsidRDefault="00367ADA" w:rsidP="002C2A7F">
            <w:pPr>
              <w:pStyle w:val="Cmsor4"/>
              <w:rPr>
                <w:rStyle w:val="align-left"/>
              </w:rPr>
            </w:pPr>
            <w:hyperlink r:id="rId5" w:history="1">
              <w:r w:rsidR="007A2A7B" w:rsidRPr="00E463F9">
                <w:rPr>
                  <w:rStyle w:val="Hiperhivatkozs"/>
                  <w:rFonts w:ascii="Arial" w:hAnsi="Arial" w:cs="Arial"/>
                  <w:sz w:val="20"/>
                  <w:szCs w:val="20"/>
                </w:rPr>
                <w:t>https://mo.hu/szuf_fooldal</w:t>
              </w:r>
            </w:hyperlink>
            <w:r w:rsidR="00E463F9">
              <w:t xml:space="preserve"> </w:t>
            </w:r>
            <w:r w:rsidR="007A2A7B" w:rsidRPr="00E463F9">
              <w:rPr>
                <w:rFonts w:ascii="Arial" w:hAnsi="Arial" w:cs="Arial"/>
                <w:b w:val="0"/>
                <w:sz w:val="20"/>
                <w:szCs w:val="20"/>
              </w:rPr>
              <w:t xml:space="preserve">/ </w:t>
            </w:r>
            <w:hyperlink r:id="rId6" w:anchor="_sys_list_item_145_MainMenuItem" w:history="1">
              <w:r w:rsidR="007A2A7B" w:rsidRPr="00E463F9">
                <w:rPr>
                  <w:rFonts w:ascii="Arial" w:hAnsi="Arial" w:cs="Arial"/>
                  <w:b w:val="0"/>
                  <w:sz w:val="20"/>
                  <w:szCs w:val="20"/>
                </w:rPr>
                <w:t>Vállalkozás</w:t>
              </w:r>
            </w:hyperlink>
            <w:r w:rsidR="007A2A7B" w:rsidRPr="00E463F9">
              <w:rPr>
                <w:rFonts w:ascii="Arial" w:hAnsi="Arial" w:cs="Arial"/>
                <w:b w:val="0"/>
                <w:sz w:val="20"/>
                <w:szCs w:val="20"/>
              </w:rPr>
              <w:t xml:space="preserve">/ </w:t>
            </w:r>
            <w:r w:rsidR="007A2A7B" w:rsidRPr="00E463F9">
              <w:rPr>
                <w:rStyle w:val="align-left"/>
                <w:rFonts w:ascii="Arial" w:hAnsi="Arial" w:cs="Arial"/>
                <w:b w:val="0"/>
                <w:sz w:val="20"/>
                <w:szCs w:val="20"/>
              </w:rPr>
              <w:t xml:space="preserve">Engedély- és </w:t>
            </w:r>
            <w:proofErr w:type="spellStart"/>
            <w:r w:rsidR="007A2A7B" w:rsidRPr="00E463F9">
              <w:rPr>
                <w:rStyle w:val="align-left"/>
                <w:rFonts w:ascii="Arial" w:hAnsi="Arial" w:cs="Arial"/>
                <w:b w:val="0"/>
                <w:sz w:val="20"/>
                <w:szCs w:val="20"/>
              </w:rPr>
              <w:t>bejelentésköteles</w:t>
            </w:r>
            <w:proofErr w:type="spellEnd"/>
            <w:r w:rsidR="007A2A7B" w:rsidRPr="00E463F9">
              <w:rPr>
                <w:rStyle w:val="align-left"/>
                <w:rFonts w:ascii="Arial" w:hAnsi="Arial" w:cs="Arial"/>
                <w:b w:val="0"/>
                <w:sz w:val="20"/>
                <w:szCs w:val="20"/>
              </w:rPr>
              <w:t xml:space="preserve"> vállalkozások</w:t>
            </w:r>
            <w:r w:rsidR="00BD768A" w:rsidRPr="00E463F9">
              <w:rPr>
                <w:rStyle w:val="align-left"/>
                <w:rFonts w:ascii="Arial" w:hAnsi="Arial" w:cs="Arial"/>
                <w:b w:val="0"/>
                <w:sz w:val="20"/>
                <w:szCs w:val="20"/>
              </w:rPr>
              <w:t>/ minősített kölcsönbeadók</w:t>
            </w:r>
          </w:p>
          <w:p w:rsidR="00BD768A" w:rsidRPr="00E463F9" w:rsidRDefault="00BD768A" w:rsidP="002C2A7F">
            <w:pPr>
              <w:pStyle w:val="Cmsor4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C102F" w:rsidRPr="00DE5250" w:rsidTr="002C2A7F">
        <w:trPr>
          <w:trHeight w:val="163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02F" w:rsidRPr="00DE5250" w:rsidRDefault="00CC102F" w:rsidP="002C2A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02F" w:rsidRPr="00DE5250" w:rsidRDefault="00CC102F" w:rsidP="002C2A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CC102F" w:rsidRPr="00DE5250" w:rsidTr="002C2A7F">
        <w:trPr>
          <w:trHeight w:val="4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02F" w:rsidRPr="00DE5250" w:rsidRDefault="00CC102F" w:rsidP="002C2A7F">
            <w:pPr>
              <w:spacing w:after="0" w:line="240" w:lineRule="auto"/>
              <w:ind w:left="8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E5250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  <w:t>Megjegyzés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68A" w:rsidRPr="00DE5250" w:rsidRDefault="00BD768A" w:rsidP="002C2A7F">
            <w:pPr>
              <w:pStyle w:val="Cmsor4"/>
              <w:rPr>
                <w:rFonts w:ascii="Arial" w:hAnsi="Arial" w:cs="Arial"/>
                <w:b w:val="0"/>
                <w:sz w:val="20"/>
                <w:szCs w:val="20"/>
              </w:rPr>
            </w:pPr>
            <w:r w:rsidRPr="00DE5250">
              <w:rPr>
                <w:rFonts w:ascii="Arial" w:hAnsi="Arial" w:cs="Arial"/>
                <w:b w:val="0"/>
                <w:sz w:val="20"/>
                <w:szCs w:val="20"/>
              </w:rPr>
              <w:t>Benyújtandó dokumentumok</w:t>
            </w:r>
          </w:p>
          <w:p w:rsidR="00BD768A" w:rsidRPr="00DE5250" w:rsidRDefault="00367ADA" w:rsidP="002C2A7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7" w:tgtFrame="_blank" w:history="1">
              <w:r w:rsidR="00BD768A" w:rsidRPr="00DE5250">
                <w:rPr>
                  <w:rStyle w:val="Hiperhivatkozs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Kérelemnyomtatvány</w:t>
              </w:r>
            </w:hyperlink>
          </w:p>
          <w:p w:rsidR="00CC102F" w:rsidRPr="00DE5250" w:rsidRDefault="00BD768A" w:rsidP="002C2A7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E5250">
              <w:rPr>
                <w:rFonts w:ascii="Arial" w:hAnsi="Arial" w:cs="Arial"/>
                <w:sz w:val="20"/>
                <w:szCs w:val="20"/>
              </w:rPr>
              <w:t xml:space="preserve">A munkaviszony keretében szakmai feladatokat ellátó </w:t>
            </w:r>
            <w:proofErr w:type="gramStart"/>
            <w:r w:rsidRPr="00DE5250">
              <w:rPr>
                <w:rFonts w:ascii="Arial" w:hAnsi="Arial" w:cs="Arial"/>
                <w:sz w:val="20"/>
                <w:szCs w:val="20"/>
              </w:rPr>
              <w:t>személy(</w:t>
            </w:r>
            <w:proofErr w:type="spellStart"/>
            <w:proofErr w:type="gramEnd"/>
            <w:r w:rsidRPr="00DE5250">
              <w:rPr>
                <w:rFonts w:ascii="Arial" w:hAnsi="Arial" w:cs="Arial"/>
                <w:sz w:val="20"/>
                <w:szCs w:val="20"/>
              </w:rPr>
              <w:t>ek</w:t>
            </w:r>
            <w:proofErr w:type="spellEnd"/>
            <w:r w:rsidRPr="00DE5250">
              <w:rPr>
                <w:rFonts w:ascii="Arial" w:hAnsi="Arial" w:cs="Arial"/>
                <w:sz w:val="20"/>
                <w:szCs w:val="20"/>
              </w:rPr>
              <w:t>) végzettségét igazoló okirat(ok) és munkaszerződés(</w:t>
            </w:r>
            <w:proofErr w:type="spellStart"/>
            <w:r w:rsidRPr="00DE5250">
              <w:rPr>
                <w:rFonts w:ascii="Arial" w:hAnsi="Arial" w:cs="Arial"/>
                <w:sz w:val="20"/>
                <w:szCs w:val="20"/>
              </w:rPr>
              <w:t>eik</w:t>
            </w:r>
            <w:proofErr w:type="spellEnd"/>
            <w:r w:rsidRPr="00DE5250">
              <w:rPr>
                <w:rFonts w:ascii="Arial" w:hAnsi="Arial" w:cs="Arial"/>
                <w:sz w:val="20"/>
                <w:szCs w:val="20"/>
              </w:rPr>
              <w:t>), vagy a feladat ellátására kötött szerződés másolata.</w:t>
            </w:r>
          </w:p>
          <w:p w:rsidR="00BD768A" w:rsidRPr="00DE5250" w:rsidRDefault="00BD768A" w:rsidP="002C2A7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DE5250">
              <w:rPr>
                <w:rFonts w:ascii="Arial" w:hAnsi="Arial" w:cs="Arial"/>
                <w:sz w:val="20"/>
                <w:szCs w:val="20"/>
              </w:rPr>
              <w:t>A Rendelet 2.§</w:t>
            </w:r>
            <w:proofErr w:type="spellStart"/>
            <w:r w:rsidRPr="00DE5250">
              <w:rPr>
                <w:rFonts w:ascii="Arial" w:hAnsi="Arial" w:cs="Arial"/>
                <w:sz w:val="20"/>
                <w:szCs w:val="20"/>
              </w:rPr>
              <w:t>-ban</w:t>
            </w:r>
            <w:proofErr w:type="spellEnd"/>
            <w:r w:rsidRPr="00DE5250">
              <w:rPr>
                <w:rFonts w:ascii="Arial" w:hAnsi="Arial" w:cs="Arial"/>
                <w:sz w:val="20"/>
                <w:szCs w:val="20"/>
              </w:rPr>
              <w:t xml:space="preserve"> (5-7) bekezdésekben foglalt feltételeket tartalmazó letéti szerződés másolata és a letét elhelyezéséről szóló banki igazolás.</w:t>
            </w:r>
          </w:p>
          <w:p w:rsidR="00BD768A" w:rsidRPr="00DE5250" w:rsidRDefault="00BD768A" w:rsidP="002C2A7F">
            <w:pPr>
              <w:pStyle w:val="Listaszerbekezds"/>
              <w:numPr>
                <w:ilvl w:val="0"/>
                <w:numId w:val="4"/>
              </w:numPr>
              <w:spacing w:before="120" w:after="120" w:line="240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DE5250">
              <w:rPr>
                <w:rFonts w:ascii="Arial" w:hAnsi="Arial" w:cs="Arial"/>
                <w:sz w:val="20"/>
                <w:szCs w:val="20"/>
              </w:rPr>
              <w:t xml:space="preserve">A Rendelet 1.§ (3) </w:t>
            </w:r>
            <w:proofErr w:type="spellStart"/>
            <w:r w:rsidRPr="00DE5250">
              <w:rPr>
                <w:rFonts w:ascii="Arial" w:hAnsi="Arial" w:cs="Arial"/>
                <w:sz w:val="20"/>
                <w:szCs w:val="20"/>
              </w:rPr>
              <w:t>bek</w:t>
            </w:r>
            <w:proofErr w:type="spellEnd"/>
            <w:r w:rsidRPr="00DE5250">
              <w:rPr>
                <w:rFonts w:ascii="Arial" w:hAnsi="Arial" w:cs="Arial"/>
                <w:sz w:val="20"/>
                <w:szCs w:val="20"/>
              </w:rPr>
              <w:t>. a) pontjában foglalt belső szabályozás másolata.</w:t>
            </w:r>
          </w:p>
          <w:p w:rsidR="00BD768A" w:rsidRPr="00DE5250" w:rsidRDefault="00BD768A" w:rsidP="002C2A7F">
            <w:pPr>
              <w:pStyle w:val="Listaszerbekezds"/>
              <w:numPr>
                <w:ilvl w:val="0"/>
                <w:numId w:val="4"/>
              </w:numPr>
              <w:spacing w:before="120" w:after="120" w:line="240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DE5250">
              <w:rPr>
                <w:rFonts w:ascii="Arial" w:hAnsi="Arial" w:cs="Arial"/>
                <w:sz w:val="20"/>
                <w:szCs w:val="20"/>
              </w:rPr>
              <w:t>A kérelem függelékeként közzétett nyilatkozat aláírt példánya a tulajdonosi szerkezet átláthatóságáról.</w:t>
            </w:r>
          </w:p>
        </w:tc>
      </w:tr>
      <w:tr w:rsidR="00CC102F" w:rsidRPr="00DE5250" w:rsidTr="002C2A7F">
        <w:trPr>
          <w:trHeight w:val="12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02F" w:rsidRPr="00DE5250" w:rsidRDefault="00CC102F" w:rsidP="002C2A7F">
            <w:pPr>
              <w:spacing w:after="0" w:line="240" w:lineRule="auto"/>
              <w:ind w:left="8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E5250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  <w:t>A kérelemre induló eljárás személyes megjelenéshez kötött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A7F" w:rsidRDefault="002C2A7F" w:rsidP="002C2A7F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</w:p>
          <w:p w:rsidR="00CC102F" w:rsidRPr="00DE5250" w:rsidRDefault="00CC102F" w:rsidP="002C2A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E5250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NEM</w:t>
            </w:r>
          </w:p>
        </w:tc>
      </w:tr>
      <w:tr w:rsidR="00CC102F" w:rsidRPr="00DE5250" w:rsidTr="002C2A7F">
        <w:trPr>
          <w:trHeight w:val="61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02F" w:rsidRPr="00DE5250" w:rsidRDefault="00CC102F" w:rsidP="002C2A7F">
            <w:pPr>
              <w:spacing w:after="0" w:line="240" w:lineRule="auto"/>
              <w:ind w:left="8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E5250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  <w:t>Személyes ügyintézés helyszín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02F" w:rsidRPr="00DE5250" w:rsidRDefault="00CC102F" w:rsidP="002C2A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E5250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Nincs személyes ügyfélfogadás</w:t>
            </w:r>
          </w:p>
        </w:tc>
      </w:tr>
      <w:tr w:rsidR="00CC102F" w:rsidRPr="00DE5250" w:rsidTr="002C2A7F">
        <w:trPr>
          <w:trHeight w:val="8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02F" w:rsidRPr="00DE5250" w:rsidRDefault="00CC102F" w:rsidP="002C2A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E5250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  <w:t>Személyes ügyintézés ügyfélfogadás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A7F" w:rsidRDefault="002C2A7F" w:rsidP="002C2A7F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</w:p>
          <w:p w:rsidR="00CC102F" w:rsidRPr="00DE5250" w:rsidRDefault="00CC102F" w:rsidP="002C2A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E5250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-</w:t>
            </w:r>
          </w:p>
        </w:tc>
      </w:tr>
      <w:tr w:rsidR="00CC102F" w:rsidRPr="00DE5250" w:rsidTr="002C2A7F">
        <w:trPr>
          <w:trHeight w:val="69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02F" w:rsidRPr="00DE5250" w:rsidRDefault="00CC102F" w:rsidP="002C2A7F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DE5250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  <w:t>Személyes ügyintézés telefonszám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A7F" w:rsidRDefault="002C2A7F" w:rsidP="002C2A7F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</w:p>
          <w:p w:rsidR="00CC102F" w:rsidRPr="00DE5250" w:rsidRDefault="00CC102F" w:rsidP="002C2A7F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DE5250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+36-1-4775-700</w:t>
            </w:r>
          </w:p>
        </w:tc>
      </w:tr>
      <w:tr w:rsidR="00CC102F" w:rsidRPr="00DE5250" w:rsidTr="002C2A7F">
        <w:trPr>
          <w:trHeight w:val="11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02F" w:rsidRPr="00E463F9" w:rsidRDefault="00CC102F" w:rsidP="002C2A7F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E463F9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  <w:t>Személyes ügyintézés egyéb elérhetőség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68A" w:rsidRPr="00E463F9" w:rsidRDefault="00BD768A" w:rsidP="002C2A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C102F" w:rsidRPr="00E463F9" w:rsidRDefault="00367ADA" w:rsidP="002C2A7F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hyperlink r:id="rId8" w:history="1">
              <w:r w:rsidR="00E463F9" w:rsidRPr="00E463F9">
                <w:rPr>
                  <w:rStyle w:val="Hiperhivatkozs"/>
                  <w:rFonts w:ascii="Arial" w:eastAsia="Arial Unicode MS" w:hAnsi="Arial" w:cs="Arial"/>
                  <w:sz w:val="20"/>
                  <w:szCs w:val="20"/>
                  <w:lang w:eastAsia="hu-HU"/>
                </w:rPr>
                <w:t>foglalkoztatas.fovaros@ffo.bfkh.gov.hu</w:t>
              </w:r>
            </w:hyperlink>
          </w:p>
          <w:p w:rsidR="00BD768A" w:rsidRPr="00E463F9" w:rsidRDefault="00367ADA" w:rsidP="002C2A7F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hyperlink r:id="rId9" w:history="1">
              <w:r w:rsidR="00E463F9" w:rsidRPr="00E463F9">
                <w:rPr>
                  <w:rStyle w:val="Hiperhivatkozs"/>
                  <w:rFonts w:ascii="Arial" w:eastAsia="Arial Unicode MS" w:hAnsi="Arial" w:cs="Arial"/>
                  <w:sz w:val="20"/>
                  <w:szCs w:val="20"/>
                  <w:lang w:eastAsia="hu-HU"/>
                </w:rPr>
                <w:t>foglalkoztatas.fovaros.kolcsonzo@ffo.bfkh.gov.hu</w:t>
              </w:r>
            </w:hyperlink>
          </w:p>
        </w:tc>
      </w:tr>
      <w:tr w:rsidR="00CC102F" w:rsidRPr="00DE5250" w:rsidTr="002C2A7F">
        <w:trPr>
          <w:trHeight w:val="11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02F" w:rsidRPr="00DE5250" w:rsidRDefault="00CC102F" w:rsidP="002C2A7F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DE5250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  <w:t>Eredeti okmány</w:t>
            </w:r>
          </w:p>
          <w:p w:rsidR="00CC102F" w:rsidRPr="00DE5250" w:rsidRDefault="00CC102F" w:rsidP="002C2A7F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DE5250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  <w:t>benyújtása</w:t>
            </w:r>
          </w:p>
          <w:p w:rsidR="00CC102F" w:rsidRPr="00DE5250" w:rsidRDefault="00CC102F" w:rsidP="002C2A7F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DE5250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  <w:t>szükséges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A7F" w:rsidRDefault="002C2A7F" w:rsidP="002C2A7F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</w:p>
          <w:p w:rsidR="00CC102F" w:rsidRPr="00DE5250" w:rsidRDefault="00CC102F" w:rsidP="002C2A7F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DE5250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NEM</w:t>
            </w:r>
          </w:p>
        </w:tc>
      </w:tr>
      <w:tr w:rsidR="00CC102F" w:rsidRPr="00DE5250" w:rsidTr="002C2A7F">
        <w:trPr>
          <w:trHeight w:val="11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02F" w:rsidRPr="00DE5250" w:rsidRDefault="00CC102F" w:rsidP="002C2A7F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DE5250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  <w:t xml:space="preserve">ÁNYK </w:t>
            </w:r>
            <w:proofErr w:type="gramStart"/>
            <w:r w:rsidRPr="00DE5250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  <w:t>űrlap rendelkezésre</w:t>
            </w:r>
            <w:proofErr w:type="gramEnd"/>
            <w:r w:rsidRPr="00DE5250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  <w:t xml:space="preserve"> áll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A7F" w:rsidRDefault="002C2A7F" w:rsidP="002C2A7F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</w:p>
          <w:p w:rsidR="00CC102F" w:rsidRPr="00DE5250" w:rsidRDefault="00CC102F" w:rsidP="002C2A7F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  <w:r w:rsidRPr="00DE5250">
              <w:rPr>
                <w:rFonts w:ascii="Arial" w:eastAsia="Arial Unicode MS" w:hAnsi="Arial" w:cs="Arial"/>
                <w:sz w:val="20"/>
                <w:szCs w:val="20"/>
                <w:lang w:eastAsia="hu-HU"/>
              </w:rPr>
              <w:t>NEM</w:t>
            </w:r>
          </w:p>
        </w:tc>
      </w:tr>
      <w:tr w:rsidR="00CC102F" w:rsidRPr="00DE5250" w:rsidTr="002C2A7F">
        <w:trPr>
          <w:trHeight w:val="11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102F" w:rsidRPr="00DE5250" w:rsidRDefault="00CC102F" w:rsidP="002C2A7F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</w:pPr>
            <w:r w:rsidRPr="00DE5250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u-HU"/>
              </w:rPr>
              <w:t>Egyéb információ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A7F" w:rsidRDefault="002C2A7F" w:rsidP="002C2A7F">
            <w:pPr>
              <w:rPr>
                <w:rFonts w:ascii="Arial" w:hAnsi="Arial" w:cs="Arial"/>
                <w:sz w:val="20"/>
                <w:szCs w:val="20"/>
              </w:rPr>
            </w:pPr>
          </w:p>
          <w:p w:rsidR="00DE5250" w:rsidRPr="00DE5250" w:rsidRDefault="00DE5250" w:rsidP="002C2A7F">
            <w:pPr>
              <w:rPr>
                <w:rFonts w:ascii="Arial" w:hAnsi="Arial" w:cs="Arial"/>
                <w:sz w:val="20"/>
                <w:szCs w:val="20"/>
              </w:rPr>
            </w:pPr>
            <w:r w:rsidRPr="00DE5250">
              <w:rPr>
                <w:rFonts w:ascii="Arial" w:hAnsi="Arial" w:cs="Arial"/>
                <w:sz w:val="20"/>
                <w:szCs w:val="20"/>
              </w:rPr>
              <w:t>Az eljárásban az Alkotmányvédelmi Hivatal szakhatóságként közreműködik.</w:t>
            </w:r>
          </w:p>
          <w:p w:rsidR="00CC102F" w:rsidRPr="00DE5250" w:rsidRDefault="00CC102F" w:rsidP="002C2A7F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hu-HU"/>
              </w:rPr>
            </w:pPr>
          </w:p>
        </w:tc>
      </w:tr>
    </w:tbl>
    <w:p w:rsidR="005F6C44" w:rsidRPr="00DE5250" w:rsidRDefault="005F6C44" w:rsidP="00BD768A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5F6C44" w:rsidRPr="00DE5250" w:rsidSect="00805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636363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636363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636363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636363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636363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636363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636363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636363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636363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253F1208"/>
    <w:multiLevelType w:val="hybridMultilevel"/>
    <w:tmpl w:val="8E6C4D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A851F9"/>
    <w:multiLevelType w:val="multilevel"/>
    <w:tmpl w:val="EAB26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9B03DF"/>
    <w:multiLevelType w:val="hybridMultilevel"/>
    <w:tmpl w:val="673A94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F60149"/>
    <w:multiLevelType w:val="hybridMultilevel"/>
    <w:tmpl w:val="F6107BE2"/>
    <w:lvl w:ilvl="0" w:tplc="CD806082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102F"/>
    <w:rsid w:val="002702DC"/>
    <w:rsid w:val="002A3290"/>
    <w:rsid w:val="002C2A7F"/>
    <w:rsid w:val="00367ADA"/>
    <w:rsid w:val="003851BA"/>
    <w:rsid w:val="00387645"/>
    <w:rsid w:val="005F6C44"/>
    <w:rsid w:val="0070031C"/>
    <w:rsid w:val="007A2A7B"/>
    <w:rsid w:val="008054F3"/>
    <w:rsid w:val="00AE471B"/>
    <w:rsid w:val="00B93E68"/>
    <w:rsid w:val="00BD768A"/>
    <w:rsid w:val="00CA081D"/>
    <w:rsid w:val="00CC102F"/>
    <w:rsid w:val="00DA1797"/>
    <w:rsid w:val="00DE5250"/>
    <w:rsid w:val="00E463F9"/>
    <w:rsid w:val="00F06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054F3"/>
  </w:style>
  <w:style w:type="paragraph" w:styleId="Cmsor4">
    <w:name w:val="heading 4"/>
    <w:basedOn w:val="Norml"/>
    <w:link w:val="Cmsor4Char"/>
    <w:uiPriority w:val="9"/>
    <w:qFormat/>
    <w:rsid w:val="007A2A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C102F"/>
    <w:rPr>
      <w:color w:val="0000FF" w:themeColor="hyperlink"/>
      <w:u w:val="single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Parágrafo da Lista1,Dot pt"/>
    <w:basedOn w:val="Norml"/>
    <w:link w:val="ListaszerbekezdsChar"/>
    <w:uiPriority w:val="34"/>
    <w:qFormat/>
    <w:rsid w:val="00CC102F"/>
    <w:pPr>
      <w:ind w:left="720"/>
      <w:contextualSpacing/>
    </w:pPr>
  </w:style>
  <w:style w:type="character" w:customStyle="1" w:styleId="align-left">
    <w:name w:val="align-left"/>
    <w:basedOn w:val="Bekezdsalapbettpusa"/>
    <w:rsid w:val="007A2A7B"/>
  </w:style>
  <w:style w:type="character" w:customStyle="1" w:styleId="Cmsor4Char">
    <w:name w:val="Címsor 4 Char"/>
    <w:basedOn w:val="Bekezdsalapbettpusa"/>
    <w:link w:val="Cmsor4"/>
    <w:uiPriority w:val="9"/>
    <w:rsid w:val="007A2A7B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99"/>
    <w:locked/>
    <w:rsid w:val="00BD76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4">
    <w:name w:val="heading 4"/>
    <w:basedOn w:val="Norml"/>
    <w:link w:val="Cmsor4Char"/>
    <w:uiPriority w:val="9"/>
    <w:qFormat/>
    <w:rsid w:val="007A2A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C102F"/>
    <w:rPr>
      <w:color w:val="0000FF" w:themeColor="hyperlink"/>
      <w:u w:val="single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Parágrafo da Lista1,Dot pt"/>
    <w:basedOn w:val="Norml"/>
    <w:link w:val="ListaszerbekezdsChar"/>
    <w:uiPriority w:val="34"/>
    <w:qFormat/>
    <w:rsid w:val="00CC102F"/>
    <w:pPr>
      <w:ind w:left="720"/>
      <w:contextualSpacing/>
    </w:pPr>
  </w:style>
  <w:style w:type="character" w:customStyle="1" w:styleId="align-left">
    <w:name w:val="align-left"/>
    <w:basedOn w:val="Bekezdsalapbettpusa"/>
    <w:rsid w:val="007A2A7B"/>
  </w:style>
  <w:style w:type="character" w:customStyle="1" w:styleId="Cmsor4Char">
    <w:name w:val="Címsor 4 Char"/>
    <w:basedOn w:val="Bekezdsalapbettpusa"/>
    <w:link w:val="Cmsor4"/>
    <w:uiPriority w:val="9"/>
    <w:rsid w:val="007A2A7B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99"/>
    <w:locked/>
    <w:rsid w:val="00BD76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0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4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glalkoztatas.fovaros@ffo.bfkh.gov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rmanyhivatal.hu/download/f/6e/07000/K%C3%89RELEMNYOMTAV%C3%81NY%20--%20Min%C5%91s%C3%ADtett%20foglalkoztat%C3%B3.docx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.hu/snap/repo03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o.hu/szuf_foolda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glalkoztatas.fovaros.kolcsonzo@ffo.bfkh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NFSZ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forgacsju</cp:lastModifiedBy>
  <cp:revision>9</cp:revision>
  <dcterms:created xsi:type="dcterms:W3CDTF">2024-01-08T13:21:00Z</dcterms:created>
  <dcterms:modified xsi:type="dcterms:W3CDTF">2024-01-30T15:17:00Z</dcterms:modified>
</cp:coreProperties>
</file>