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Calibri"/>
        </w:rPr>
      </w:pPr>
      <w:bookmarkStart w:id="0" w:name="_GoBack"/>
      <w:bookmarkEnd w:id="0"/>
      <w:r>
        <w:rPr>
          <w:rFonts w:eastAsia="Calibri" w:ascii="Times New Roman" w:hAnsi="Times New Roman"/>
        </w:rPr>
        <w:t>3/A. melléklet</w:t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  <w:t xml:space="preserve">NYILATKOZAT </w:t>
      </w:r>
    </w:p>
    <w:p>
      <w:pPr>
        <w:pStyle w:val="Normal"/>
        <w:jc w:val="center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  <w:t>ajánlattételi nyilatkozat, értékesítési engedély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rész</w:t>
      </w:r>
    </w:p>
    <w:p>
      <w:pPr>
        <w:pStyle w:val="ListParagraph"/>
        <w:ind w:left="108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cég képviseletében (amennyiben nem cégjegyzésre jogosult tesz ajánlatot, meghatalmazás csatolásával)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>Csongrád-Csanád Megyei Kormányhivatal által szervezett, értékesítésre kijelölt alábbi vagyontárgyak megvásárlására: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Rcsostblzat"/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"/>
        <w:gridCol w:w="2759"/>
        <w:gridCol w:w="2073"/>
        <w:gridCol w:w="1660"/>
        <w:gridCol w:w="1794"/>
      </w:tblGrid>
      <w:tr>
        <w:trPr/>
        <w:tc>
          <w:tcPr>
            <w:tcW w:w="100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207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66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meghirdetett bruttó ár forintban</w:t>
            </w:r>
          </w:p>
        </w:tc>
        <w:tc>
          <w:tcPr>
            <w:tcW w:w="179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ajánlati bruttó ár - forintban</w:t>
            </w:r>
          </w:p>
        </w:tc>
      </w:tr>
      <w:tr>
        <w:trPr/>
        <w:tc>
          <w:tcPr>
            <w:tcW w:w="100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7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6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0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7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6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Vállalom, hogy az általam képviselt cég a megvásárolni kívánt tárgy vételárát a Csongrád-Csanád Megyei Kormányhivatal által kiállított számla alapján, a számlán szereplő fizetési határidőre és módon megfizeti.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vételár kifizetését követő … napon belül, a vételár megfizetésének igazolása mellett a cég köteles a megvásárolt tárgyat átvenni és azt annak tárolási helyéről saját költségére elszállítani.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az </w:t>
      </w:r>
      <w:r>
        <w:rPr>
          <w:rFonts w:eastAsia="Calibri" w:ascii="Times New Roman" w:hAnsi="Times New Roman"/>
        </w:rPr>
        <w:t>állami vagyon hasznosítására vonatkozó szerződés megkötéséhez tett</w:t>
      </w:r>
      <w:r>
        <w:rPr>
          <w:rFonts w:ascii="Times New Roman" w:hAnsi="Times New Roman"/>
        </w:rPr>
        <w:t xml:space="preserve"> nyilatkozatban leírtak feltételét képezik a Magyar Állam tulajdonában lévő bármely vagyontárgy megszerzésének. Amennyiben e feltételeknek az általam képviselt cég nem felel meg, a Csongrád-Csanád Megyei Kormányhivatal a vagyontárgyat nem értékesíti részemre, illetve jogosult a megkötött adás-vételi szerződéstől egyoldalúan elállni.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--------------------------------------------------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aláírás**, bélyegző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- amennyiben nem cégjegyzésre jogosult tesz ajánlatot, az ajánlattevő képviseleti jogát meghatalmazás csatolásával igazolja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rész </w:t>
      </w:r>
    </w:p>
    <w:p>
      <w:pPr>
        <w:pStyle w:val="ListParagraph"/>
        <w:ind w:left="108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Rcsostblzat"/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"/>
        <w:gridCol w:w="2759"/>
        <w:gridCol w:w="2208"/>
        <w:gridCol w:w="1515"/>
        <w:gridCol w:w="1804"/>
      </w:tblGrid>
      <w:tr>
        <w:trPr/>
        <w:tc>
          <w:tcPr>
            <w:tcW w:w="100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220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bruttó ár forintban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értékesítés engedélyezése (igen/nem)</w:t>
            </w:r>
          </w:p>
        </w:tc>
      </w:tr>
      <w:tr>
        <w:trPr/>
        <w:tc>
          <w:tcPr>
            <w:tcW w:w="100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0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felsorolt vagyontárgyak értékesítését a az ajánlattevő részére engedélyezem.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--------------------------------------------------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főispán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fals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e62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b1e62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3b1e62"/>
    <w:rPr>
      <w:rFonts w:ascii="Arial" w:hAnsi="Arial" w:eastAsia="Times New Roman" w:cs="Times New Roman"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0f7402"/>
    <w:rPr>
      <w:rFonts w:ascii="Tahoma" w:hAnsi="Tahoma" w:eastAsia="Times New Roman" w:cs="Tahoma"/>
      <w:sz w:val="16"/>
      <w:szCs w:val="16"/>
      <w:lang w:eastAsia="hu-HU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3b1e62"/>
    <w:pPr/>
    <w:rPr>
      <w:sz w:val="20"/>
    </w:rPr>
  </w:style>
  <w:style w:type="paragraph" w:styleId="ListParagraph">
    <w:name w:val="List Paragraph"/>
    <w:basedOn w:val="Normal"/>
    <w:uiPriority w:val="34"/>
    <w:qFormat/>
    <w:rsid w:val="003b1e6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0f740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f3f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4832-182B-45B5-94A7-9A31A988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LibreOffice/6.3.5.2$Windows_X86_64 LibreOffice_project/a95809e159034e9f19727672fb385f011d00f834</Application>
  <Pages>2</Pages>
  <Words>213</Words>
  <Characters>1655</Characters>
  <CharactersWithSpaces>1884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2017-04-05T08:32:00Z</dcterms:created>
  <dc:creator>festo-szabo.judit</dc:creator>
  <dc:description/>
  <dc:language>hu-HU</dc:language>
  <cp:lastModifiedBy/>
  <dcterms:modified xsi:type="dcterms:W3CDTF">2022-10-13T08:30:55Z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