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56" w:rsidRPr="006F18ED" w:rsidRDefault="00CF7E62" w:rsidP="006F18ED">
      <w:pPr>
        <w:pStyle w:val="CIM"/>
        <w:spacing w:before="0" w:after="0"/>
        <w:rPr>
          <w:rFonts w:ascii="Arial" w:hAnsi="Arial"/>
          <w:sz w:val="22"/>
          <w:szCs w:val="22"/>
        </w:rPr>
      </w:pPr>
      <w:r w:rsidRPr="006F18ED">
        <w:rPr>
          <w:rFonts w:ascii="Arial" w:hAnsi="Arial"/>
          <w:sz w:val="22"/>
          <w:szCs w:val="22"/>
        </w:rPr>
        <w:t>TÁ</w:t>
      </w:r>
      <w:r w:rsidR="00FE3456" w:rsidRPr="006F18ED">
        <w:rPr>
          <w:rFonts w:ascii="Arial" w:hAnsi="Arial"/>
          <w:sz w:val="22"/>
          <w:szCs w:val="22"/>
        </w:rPr>
        <w:t>JÉKOZTATÓ</w:t>
      </w:r>
    </w:p>
    <w:p w:rsidR="006C5F2A" w:rsidRPr="006F18ED" w:rsidRDefault="006C5F2A" w:rsidP="00121426">
      <w:pPr>
        <w:pStyle w:val="CIM"/>
        <w:spacing w:before="0" w:after="120"/>
        <w:rPr>
          <w:rFonts w:ascii="Arial" w:hAnsi="Arial"/>
          <w:sz w:val="20"/>
          <w:szCs w:val="20"/>
        </w:rPr>
      </w:pPr>
      <w:r w:rsidRPr="006F18ED">
        <w:rPr>
          <w:rFonts w:ascii="Arial" w:hAnsi="Arial"/>
          <w:sz w:val="20"/>
          <w:szCs w:val="20"/>
        </w:rPr>
        <w:t>a</w:t>
      </w:r>
      <w:r w:rsidRPr="006F18ED">
        <w:rPr>
          <w:rFonts w:ascii="Arial" w:hAnsi="Arial"/>
          <w:sz w:val="20"/>
          <w:szCs w:val="20"/>
        </w:rPr>
        <w:br/>
        <w:t>GINOP_Plusz-3.1.1-23-2024-00001</w:t>
      </w:r>
    </w:p>
    <w:p w:rsidR="00FE3456" w:rsidRPr="006F18ED" w:rsidRDefault="006C5F2A" w:rsidP="00121426">
      <w:pPr>
        <w:pStyle w:val="CIM"/>
        <w:spacing w:before="0" w:after="120"/>
        <w:rPr>
          <w:rFonts w:ascii="Arial" w:hAnsi="Arial"/>
          <w:sz w:val="20"/>
          <w:szCs w:val="20"/>
          <w:u w:val="single"/>
        </w:rPr>
      </w:pPr>
      <w:r w:rsidRPr="006F18ED">
        <w:rPr>
          <w:rFonts w:ascii="Arial" w:hAnsi="Arial"/>
          <w:sz w:val="20"/>
          <w:szCs w:val="20"/>
        </w:rPr>
        <w:t>A munkaerő-kínálat bővítése és fejlesztése programról</w:t>
      </w:r>
    </w:p>
    <w:p w:rsidR="00B92CA0" w:rsidRPr="006F18ED" w:rsidRDefault="00B92CA0" w:rsidP="0012142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F18ED" w:rsidRDefault="006F18ED" w:rsidP="0012142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AB5E7A" w:rsidRPr="006F18ED" w:rsidRDefault="00706C17" w:rsidP="0012142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F18ED">
        <w:rPr>
          <w:rFonts w:ascii="Arial" w:hAnsi="Arial" w:cs="Arial"/>
          <w:b/>
          <w:sz w:val="20"/>
          <w:szCs w:val="20"/>
        </w:rPr>
        <w:t>A</w:t>
      </w:r>
      <w:r w:rsidR="006C5F2A" w:rsidRPr="006F18ED">
        <w:rPr>
          <w:rFonts w:ascii="Arial" w:hAnsi="Arial" w:cs="Arial"/>
          <w:b/>
          <w:sz w:val="20"/>
          <w:szCs w:val="20"/>
        </w:rPr>
        <w:t xml:space="preserve"> program</w:t>
      </w:r>
      <w:r w:rsidR="00AB2DD6" w:rsidRPr="006F18ED">
        <w:rPr>
          <w:rFonts w:ascii="Arial" w:hAnsi="Arial" w:cs="Arial"/>
          <w:b/>
          <w:sz w:val="20"/>
          <w:szCs w:val="20"/>
        </w:rPr>
        <w:t xml:space="preserve"> célja</w:t>
      </w:r>
    </w:p>
    <w:p w:rsidR="00707DE4" w:rsidRPr="006F18ED" w:rsidRDefault="00707DE4" w:rsidP="0012142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AB2DD6" w:rsidRDefault="006C5F2A" w:rsidP="0012142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8ED">
        <w:rPr>
          <w:rFonts w:ascii="Arial" w:hAnsi="Arial" w:cs="Arial"/>
          <w:sz w:val="20"/>
          <w:szCs w:val="20"/>
        </w:rPr>
        <w:t>A program célja az álláskeresők foglalkoztathatóságának javítása és elhelyezkedésének segítése az elsődleges munkaerőpiacon támogatásokon és szolgáltatásokon keresztül.</w:t>
      </w:r>
    </w:p>
    <w:p w:rsidR="006C5F2A" w:rsidRDefault="00DF3DD4" w:rsidP="0012142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3DD4">
        <w:rPr>
          <w:rFonts w:ascii="Arial" w:hAnsi="Arial" w:cs="Arial"/>
          <w:sz w:val="20"/>
          <w:szCs w:val="20"/>
        </w:rPr>
        <w:t>A GINOP Plusz-3.1.1. program az Európai Szociális Alap Plusz társfinanszírozásával, a Gazdaságfejlesztési és Innovációs Operatív Program Plusz keretében valósul meg.</w:t>
      </w:r>
    </w:p>
    <w:p w:rsidR="006F18ED" w:rsidRPr="006F18ED" w:rsidRDefault="006F18ED" w:rsidP="0012142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23058" w:rsidRPr="006F18ED" w:rsidRDefault="00706C17" w:rsidP="00121426">
      <w:pPr>
        <w:spacing w:after="120"/>
        <w:rPr>
          <w:rFonts w:ascii="Arial" w:hAnsi="Arial" w:cs="Arial"/>
          <w:b/>
          <w:sz w:val="20"/>
          <w:szCs w:val="20"/>
        </w:rPr>
      </w:pPr>
      <w:r w:rsidRPr="006F18ED">
        <w:rPr>
          <w:rFonts w:ascii="Arial" w:hAnsi="Arial" w:cs="Arial"/>
          <w:b/>
          <w:sz w:val="20"/>
          <w:szCs w:val="20"/>
        </w:rPr>
        <w:t>A munkaerő-piaci program célcsoportjai</w:t>
      </w:r>
      <w:r w:rsidR="00707DE4" w:rsidRPr="006F18ED">
        <w:rPr>
          <w:rFonts w:ascii="Arial" w:hAnsi="Arial" w:cs="Arial"/>
          <w:b/>
          <w:sz w:val="20"/>
          <w:szCs w:val="20"/>
        </w:rPr>
        <w:t xml:space="preserve"> Bács-Kiskun vármegyében</w:t>
      </w:r>
    </w:p>
    <w:p w:rsidR="00707DE4" w:rsidRPr="006F18ED" w:rsidRDefault="00707DE4" w:rsidP="00121426">
      <w:pPr>
        <w:spacing w:after="120"/>
        <w:rPr>
          <w:rFonts w:ascii="Arial" w:hAnsi="Arial" w:cs="Arial"/>
          <w:b/>
          <w:sz w:val="20"/>
          <w:szCs w:val="20"/>
        </w:rPr>
      </w:pPr>
    </w:p>
    <w:p w:rsidR="00707DE4" w:rsidRPr="006F18ED" w:rsidRDefault="00707DE4" w:rsidP="00121426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 30-49 év közötti regisztrált álláskeresők, azon belül:</w:t>
      </w:r>
    </w:p>
    <w:p w:rsidR="00707DE4" w:rsidRPr="006F18ED" w:rsidRDefault="00707DE4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1. A nem hátrányos helyzetű regisztrált álláskeresők.</w:t>
      </w:r>
    </w:p>
    <w:p w:rsidR="00707DE4" w:rsidRPr="006F18ED" w:rsidRDefault="00707DE4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2. A tartósan (legalább 12 hónapja, folyamatosan munkanélküli) álláskeresők.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3. Az alacsony iskolázottságú álláskeresők: akik legfeljebb 8 általános iskolai végzettséggel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rendelkeznek, azaz nincsen befejezett közép-fokú iskolai végzettségük. 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4. A vidéki terül</w:t>
      </w:r>
      <w:r w:rsidR="00347853" w:rsidRPr="006F18ED">
        <w:rPr>
          <w:rFonts w:ascii="Arial" w:hAnsi="Arial" w:cs="Arial"/>
          <w:color w:val="000000"/>
          <w:sz w:val="20"/>
          <w:szCs w:val="20"/>
        </w:rPr>
        <w:t>eten élő álláskeresők: Uniós de</w:t>
      </w:r>
      <w:r w:rsidRPr="006F18ED">
        <w:rPr>
          <w:rFonts w:ascii="Arial" w:hAnsi="Arial" w:cs="Arial"/>
          <w:color w:val="000000"/>
          <w:sz w:val="20"/>
          <w:szCs w:val="20"/>
        </w:rPr>
        <w:t>finíció alapján vidéki területen élőnek minő-sülnek a ritkán lakott térségben élők.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5. A kisgyermeket nevelő álláskeresők: 12 évnél fiatalabb kisgyermeket nevelő szülők.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6. A közfoglalkoztatásból a versenyszférába visszavezethetők: azok a közfoglalkoztatásból való kilépésre felkészített, 30 napnál nem régebben kilépett, nyilvántartott álláskeresők, akik az esetükben nyújtható támogatásokkal a versenyszférába visszavezethetők.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7. A roma álláskeresők: akik belépésko</w:t>
      </w:r>
      <w:r w:rsidR="00347853" w:rsidRPr="006F18ED">
        <w:rPr>
          <w:rFonts w:ascii="Arial" w:hAnsi="Arial" w:cs="Arial"/>
          <w:color w:val="000000"/>
          <w:sz w:val="20"/>
          <w:szCs w:val="20"/>
        </w:rPr>
        <w:t>ri nyilat</w:t>
      </w:r>
      <w:r w:rsidRPr="006F18ED">
        <w:rPr>
          <w:rFonts w:ascii="Arial" w:hAnsi="Arial" w:cs="Arial"/>
          <w:color w:val="000000"/>
          <w:sz w:val="20"/>
          <w:szCs w:val="20"/>
        </w:rPr>
        <w:t>kozatuk alapján romának vallják magukat.</w:t>
      </w:r>
    </w:p>
    <w:p w:rsidR="00707DE4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8. A megváltozott munkaképességű álláskeresők.</w:t>
      </w:r>
    </w:p>
    <w:p w:rsidR="00AB5E7A" w:rsidRPr="006F18ED" w:rsidRDefault="00707DE4" w:rsidP="00121426">
      <w:pPr>
        <w:pStyle w:val="Listaszerbekezds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9. Az ápolási fela</w:t>
      </w:r>
      <w:r w:rsidR="00347853" w:rsidRPr="006F18ED">
        <w:rPr>
          <w:rFonts w:ascii="Arial" w:hAnsi="Arial" w:cs="Arial"/>
          <w:color w:val="000000"/>
          <w:sz w:val="20"/>
          <w:szCs w:val="20"/>
        </w:rPr>
        <w:t>datokat ellátott/ellátó álláske</w:t>
      </w:r>
      <w:r w:rsidRPr="006F18ED">
        <w:rPr>
          <w:rFonts w:ascii="Arial" w:hAnsi="Arial" w:cs="Arial"/>
          <w:color w:val="000000"/>
          <w:sz w:val="20"/>
          <w:szCs w:val="20"/>
        </w:rPr>
        <w:t>resők: akik ápolási díjban részesültek az el-múlt (tehát a programba való bevonás napját megelőző) 3 hónapban legalább egy napig.</w:t>
      </w:r>
    </w:p>
    <w:p w:rsidR="00C36BF8" w:rsidRPr="006F18ED" w:rsidRDefault="00C36BF8" w:rsidP="00121426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:rsidR="00C36BF8" w:rsidRPr="006F18ED" w:rsidRDefault="00C36BF8" w:rsidP="00121426">
      <w:pPr>
        <w:spacing w:after="12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F18ED">
        <w:rPr>
          <w:rFonts w:ascii="Arial" w:hAnsi="Arial" w:cs="Arial"/>
          <w:b/>
          <w:color w:val="000000"/>
          <w:sz w:val="20"/>
          <w:szCs w:val="20"/>
          <w:u w:val="single"/>
        </w:rPr>
        <w:t>Tájékoztatásul jelezzük, hogy a jogszabályok szerint:</w:t>
      </w:r>
    </w:p>
    <w:p w:rsidR="00552661" w:rsidRPr="006F18ED" w:rsidRDefault="00C36BF8" w:rsidP="00121426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b/>
          <w:color w:val="000000"/>
          <w:sz w:val="20"/>
          <w:szCs w:val="20"/>
        </w:rPr>
        <w:t>álláskereső az, aki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 munkaviszony létesítéséhez szükséges feltételekkel rendelkezik (a munka törvénykönyvéről szóló 2012. évi I. törvény alapján munkaviszonyt létesíthet) és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oktatási intézmény nappali tagozatán nem folytat tanulmányokat és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öregségi nyugdíjra nem jogosult, valamint megváltozott munkaképességű személyek </w:t>
      </w:r>
    </w:p>
    <w:p w:rsidR="00C36BF8" w:rsidRPr="006F18ED" w:rsidRDefault="00C36BF8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ellátásaiban nem részesül és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az alkalmi foglalkoztatásnak minősülő munkaviszony és a nevelőszülői foglalkoztatási </w:t>
      </w:r>
    </w:p>
    <w:p w:rsidR="00C36BF8" w:rsidRPr="006F18ED" w:rsidRDefault="00347853" w:rsidP="00121426">
      <w:pPr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jogviszony </w:t>
      </w:r>
      <w:r w:rsidR="00C36BF8" w:rsidRPr="006F18ED">
        <w:rPr>
          <w:rFonts w:ascii="Arial" w:hAnsi="Arial" w:cs="Arial"/>
          <w:color w:val="000000"/>
          <w:sz w:val="20"/>
          <w:szCs w:val="20"/>
        </w:rPr>
        <w:t>kivételével munkaviszonyban nem áll, és egyéb kereső tevékenységet sem folytat és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elhelyezkedése érdekében az állami foglalkoztatási szervvel együttműködik és 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akit az állami foglalkoztatási szerv álláskeresőként nyilvántart.</w:t>
      </w:r>
    </w:p>
    <w:p w:rsidR="00552661" w:rsidRPr="006F18ED" w:rsidRDefault="00552661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36BF8" w:rsidRPr="006F18ED" w:rsidRDefault="00347853" w:rsidP="0012142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b/>
          <w:color w:val="000000"/>
          <w:sz w:val="20"/>
          <w:szCs w:val="20"/>
        </w:rPr>
        <w:t xml:space="preserve">szolgáltatást </w:t>
      </w:r>
      <w:r w:rsidR="00C36BF8" w:rsidRPr="006F18ED">
        <w:rPr>
          <w:rFonts w:ascii="Arial" w:hAnsi="Arial" w:cs="Arial"/>
          <w:b/>
          <w:color w:val="000000"/>
          <w:sz w:val="20"/>
          <w:szCs w:val="20"/>
        </w:rPr>
        <w:t>kérőként</w:t>
      </w:r>
      <w:r w:rsidR="00C36BF8" w:rsidRPr="006F18ED">
        <w:rPr>
          <w:rFonts w:ascii="Arial" w:hAnsi="Arial" w:cs="Arial"/>
          <w:color w:val="000000"/>
          <w:sz w:val="20"/>
          <w:szCs w:val="20"/>
        </w:rPr>
        <w:t xml:space="preserve"> az állami foglalkoztatási szerv azt a foglalkoztatásra irányuló jogviszonyban álló </w:t>
      </w:r>
    </w:p>
    <w:p w:rsidR="00C36BF8" w:rsidRPr="006F18ED" w:rsidRDefault="00C36BF8" w:rsidP="0012142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személyt vagy foglalkoztatásra irányuló jogviszonyban nem álló személyt – kivéve álláskeresőt – veszi nyilvántartásba, aki</w:t>
      </w:r>
    </w:p>
    <w:p w:rsidR="009411BE" w:rsidRPr="006F18ED" w:rsidRDefault="00C36BF8" w:rsidP="00121426">
      <w:pPr>
        <w:pStyle w:val="Listaszerbekezds"/>
        <w:numPr>
          <w:ilvl w:val="0"/>
          <w:numId w:val="21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rendelkezik a munkaviszony létesítéséhez szükséges feltételekkel, és</w:t>
      </w:r>
    </w:p>
    <w:p w:rsidR="00C36BF8" w:rsidRPr="006F18ED" w:rsidRDefault="00C36BF8" w:rsidP="00121426">
      <w:pPr>
        <w:pStyle w:val="Listaszerbekezds"/>
        <w:numPr>
          <w:ilvl w:val="0"/>
          <w:numId w:val="21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vállalja, hogy az állami foglalkoztatási szervvel kapcsolatot tart. A kapcsolattartás során a szolgáltatást kérő, ha rendelkezik egyéni cselekvési tervvel, vállalja az abban előírt szolgáltatásokban történő részvételt, mérlegeli a számára felajánlott foglalkoztatási lehetőséget, és eredményéről tájékoztatja az állami foglalkoztatási szervet és az állami </w:t>
      </w:r>
    </w:p>
    <w:p w:rsidR="00C36BF8" w:rsidRPr="006F18ED" w:rsidRDefault="00C36BF8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foglalkoztatási szerv által meghatározott időpontban személyesen megjelenik.</w:t>
      </w:r>
    </w:p>
    <w:p w:rsidR="00552661" w:rsidRPr="006F18ED" w:rsidRDefault="00552661" w:rsidP="0012142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552661" w:rsidRPr="006F18ED" w:rsidRDefault="00552661" w:rsidP="00121426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F18ED">
        <w:rPr>
          <w:rFonts w:ascii="Arial" w:hAnsi="Arial" w:cs="Arial"/>
          <w:b/>
          <w:color w:val="000000"/>
          <w:sz w:val="20"/>
          <w:szCs w:val="20"/>
          <w:u w:val="single"/>
        </w:rPr>
        <w:t>A nyilvántartott álláskeresők figyelmét felhívjuk, hogy</w:t>
      </w:r>
    </w:p>
    <w:p w:rsidR="00552661" w:rsidRPr="006F18ED" w:rsidRDefault="00552661" w:rsidP="00121426">
      <w:pPr>
        <w:pStyle w:val="Listaszerbekezds"/>
        <w:numPr>
          <w:ilvl w:val="0"/>
          <w:numId w:val="20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a foglalkoztatás elősegítéséről és a munkanélküliek ellátásáról szóló 1991. évi IV. törvény </w:t>
      </w:r>
    </w:p>
    <w:p w:rsidR="00552661" w:rsidRPr="006F18ED" w:rsidRDefault="00552661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(a továbbiakban: </w:t>
      </w:r>
      <w:proofErr w:type="spellStart"/>
      <w:r w:rsidRPr="006F18ED">
        <w:rPr>
          <w:rFonts w:ascii="Arial" w:hAnsi="Arial" w:cs="Arial"/>
          <w:color w:val="000000"/>
          <w:sz w:val="20"/>
          <w:szCs w:val="20"/>
        </w:rPr>
        <w:t>Flt</w:t>
      </w:r>
      <w:proofErr w:type="spellEnd"/>
      <w:r w:rsidRPr="006F18ED">
        <w:rPr>
          <w:rFonts w:ascii="Arial" w:hAnsi="Arial" w:cs="Arial"/>
          <w:color w:val="000000"/>
          <w:sz w:val="20"/>
          <w:szCs w:val="20"/>
        </w:rPr>
        <w:t xml:space="preserve">.) 54. § (9) bekezdés f) pontja rögzíti az álláskereső együttműködési </w:t>
      </w:r>
    </w:p>
    <w:p w:rsidR="00552661" w:rsidRPr="006F18ED" w:rsidRDefault="00552661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kötelezettségei között a megfelelő munkahelyhez jutást elősegítő munkaerőpiaci </w:t>
      </w:r>
    </w:p>
    <w:p w:rsidR="009411BE" w:rsidRPr="006F18ED" w:rsidRDefault="00552661" w:rsidP="00121426">
      <w:pPr>
        <w:spacing w:after="12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programban történő részvételt is.</w:t>
      </w:r>
    </w:p>
    <w:p w:rsidR="00552661" w:rsidRPr="006F18ED" w:rsidRDefault="00552661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Amennyiben a célcsoportba tartozó személy e számára megfelelő munkaerőpiaci </w:t>
      </w:r>
      <w:r w:rsidR="009411BE" w:rsidRPr="006F18ED">
        <w:rPr>
          <w:rFonts w:ascii="Arial" w:hAnsi="Arial" w:cs="Arial"/>
          <w:color w:val="000000"/>
          <w:sz w:val="20"/>
          <w:szCs w:val="20"/>
        </w:rPr>
        <w:t>programban</w:t>
      </w:r>
      <w:r w:rsidR="00347853" w:rsidRPr="006F1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F18ED">
        <w:rPr>
          <w:rFonts w:ascii="Arial" w:hAnsi="Arial" w:cs="Arial"/>
          <w:color w:val="000000"/>
          <w:sz w:val="20"/>
          <w:szCs w:val="20"/>
        </w:rPr>
        <w:t xml:space="preserve">való részvételt visszautasítja, az </w:t>
      </w:r>
      <w:proofErr w:type="spellStart"/>
      <w:r w:rsidRPr="006F18ED">
        <w:rPr>
          <w:rFonts w:ascii="Arial" w:hAnsi="Arial" w:cs="Arial"/>
          <w:color w:val="000000"/>
          <w:sz w:val="20"/>
          <w:szCs w:val="20"/>
        </w:rPr>
        <w:t>Flt</w:t>
      </w:r>
      <w:proofErr w:type="spellEnd"/>
      <w:r w:rsidRPr="006F18ED">
        <w:rPr>
          <w:rFonts w:ascii="Arial" w:hAnsi="Arial" w:cs="Arial"/>
          <w:color w:val="000000"/>
          <w:sz w:val="20"/>
          <w:szCs w:val="20"/>
        </w:rPr>
        <w:t xml:space="preserve">. 54. § (9) bekezdés f) pontja alapján ez az együttműködési kötelezettsége megszegését jelenti, ami az álláskereső nyilvántartásból való törléséhez vezet az </w:t>
      </w:r>
      <w:proofErr w:type="spellStart"/>
      <w:r w:rsidRPr="006F18ED">
        <w:rPr>
          <w:rFonts w:ascii="Arial" w:hAnsi="Arial" w:cs="Arial"/>
          <w:color w:val="000000"/>
          <w:sz w:val="20"/>
          <w:szCs w:val="20"/>
        </w:rPr>
        <w:t>Flt</w:t>
      </w:r>
      <w:proofErr w:type="spellEnd"/>
      <w:r w:rsidRPr="006F18ED">
        <w:rPr>
          <w:rFonts w:ascii="Arial" w:hAnsi="Arial" w:cs="Arial"/>
          <w:color w:val="000000"/>
          <w:sz w:val="20"/>
          <w:szCs w:val="20"/>
        </w:rPr>
        <w:t>. 54. § (14) bekezdés e) pontja szerint.</w:t>
      </w:r>
    </w:p>
    <w:p w:rsidR="009411BE" w:rsidRPr="006F18ED" w:rsidRDefault="009411BE" w:rsidP="00121426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:rsidR="00EB4CAF" w:rsidRPr="006F18ED" w:rsidRDefault="00EB4CAF" w:rsidP="00121426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b/>
          <w:color w:val="000000"/>
          <w:sz w:val="20"/>
          <w:szCs w:val="20"/>
        </w:rPr>
        <w:t>Nem lehet a munkaerőpiaci programba vonni azt a személyt, aki bár egyéb jellemzői alapján a célcsoportok valamelyikébe tartozhatna, de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aki még közfoglalkoztatásban van,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aki a Nemzeti Foglalkoztatási Alap Foglalkoztatási Alaprészének decentralizált keretéből, valam</w:t>
      </w:r>
      <w:r w:rsidR="009D0BFE" w:rsidRPr="006F18ED">
        <w:rPr>
          <w:rFonts w:ascii="Arial" w:hAnsi="Arial" w:cs="Arial"/>
          <w:color w:val="000000"/>
          <w:sz w:val="20"/>
          <w:szCs w:val="20"/>
        </w:rPr>
        <w:t>int képzési keretéből</w:t>
      </w:r>
      <w:r w:rsidRPr="006F18ED">
        <w:rPr>
          <w:rFonts w:ascii="Arial" w:hAnsi="Arial" w:cs="Arial"/>
          <w:color w:val="000000"/>
          <w:sz w:val="20"/>
          <w:szCs w:val="20"/>
        </w:rPr>
        <w:t xml:space="preserve"> támogatásban részesül,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aki támogatott vagy támogatás nélküli foglalkoztatásban/önfoglalkoztatásban, vagy bármely forrásból megvalósuló nappali tagozatos oktatásban/képzésben vesz részt, 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akinek állami foglalkoztatási szerv által végleges határozattal visszakövetelt támogatással összefüggő fizetési kötelezettsége áll fenn, 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aki a jelen munkaerőpiaci projekt keretében megvalósuló munkaerőpiaci program egy másik kormányhivatal által bonyolított rész-projektjében vesz részt,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aki más, </w:t>
      </w:r>
      <w:r w:rsidR="00347853" w:rsidRPr="006F18ED">
        <w:rPr>
          <w:rFonts w:ascii="Arial" w:hAnsi="Arial" w:cs="Arial"/>
          <w:color w:val="000000"/>
          <w:sz w:val="20"/>
          <w:szCs w:val="20"/>
        </w:rPr>
        <w:t>hasonló célú ESZA/ESZA+/IÁA for</w:t>
      </w:r>
      <w:r w:rsidRPr="006F18ED">
        <w:rPr>
          <w:rFonts w:ascii="Arial" w:hAnsi="Arial" w:cs="Arial"/>
          <w:color w:val="000000"/>
          <w:sz w:val="20"/>
          <w:szCs w:val="20"/>
        </w:rPr>
        <w:t>rásból nyújtott támogatásban részesül,</w:t>
      </w:r>
    </w:p>
    <w:p w:rsidR="00EB4CAF" w:rsidRPr="006F18ED" w:rsidRDefault="00EB4CAF" w:rsidP="00121426">
      <w:pPr>
        <w:pStyle w:val="Listaszerbekezds"/>
        <w:numPr>
          <w:ilvl w:val="0"/>
          <w:numId w:val="20"/>
        </w:numPr>
        <w:spacing w:after="120" w:line="240" w:lineRule="auto"/>
        <w:ind w:left="714" w:hanging="357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akivel összefüggésben a kormányhivatal által korábban indított bármely projektet, illetve projektszakaszt érintően a nyomon követés időszak nem zárult le.</w:t>
      </w:r>
    </w:p>
    <w:p w:rsidR="00EB4CAF" w:rsidRPr="006F18ED" w:rsidRDefault="00EB4CAF" w:rsidP="0012142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AB5E7A" w:rsidRPr="006F18ED" w:rsidRDefault="00EB4CAF" w:rsidP="006F18ED">
      <w:pPr>
        <w:pStyle w:val="Listaszerbekezds"/>
        <w:spacing w:after="120"/>
        <w:ind w:left="0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b/>
          <w:color w:val="000000"/>
          <w:sz w:val="20"/>
          <w:szCs w:val="20"/>
        </w:rPr>
        <w:t>A munkaerőpiaci program által nyújtható szolgáltatások, támogatások</w:t>
      </w:r>
    </w:p>
    <w:p w:rsidR="00EB4CAF" w:rsidRPr="006F18ED" w:rsidRDefault="00EB4CAF" w:rsidP="006F18ED">
      <w:pPr>
        <w:pStyle w:val="Listaszerbekezds"/>
        <w:spacing w:after="120"/>
        <w:ind w:left="0"/>
        <w:jc w:val="left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>Az egyén részére a támogatási programelem(</w:t>
      </w:r>
      <w:proofErr w:type="spellStart"/>
      <w:r w:rsidRPr="006F18ED">
        <w:rPr>
          <w:rFonts w:ascii="Arial" w:hAnsi="Arial" w:cs="Arial"/>
          <w:color w:val="000000"/>
          <w:sz w:val="20"/>
          <w:szCs w:val="20"/>
        </w:rPr>
        <w:t>ek</w:t>
      </w:r>
      <w:proofErr w:type="spellEnd"/>
      <w:r w:rsidRPr="006F18ED">
        <w:rPr>
          <w:rFonts w:ascii="Arial" w:hAnsi="Arial" w:cs="Arial"/>
          <w:color w:val="000000"/>
          <w:sz w:val="20"/>
          <w:szCs w:val="20"/>
        </w:rPr>
        <w:t>) elkezdéséhez, végig viteléhez, illetve egyéni, az elhelyezkedés eléréséhez szükséges szolgáltatások javasolhatók, valamint azok, amelyek a résztvevő egyéni fejlesztését szolgálják (például álláskeresési tanácsadás, mentori szolgáltatás, álláskeresési technikák oktatása).</w:t>
      </w:r>
    </w:p>
    <w:p w:rsidR="00EB4CAF" w:rsidRPr="006F18ED" w:rsidRDefault="00EB4CAF" w:rsidP="006F18ED">
      <w:pPr>
        <w:pStyle w:val="Listaszerbekezds"/>
        <w:spacing w:after="120"/>
        <w:ind w:left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4CAF" w:rsidRPr="006F18ED" w:rsidRDefault="00EB4CAF" w:rsidP="006F18ED">
      <w:pPr>
        <w:pStyle w:val="Listaszerbekezds"/>
        <w:numPr>
          <w:ilvl w:val="0"/>
          <w:numId w:val="26"/>
        </w:num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6F18ED">
        <w:rPr>
          <w:rFonts w:ascii="Arial" w:hAnsi="Arial" w:cs="Arial"/>
          <w:b/>
          <w:color w:val="000000"/>
          <w:sz w:val="20"/>
          <w:szCs w:val="20"/>
        </w:rPr>
        <w:t xml:space="preserve">Bértámogatás („de </w:t>
      </w:r>
      <w:proofErr w:type="spellStart"/>
      <w:r w:rsidRPr="006F18ED">
        <w:rPr>
          <w:rFonts w:ascii="Arial" w:hAnsi="Arial" w:cs="Arial"/>
          <w:b/>
          <w:color w:val="000000"/>
          <w:sz w:val="20"/>
          <w:szCs w:val="20"/>
        </w:rPr>
        <w:t>minimis</w:t>
      </w:r>
      <w:proofErr w:type="spellEnd"/>
      <w:r w:rsidRPr="006F18ED">
        <w:rPr>
          <w:rFonts w:ascii="Arial" w:hAnsi="Arial" w:cs="Arial"/>
          <w:b/>
          <w:color w:val="000000"/>
          <w:sz w:val="20"/>
          <w:szCs w:val="20"/>
        </w:rPr>
        <w:t>”, illet</w:t>
      </w:r>
      <w:r w:rsidR="00C63663" w:rsidRPr="006F18ED">
        <w:rPr>
          <w:rFonts w:ascii="Arial" w:hAnsi="Arial" w:cs="Arial"/>
          <w:b/>
          <w:color w:val="000000"/>
          <w:sz w:val="20"/>
          <w:szCs w:val="20"/>
        </w:rPr>
        <w:t>ve „cso</w:t>
      </w:r>
      <w:r w:rsidRPr="006F18ED">
        <w:rPr>
          <w:rFonts w:ascii="Arial" w:hAnsi="Arial" w:cs="Arial"/>
          <w:b/>
          <w:color w:val="000000"/>
          <w:sz w:val="20"/>
          <w:szCs w:val="20"/>
        </w:rPr>
        <w:t>portmentességi rendelet szerint nyújtott” támogatás)</w:t>
      </w:r>
    </w:p>
    <w:p w:rsidR="002C5520" w:rsidRPr="006F18ED" w:rsidRDefault="00EB4CAF" w:rsidP="006F18ED">
      <w:pPr>
        <w:pStyle w:val="Listaszerbekezds"/>
        <w:spacing w:after="120"/>
        <w:jc w:val="left"/>
        <w:rPr>
          <w:rFonts w:ascii="Arial" w:hAnsi="Arial" w:cs="Arial"/>
          <w:color w:val="000000"/>
          <w:sz w:val="20"/>
          <w:szCs w:val="20"/>
        </w:rPr>
      </w:pPr>
      <w:r w:rsidRPr="006F18ED">
        <w:rPr>
          <w:rFonts w:ascii="Arial" w:hAnsi="Arial" w:cs="Arial"/>
          <w:color w:val="000000"/>
          <w:sz w:val="20"/>
          <w:szCs w:val="20"/>
        </w:rPr>
        <w:t xml:space="preserve">Legfeljebb 4, </w:t>
      </w:r>
      <w:r w:rsidR="00C63663" w:rsidRPr="006F18ED">
        <w:rPr>
          <w:rFonts w:ascii="Arial" w:hAnsi="Arial" w:cs="Arial"/>
          <w:color w:val="000000"/>
          <w:sz w:val="20"/>
          <w:szCs w:val="20"/>
        </w:rPr>
        <w:t>illetve - hátrányos helyzet ese</w:t>
      </w:r>
      <w:r w:rsidRPr="006F18ED">
        <w:rPr>
          <w:rFonts w:ascii="Arial" w:hAnsi="Arial" w:cs="Arial"/>
          <w:color w:val="000000"/>
          <w:sz w:val="20"/>
          <w:szCs w:val="20"/>
        </w:rPr>
        <w:t>tén - 6 havi támogatás. A támogatás mértéke a munkaadót terhelő bruttó bér 50%-a, havi korlátja pedig 250 ezer Ft</w:t>
      </w:r>
      <w:r w:rsidR="00C63663" w:rsidRPr="006F18ED">
        <w:rPr>
          <w:rFonts w:ascii="Arial" w:hAnsi="Arial" w:cs="Arial"/>
          <w:color w:val="000000"/>
          <w:sz w:val="20"/>
          <w:szCs w:val="20"/>
        </w:rPr>
        <w:t>.</w:t>
      </w:r>
    </w:p>
    <w:p w:rsidR="00B92CA0" w:rsidRPr="006F18ED" w:rsidRDefault="00B92CA0" w:rsidP="006F18E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C63663" w:rsidRPr="006F18ED" w:rsidRDefault="00C63663" w:rsidP="006F18ED">
      <w:pPr>
        <w:pStyle w:val="Listaszerbekezds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 w:rsidRPr="006F18ED">
        <w:rPr>
          <w:rFonts w:ascii="Arial" w:hAnsi="Arial" w:cs="Arial"/>
          <w:b/>
          <w:sz w:val="20"/>
          <w:szCs w:val="20"/>
        </w:rPr>
        <w:lastRenderedPageBreak/>
        <w:t>Lakhatási támogatás álláskeresőknek</w:t>
      </w:r>
    </w:p>
    <w:p w:rsidR="00C63663" w:rsidRPr="006F18ED" w:rsidRDefault="00C63663" w:rsidP="006F18ED">
      <w:pPr>
        <w:pStyle w:val="Listaszerbekezds"/>
        <w:spacing w:after="120"/>
        <w:rPr>
          <w:rFonts w:ascii="Arial" w:hAnsi="Arial" w:cs="Arial"/>
          <w:sz w:val="20"/>
          <w:szCs w:val="20"/>
        </w:rPr>
      </w:pPr>
      <w:r w:rsidRPr="006F18ED">
        <w:rPr>
          <w:rFonts w:ascii="Arial" w:hAnsi="Arial" w:cs="Arial"/>
          <w:sz w:val="20"/>
          <w:szCs w:val="20"/>
        </w:rPr>
        <w:t>Legfeljebb egy évi időtartamra nyújtható támogatást az a legalább egy hónapja álláskeresőként nyilvántartott kaphat, aki esetében a lakóhelyétől legalább 60 km-re lévő településen található a munkavégzés helye. A támogatás az álláskeresőt terhelő havi lakás-bérleti díj 100%-ában, de havonta legfeljebb a kötelező legkisebb munkabér 70 %-ának megfelelő összegig állapítható meg.</w:t>
      </w:r>
    </w:p>
    <w:p w:rsidR="00C63663" w:rsidRPr="006F18ED" w:rsidRDefault="00C63663" w:rsidP="006F18ED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C63663" w:rsidRPr="006F18ED" w:rsidRDefault="00C63663" w:rsidP="006F18ED">
      <w:pPr>
        <w:pStyle w:val="Listaszerbekezds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 w:rsidRPr="006F18ED">
        <w:rPr>
          <w:rFonts w:ascii="Arial" w:hAnsi="Arial" w:cs="Arial"/>
          <w:b/>
          <w:sz w:val="20"/>
          <w:szCs w:val="20"/>
        </w:rPr>
        <w:t>Utazási támogatás álláskeresőknek</w:t>
      </w:r>
    </w:p>
    <w:p w:rsidR="00C63663" w:rsidRPr="006F18ED" w:rsidRDefault="00C63663" w:rsidP="006F18ED">
      <w:pPr>
        <w:pStyle w:val="Listaszerbekezds"/>
        <w:spacing w:after="120"/>
        <w:rPr>
          <w:rFonts w:ascii="Arial" w:hAnsi="Arial" w:cs="Arial"/>
          <w:sz w:val="20"/>
          <w:szCs w:val="20"/>
        </w:rPr>
      </w:pPr>
      <w:r w:rsidRPr="006F18ED">
        <w:rPr>
          <w:rFonts w:ascii="Arial" w:hAnsi="Arial" w:cs="Arial"/>
          <w:sz w:val="20"/>
          <w:szCs w:val="20"/>
        </w:rPr>
        <w:t>A lakhely és a munkavégzés helye közötti távolság tekintetében minden 10 km után a kötelező legkisebb munkabér 5 %-ának megfelelő összegű havi támogatás, ha a lakhelytől 60 km-nél közelebbi, de a lakhelytől eltérő településen található a munkavégzés helye.</w:t>
      </w:r>
    </w:p>
    <w:p w:rsidR="00C63663" w:rsidRPr="006F18ED" w:rsidRDefault="00C63663" w:rsidP="006F18ED">
      <w:pPr>
        <w:pStyle w:val="Listaszerbekezds"/>
        <w:spacing w:after="120"/>
        <w:rPr>
          <w:rFonts w:ascii="Arial" w:hAnsi="Arial" w:cs="Arial"/>
          <w:sz w:val="20"/>
          <w:szCs w:val="20"/>
        </w:rPr>
      </w:pPr>
    </w:p>
    <w:p w:rsidR="00C63663" w:rsidRPr="006F18ED" w:rsidRDefault="00C63663" w:rsidP="006F18ED">
      <w:pPr>
        <w:pStyle w:val="Listaszerbekezds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 w:rsidRPr="006F18ED">
        <w:rPr>
          <w:rFonts w:ascii="Arial" w:hAnsi="Arial" w:cs="Arial"/>
          <w:b/>
          <w:sz w:val="20"/>
          <w:szCs w:val="20"/>
        </w:rPr>
        <w:t>Képzéshez nyújtható álláskeresést ösztönző juttatás</w:t>
      </w:r>
    </w:p>
    <w:p w:rsidR="00C63663" w:rsidRPr="006F18ED" w:rsidRDefault="00C63663" w:rsidP="006F18ED">
      <w:pPr>
        <w:pStyle w:val="Listaszerbekezds"/>
        <w:spacing w:after="120"/>
        <w:rPr>
          <w:rFonts w:ascii="Arial" w:hAnsi="Arial" w:cs="Arial"/>
          <w:sz w:val="20"/>
          <w:szCs w:val="20"/>
        </w:rPr>
      </w:pPr>
      <w:r w:rsidRPr="006F18ED">
        <w:rPr>
          <w:rFonts w:ascii="Arial" w:hAnsi="Arial" w:cs="Arial"/>
          <w:sz w:val="20"/>
          <w:szCs w:val="20"/>
        </w:rPr>
        <w:t>A kötelező legkisebb munkabér legalább 70%-ának megfelelő összegű havi támogatás nyújtható annak az álláskeresőnek, aki a munkaerőpiacon történő elhelyezkedése érdekében jogszabályban meghatározott képzésen vesz részt.</w:t>
      </w:r>
    </w:p>
    <w:p w:rsidR="00C63663" w:rsidRPr="006F18ED" w:rsidRDefault="00C63663" w:rsidP="006F18ED">
      <w:pPr>
        <w:pStyle w:val="Listaszerbekezds"/>
        <w:spacing w:after="120"/>
        <w:rPr>
          <w:rFonts w:ascii="Arial" w:hAnsi="Arial" w:cs="Arial"/>
          <w:sz w:val="20"/>
          <w:szCs w:val="20"/>
        </w:rPr>
      </w:pPr>
    </w:p>
    <w:p w:rsidR="00C63663" w:rsidRPr="006F18ED" w:rsidRDefault="00C63663" w:rsidP="006F18ED">
      <w:pPr>
        <w:pStyle w:val="Listaszerbekezds"/>
        <w:numPr>
          <w:ilvl w:val="0"/>
          <w:numId w:val="26"/>
        </w:numPr>
        <w:spacing w:after="120"/>
        <w:rPr>
          <w:rFonts w:ascii="Arial" w:hAnsi="Arial" w:cs="Arial"/>
          <w:b/>
          <w:sz w:val="20"/>
          <w:szCs w:val="20"/>
        </w:rPr>
      </w:pPr>
      <w:r w:rsidRPr="006F18ED">
        <w:rPr>
          <w:rFonts w:ascii="Arial" w:hAnsi="Arial" w:cs="Arial"/>
          <w:b/>
          <w:sz w:val="20"/>
          <w:szCs w:val="20"/>
        </w:rPr>
        <w:t xml:space="preserve">Szolgáltatások ideje alatt nyújtható pénzbeli juttatás </w:t>
      </w:r>
    </w:p>
    <w:p w:rsidR="00C63663" w:rsidRPr="006F18ED" w:rsidRDefault="00C63663" w:rsidP="006F18ED">
      <w:pPr>
        <w:spacing w:after="120" w:line="360" w:lineRule="auto"/>
        <w:ind w:left="708"/>
        <w:rPr>
          <w:rFonts w:ascii="Arial" w:hAnsi="Arial" w:cs="Arial"/>
          <w:sz w:val="20"/>
          <w:szCs w:val="20"/>
        </w:rPr>
      </w:pPr>
      <w:r w:rsidRPr="006F18ED">
        <w:rPr>
          <w:rFonts w:ascii="Arial" w:hAnsi="Arial" w:cs="Arial"/>
          <w:sz w:val="20"/>
          <w:szCs w:val="20"/>
        </w:rPr>
        <w:t>A kötelező legkisebb munkabér 70%-ával megegyező összegű napi juttatás a szolgáltatást kérőnek, ha a kérelemben megjelölt – az állami foglalkoztatási szerv által nyújtott szolgáltatás(ok) igénybevételének időtartama harminc napon belül legalább az öt napot eléri, és a szolgáltatást kérő álláskeresési ellátásban nem részesül, vagy keresőtevékenységet nem folytat.</w:t>
      </w:r>
    </w:p>
    <w:p w:rsidR="008F1E51" w:rsidRDefault="008F1E51" w:rsidP="006F18ED">
      <w:pPr>
        <w:spacing w:after="120" w:line="360" w:lineRule="auto"/>
        <w:ind w:left="708"/>
        <w:rPr>
          <w:rFonts w:ascii="Arial" w:hAnsi="Arial" w:cs="Arial"/>
          <w:sz w:val="20"/>
          <w:szCs w:val="20"/>
        </w:rPr>
      </w:pPr>
    </w:p>
    <w:p w:rsidR="006F18ED" w:rsidRPr="006F18ED" w:rsidRDefault="006F18ED" w:rsidP="006F18E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F18ED">
        <w:rPr>
          <w:rFonts w:ascii="Arial" w:hAnsi="Arial" w:cs="Arial"/>
          <w:sz w:val="20"/>
          <w:szCs w:val="20"/>
        </w:rPr>
        <w:t>Kérjük, további kérdéseivel forduljon bizalommal az állami foglalkoztatási szervként eljáró járási hivatal állami foglalkoztatási szervként eljáró egységeinek munkatársaihoz.</w:t>
      </w:r>
    </w:p>
    <w:sectPr w:rsidR="006F18ED" w:rsidRPr="006F18ED" w:rsidSect="005A6FA9">
      <w:headerReference w:type="first" r:id="rId8"/>
      <w:pgSz w:w="11906" w:h="16838"/>
      <w:pgMar w:top="567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A2" w:rsidRDefault="001779A2" w:rsidP="00E539FC">
      <w:r>
        <w:separator/>
      </w:r>
    </w:p>
  </w:endnote>
  <w:endnote w:type="continuationSeparator" w:id="0">
    <w:p w:rsidR="001779A2" w:rsidRDefault="001779A2" w:rsidP="00E5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A2" w:rsidRDefault="001779A2" w:rsidP="00E539FC">
      <w:r>
        <w:separator/>
      </w:r>
    </w:p>
  </w:footnote>
  <w:footnote w:type="continuationSeparator" w:id="0">
    <w:p w:rsidR="001779A2" w:rsidRDefault="001779A2" w:rsidP="00E53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A" w:rsidRDefault="00C77DC2" w:rsidP="006C5F2A">
    <w:pPr>
      <w:pStyle w:val="lfej"/>
      <w:rPr>
        <w:rFonts w:ascii="Arial" w:hAnsi="Arial" w:cs="Arial"/>
      </w:rPr>
    </w:pPr>
    <w:r>
      <w:rPr>
        <w:b/>
        <w:i/>
        <w:noProof/>
        <w:sz w:val="18"/>
        <w:szCs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-744954</wp:posOffset>
          </wp:positionH>
          <wp:positionV relativeFrom="margin">
            <wp:posOffset>-1249680</wp:posOffset>
          </wp:positionV>
          <wp:extent cx="4210050" cy="1123950"/>
          <wp:effectExtent l="19050" t="0" r="0" b="0"/>
          <wp:wrapNone/>
          <wp:docPr id="343144421" name="Kép 2" descr="L:\_GINOP Plusz-3.1.1\Projekt\Kommunikáció\MFF kedvezményezetti info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_GINOP Plusz-3.1.1\Projekt\Kommunikáció\MFF kedvezményezetti infoblokk keret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sz w:val="1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4386580</wp:posOffset>
          </wp:positionH>
          <wp:positionV relativeFrom="margin">
            <wp:posOffset>-1163955</wp:posOffset>
          </wp:positionV>
          <wp:extent cx="1213485" cy="876300"/>
          <wp:effectExtent l="19050" t="0" r="5715" b="0"/>
          <wp:wrapSquare wrapText="bothSides"/>
          <wp:docPr id="1467165437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4A1D" w:rsidRDefault="00424A1D" w:rsidP="006C5F2A">
    <w:pPr>
      <w:pStyle w:val="lfej"/>
      <w:rPr>
        <w:rFonts w:ascii="Arial" w:hAnsi="Arial" w:cs="Arial"/>
      </w:rPr>
    </w:pPr>
  </w:p>
  <w:p w:rsidR="006C5F2A" w:rsidRDefault="006C5F2A" w:rsidP="006C5F2A">
    <w:pPr>
      <w:pStyle w:val="lfej"/>
      <w:rPr>
        <w:rFonts w:ascii="Arial" w:hAnsi="Arial" w:cs="Arial"/>
      </w:rPr>
    </w:pPr>
  </w:p>
  <w:p w:rsidR="006C5F2A" w:rsidRDefault="006C5F2A" w:rsidP="006C5F2A">
    <w:pPr>
      <w:pStyle w:val="lfej"/>
      <w:rPr>
        <w:rFonts w:ascii="Arial" w:hAnsi="Arial" w:cs="Arial"/>
      </w:rPr>
    </w:pPr>
  </w:p>
  <w:p w:rsidR="006C5F2A" w:rsidRDefault="006C5F2A" w:rsidP="006C5F2A">
    <w:pPr>
      <w:pStyle w:val="lfej"/>
      <w:rPr>
        <w:rFonts w:ascii="Arial" w:hAnsi="Arial" w:cs="Arial"/>
      </w:rPr>
    </w:pPr>
  </w:p>
  <w:p w:rsidR="006C5F2A" w:rsidRPr="006C5F2A" w:rsidRDefault="006C5F2A" w:rsidP="006C5F2A">
    <w:pPr>
      <w:pStyle w:val="lfej"/>
      <w:rPr>
        <w:b/>
        <w:i/>
        <w:sz w:val="1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68C"/>
    <w:multiLevelType w:val="hybridMultilevel"/>
    <w:tmpl w:val="152A6A88"/>
    <w:lvl w:ilvl="0" w:tplc="7736DD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29E"/>
    <w:multiLevelType w:val="hybridMultilevel"/>
    <w:tmpl w:val="A992F55A"/>
    <w:lvl w:ilvl="0" w:tplc="76CA89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75BFB"/>
    <w:multiLevelType w:val="hybridMultilevel"/>
    <w:tmpl w:val="A5229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0EBB"/>
    <w:multiLevelType w:val="hybridMultilevel"/>
    <w:tmpl w:val="69461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33BBF"/>
    <w:multiLevelType w:val="hybridMultilevel"/>
    <w:tmpl w:val="F7E48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5CB"/>
    <w:multiLevelType w:val="hybridMultilevel"/>
    <w:tmpl w:val="306E719E"/>
    <w:lvl w:ilvl="0" w:tplc="EAC8988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C1EA7"/>
    <w:multiLevelType w:val="hybridMultilevel"/>
    <w:tmpl w:val="E624B50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3C3B"/>
    <w:multiLevelType w:val="hybridMultilevel"/>
    <w:tmpl w:val="78FA6F9C"/>
    <w:lvl w:ilvl="0" w:tplc="FAD8C1E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1F29"/>
    <w:multiLevelType w:val="hybridMultilevel"/>
    <w:tmpl w:val="03C27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70521"/>
    <w:multiLevelType w:val="hybridMultilevel"/>
    <w:tmpl w:val="B06822AA"/>
    <w:lvl w:ilvl="0" w:tplc="040E000F">
      <w:start w:val="1"/>
      <w:numFmt w:val="decimal"/>
      <w:lvlText w:val="%1.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C3911F0"/>
    <w:multiLevelType w:val="hybridMultilevel"/>
    <w:tmpl w:val="09542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524BD"/>
    <w:multiLevelType w:val="hybridMultilevel"/>
    <w:tmpl w:val="47864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942E1"/>
    <w:multiLevelType w:val="hybridMultilevel"/>
    <w:tmpl w:val="C428EF2E"/>
    <w:lvl w:ilvl="0" w:tplc="416AE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71935"/>
    <w:multiLevelType w:val="hybridMultilevel"/>
    <w:tmpl w:val="66A8AD8C"/>
    <w:lvl w:ilvl="0" w:tplc="234C64E0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7C6236"/>
    <w:multiLevelType w:val="hybridMultilevel"/>
    <w:tmpl w:val="0FC692AE"/>
    <w:lvl w:ilvl="0" w:tplc="234C64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27629"/>
    <w:multiLevelType w:val="hybridMultilevel"/>
    <w:tmpl w:val="866EB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B76F8"/>
    <w:multiLevelType w:val="hybridMultilevel"/>
    <w:tmpl w:val="931E67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616D8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33B05"/>
    <w:multiLevelType w:val="hybridMultilevel"/>
    <w:tmpl w:val="70025BB0"/>
    <w:lvl w:ilvl="0" w:tplc="E2B6F1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B01B0"/>
    <w:multiLevelType w:val="hybridMultilevel"/>
    <w:tmpl w:val="76BCAB1A"/>
    <w:lvl w:ilvl="0" w:tplc="234C64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A1B17"/>
    <w:multiLevelType w:val="hybridMultilevel"/>
    <w:tmpl w:val="03C29CD8"/>
    <w:lvl w:ilvl="0" w:tplc="416AE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7E224D"/>
    <w:multiLevelType w:val="hybridMultilevel"/>
    <w:tmpl w:val="EF088D6C"/>
    <w:lvl w:ilvl="0" w:tplc="6B3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B113F"/>
    <w:multiLevelType w:val="hybridMultilevel"/>
    <w:tmpl w:val="0972A934"/>
    <w:lvl w:ilvl="0" w:tplc="9A24E6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867C0E"/>
    <w:multiLevelType w:val="hybridMultilevel"/>
    <w:tmpl w:val="F9A82C4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6296E"/>
    <w:multiLevelType w:val="hybridMultilevel"/>
    <w:tmpl w:val="C494F5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37D0C"/>
    <w:multiLevelType w:val="hybridMultilevel"/>
    <w:tmpl w:val="07E2A922"/>
    <w:lvl w:ilvl="0" w:tplc="46769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17"/>
  </w:num>
  <w:num w:numId="12">
    <w:abstractNumId w:val="0"/>
  </w:num>
  <w:num w:numId="13">
    <w:abstractNumId w:val="23"/>
  </w:num>
  <w:num w:numId="14">
    <w:abstractNumId w:val="21"/>
  </w:num>
  <w:num w:numId="15">
    <w:abstractNumId w:val="22"/>
  </w:num>
  <w:num w:numId="16">
    <w:abstractNumId w:val="4"/>
  </w:num>
  <w:num w:numId="17">
    <w:abstractNumId w:val="1"/>
  </w:num>
  <w:num w:numId="18">
    <w:abstractNumId w:val="7"/>
  </w:num>
  <w:num w:numId="19">
    <w:abstractNumId w:val="6"/>
  </w:num>
  <w:num w:numId="20">
    <w:abstractNumId w:val="5"/>
  </w:num>
  <w:num w:numId="21">
    <w:abstractNumId w:val="18"/>
  </w:num>
  <w:num w:numId="22">
    <w:abstractNumId w:val="13"/>
  </w:num>
  <w:num w:numId="23">
    <w:abstractNumId w:val="14"/>
  </w:num>
  <w:num w:numId="24">
    <w:abstractNumId w:val="20"/>
  </w:num>
  <w:num w:numId="25">
    <w:abstractNumId w:val="24"/>
  </w:num>
  <w:num w:numId="26">
    <w:abstractNumId w:val="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AB2DD6"/>
    <w:rsid w:val="000043D1"/>
    <w:rsid w:val="0008045F"/>
    <w:rsid w:val="000828AD"/>
    <w:rsid w:val="000A547A"/>
    <w:rsid w:val="000A72AE"/>
    <w:rsid w:val="000F7C81"/>
    <w:rsid w:val="00121426"/>
    <w:rsid w:val="00141510"/>
    <w:rsid w:val="001779A2"/>
    <w:rsid w:val="0019778F"/>
    <w:rsid w:val="001B069D"/>
    <w:rsid w:val="00212812"/>
    <w:rsid w:val="00215F00"/>
    <w:rsid w:val="00226862"/>
    <w:rsid w:val="00255428"/>
    <w:rsid w:val="002864F9"/>
    <w:rsid w:val="002C5520"/>
    <w:rsid w:val="0030701C"/>
    <w:rsid w:val="00311C57"/>
    <w:rsid w:val="00323058"/>
    <w:rsid w:val="00336E43"/>
    <w:rsid w:val="00347853"/>
    <w:rsid w:val="003517AD"/>
    <w:rsid w:val="00362345"/>
    <w:rsid w:val="003637C9"/>
    <w:rsid w:val="003F1CC1"/>
    <w:rsid w:val="00424A1D"/>
    <w:rsid w:val="00433C67"/>
    <w:rsid w:val="00494CED"/>
    <w:rsid w:val="004B24CA"/>
    <w:rsid w:val="0053227B"/>
    <w:rsid w:val="00550F0F"/>
    <w:rsid w:val="00552661"/>
    <w:rsid w:val="00560C0E"/>
    <w:rsid w:val="0056191E"/>
    <w:rsid w:val="005A6FA9"/>
    <w:rsid w:val="005D63A6"/>
    <w:rsid w:val="005E041E"/>
    <w:rsid w:val="005E5DA1"/>
    <w:rsid w:val="005F1DC1"/>
    <w:rsid w:val="00607979"/>
    <w:rsid w:val="006540A0"/>
    <w:rsid w:val="006668D3"/>
    <w:rsid w:val="0068077C"/>
    <w:rsid w:val="006C5F2A"/>
    <w:rsid w:val="006F18ED"/>
    <w:rsid w:val="0070286B"/>
    <w:rsid w:val="007068DF"/>
    <w:rsid w:val="00706C17"/>
    <w:rsid w:val="00707DE4"/>
    <w:rsid w:val="007537BF"/>
    <w:rsid w:val="007D100A"/>
    <w:rsid w:val="00807349"/>
    <w:rsid w:val="00857ABD"/>
    <w:rsid w:val="00860C0D"/>
    <w:rsid w:val="0088087A"/>
    <w:rsid w:val="008C0FC7"/>
    <w:rsid w:val="008F1E51"/>
    <w:rsid w:val="008F307E"/>
    <w:rsid w:val="00940964"/>
    <w:rsid w:val="009411BE"/>
    <w:rsid w:val="009A17F5"/>
    <w:rsid w:val="009C43D2"/>
    <w:rsid w:val="009D0BFE"/>
    <w:rsid w:val="00A135A6"/>
    <w:rsid w:val="00A36C28"/>
    <w:rsid w:val="00A467BE"/>
    <w:rsid w:val="00A46B96"/>
    <w:rsid w:val="00A55374"/>
    <w:rsid w:val="00A70B4D"/>
    <w:rsid w:val="00A839D7"/>
    <w:rsid w:val="00AA741D"/>
    <w:rsid w:val="00AB2DD6"/>
    <w:rsid w:val="00AB5E7A"/>
    <w:rsid w:val="00AC3DD6"/>
    <w:rsid w:val="00AD076A"/>
    <w:rsid w:val="00AD5A20"/>
    <w:rsid w:val="00AD74DD"/>
    <w:rsid w:val="00B31B65"/>
    <w:rsid w:val="00B92CA0"/>
    <w:rsid w:val="00BA7264"/>
    <w:rsid w:val="00BC40F7"/>
    <w:rsid w:val="00BF6D8E"/>
    <w:rsid w:val="00C157FD"/>
    <w:rsid w:val="00C36BF8"/>
    <w:rsid w:val="00C4601A"/>
    <w:rsid w:val="00C47116"/>
    <w:rsid w:val="00C63663"/>
    <w:rsid w:val="00C77DC2"/>
    <w:rsid w:val="00C94103"/>
    <w:rsid w:val="00CC7C96"/>
    <w:rsid w:val="00CE523B"/>
    <w:rsid w:val="00CF7E62"/>
    <w:rsid w:val="00D10BD6"/>
    <w:rsid w:val="00D81D69"/>
    <w:rsid w:val="00DA25FC"/>
    <w:rsid w:val="00DA3237"/>
    <w:rsid w:val="00DD14E2"/>
    <w:rsid w:val="00DD6FE7"/>
    <w:rsid w:val="00DE5E9B"/>
    <w:rsid w:val="00DF3DD4"/>
    <w:rsid w:val="00E33396"/>
    <w:rsid w:val="00E539FC"/>
    <w:rsid w:val="00E83B08"/>
    <w:rsid w:val="00E90F2D"/>
    <w:rsid w:val="00EA3617"/>
    <w:rsid w:val="00EB4CAF"/>
    <w:rsid w:val="00EB626A"/>
    <w:rsid w:val="00EE0517"/>
    <w:rsid w:val="00F16696"/>
    <w:rsid w:val="00F21870"/>
    <w:rsid w:val="00F83100"/>
    <w:rsid w:val="00F845B9"/>
    <w:rsid w:val="00F92583"/>
    <w:rsid w:val="00FB5E75"/>
    <w:rsid w:val="00FD3F9D"/>
    <w:rsid w:val="00FE3456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DD6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E53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DD6"/>
    <w:pPr>
      <w:spacing w:line="360" w:lineRule="auto"/>
      <w:ind w:left="720"/>
      <w:jc w:val="both"/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unhideWhenUsed/>
    <w:rsid w:val="00E539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39FC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39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39FC"/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9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9FC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53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rsid w:val="00E539FC"/>
    <w:rPr>
      <w:color w:val="0000FF"/>
      <w:u w:val="single"/>
    </w:rPr>
  </w:style>
  <w:style w:type="paragraph" w:customStyle="1" w:styleId="CIM">
    <w:name w:val="CIM"/>
    <w:basedOn w:val="Cm"/>
    <w:rsid w:val="00FE3456"/>
    <w:pPr>
      <w:pBdr>
        <w:bottom w:val="none" w:sz="0" w:space="0" w:color="auto"/>
      </w:pBdr>
      <w:tabs>
        <w:tab w:val="left" w:pos="1440"/>
        <w:tab w:val="left" w:pos="3060"/>
      </w:tabs>
      <w:autoSpaceDE w:val="0"/>
      <w:autoSpaceDN w:val="0"/>
      <w:adjustRightInd w:val="0"/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olor w:val="auto"/>
      <w:spacing w:val="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FE34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E3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NormlWeb">
    <w:name w:val="Normal (Web)"/>
    <w:basedOn w:val="Norml"/>
    <w:rsid w:val="00311C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ABA5F-F3CE-4BC8-96CD-C1159076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Windows-felhasználó</cp:lastModifiedBy>
  <cp:revision>2</cp:revision>
  <cp:lastPrinted>2017-03-06T12:36:00Z</cp:lastPrinted>
  <dcterms:created xsi:type="dcterms:W3CDTF">2024-10-03T12:01:00Z</dcterms:created>
  <dcterms:modified xsi:type="dcterms:W3CDTF">2024-10-03T12:01:00Z</dcterms:modified>
</cp:coreProperties>
</file>