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  <w:color w:val="000000" w:themeColor="text1"/>
        </w:rPr>
      </w:pPr>
      <w:bookmarkStart w:id="1" w:name="kérelemcsopm"/>
      <w:bookmarkEnd w:id="0"/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bookmarkEnd w:id="1"/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  <w:r>
        <w:rPr>
          <w:rFonts w:eastAsia="SimSun"/>
          <w:b/>
          <w:bCs/>
          <w:color w:val="306785"/>
          <w:sz w:val="28"/>
          <w:szCs w:val="28"/>
          <w:lang w:eastAsia="ja-JP"/>
        </w:rPr>
        <w:t xml:space="preserve"> </w:t>
      </w:r>
      <w:bookmarkStart w:id="2" w:name="kerelemdemin"/>
      <w:r>
        <w:rPr>
          <w:rFonts w:ascii="Arial" w:hAnsi="Arial" w:cs="Arial"/>
          <w:b/>
        </w:rPr>
        <w:t xml:space="preserve">Kérelem bértámogatáshoz (de </w:t>
      </w:r>
      <w:proofErr w:type="spellStart"/>
      <w:r>
        <w:rPr>
          <w:rFonts w:ascii="Arial" w:hAnsi="Arial" w:cs="Arial"/>
          <w:b/>
        </w:rPr>
        <w:t>minimis</w:t>
      </w:r>
      <w:bookmarkEnd w:id="2"/>
      <w:proofErr w:type="spellEnd"/>
      <w:r>
        <w:rPr>
          <w:rFonts w:ascii="Arial" w:hAnsi="Arial" w:cs="Arial"/>
          <w:b/>
        </w:rPr>
        <w:t>)</w:t>
      </w:r>
    </w:p>
    <w:tbl>
      <w:tblPr>
        <w:tblW w:w="6117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59"/>
        <w:gridCol w:w="156"/>
        <w:gridCol w:w="1935"/>
        <w:gridCol w:w="906"/>
        <w:gridCol w:w="15"/>
        <w:gridCol w:w="1278"/>
        <w:gridCol w:w="705"/>
        <w:gridCol w:w="280"/>
        <w:gridCol w:w="1282"/>
        <w:gridCol w:w="1870"/>
      </w:tblGrid>
      <w:tr>
        <w:trPr>
          <w:trHeight w:val="306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Munkáltató neve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cég nevét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280"/>
        </w:trPr>
        <w:tc>
          <w:tcPr>
            <w:tcW w:w="2815" w:type="dxa"/>
            <w:gridSpan w:val="2"/>
            <w:vMerge w:val="restart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Adószáma </w:t>
            </w:r>
          </w:p>
        </w:tc>
        <w:tc>
          <w:tcPr>
            <w:tcW w:w="2841" w:type="dxa"/>
            <w:gridSpan w:val="2"/>
            <w:vMerge w:val="restart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Adószám 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Ágazat, TEÁOR’25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Ág; TEÁOR</w:t>
            </w:r>
          </w:p>
        </w:tc>
      </w:tr>
      <w:tr>
        <w:trPr>
          <w:trHeight w:val="224"/>
        </w:trPr>
        <w:tc>
          <w:tcPr>
            <w:tcW w:w="2815" w:type="dxa"/>
            <w:gridSpan w:val="2"/>
            <w:vMerge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841" w:type="dxa"/>
            <w:gridSpan w:val="2"/>
            <w:vMerge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Gazdálkodási forma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 w:bidi="hu"/>
              </w:rPr>
            </w:pPr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Forma</w:t>
            </w:r>
          </w:p>
        </w:tc>
      </w:tr>
      <w:tr>
        <w:trPr>
          <w:trHeight w:val="373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Székhely címe </w:t>
            </w:r>
          </w:p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Vezető neve, beosztása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címet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Kapcsolattartó neve, telefonszáma, e-mail címe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Név, tel</w:t>
            </w:r>
            <w:proofErr w:type="gramStart"/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.,</w:t>
            </w:r>
            <w:proofErr w:type="gramEnd"/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 xml:space="preserve"> e-mail</w:t>
            </w:r>
          </w:p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 w:bidi="hu"/>
              </w:rPr>
            </w:pPr>
          </w:p>
        </w:tc>
      </w:tr>
      <w:tr>
        <w:trPr>
          <w:trHeight w:val="229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e-mail címe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Név, tel</w:t>
            </w:r>
            <w:proofErr w:type="gramStart"/>
            <w:r>
              <w:rPr>
                <w:rFonts w:ascii="Arial" w:hAnsi="Arial" w:cs="Arial"/>
                <w:sz w:val="18"/>
                <w:szCs w:val="16"/>
                <w:lang w:eastAsia="ja-JP"/>
              </w:rPr>
              <w:t>.,</w:t>
            </w:r>
            <w:proofErr w:type="gramEnd"/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 e-mail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Munkavégzés helye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525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</w:rPr>
              <w:t>Pénzintézet, számlaszám (ahova a támogatást kéri)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outlineLvl w:val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EV. esetén TAJ szám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394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Foglalkoztatni kívánt személy </w:t>
            </w:r>
            <w:r>
              <w:rPr>
                <w:rFonts w:ascii="Arial" w:hAnsi="Arial" w:cs="Arial"/>
                <w:sz w:val="18"/>
                <w:szCs w:val="16"/>
                <w:lang w:eastAsia="ja-JP"/>
              </w:rPr>
              <w:t>neve, TAJ száma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  <w:lang w:eastAsia="ja-JP"/>
              </w:rPr>
              <w:footnoteReference w:id="1"/>
            </w:r>
          </w:p>
        </w:tc>
        <w:tc>
          <w:tcPr>
            <w:tcW w:w="2856" w:type="dxa"/>
            <w:gridSpan w:val="3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nevét, TAJ számát</w:t>
            </w:r>
          </w:p>
        </w:tc>
        <w:tc>
          <w:tcPr>
            <w:tcW w:w="2263" w:type="dxa"/>
            <w:gridSpan w:val="3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259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6"/>
                <w:lang w:val="hu" w:eastAsia="ja-JP"/>
              </w:rPr>
            </w:pPr>
            <w:r>
              <w:rPr>
                <w:rFonts w:ascii="Arial" w:hAnsi="Arial" w:cs="Arial"/>
                <w:b/>
                <w:sz w:val="18"/>
                <w:szCs w:val="16"/>
              </w:rPr>
              <w:t>Igényelt támogatás részletei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478"/>
          <w:jc w:val="center"/>
        </w:trPr>
        <w:tc>
          <w:tcPr>
            <w:tcW w:w="2659" w:type="dxa"/>
            <w:shd w:val="clear" w:color="auto" w:fill="DAEEF3"/>
          </w:tcPr>
          <w:p>
            <w:pPr>
              <w:spacing w:after="0"/>
              <w:jc w:val="center"/>
              <w:outlineLvl w:val="2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Igényelt támogatás kezdete-vége</w:t>
            </w:r>
          </w:p>
        </w:tc>
        <w:tc>
          <w:tcPr>
            <w:tcW w:w="2091" w:type="dxa"/>
            <w:gridSpan w:val="2"/>
            <w:shd w:val="clear" w:color="auto" w:fill="DAEEF3"/>
          </w:tcPr>
          <w:p>
            <w:pPr>
              <w:spacing w:after="0"/>
              <w:jc w:val="center"/>
              <w:outlineLvl w:val="2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Tervezett foglalkoztatás </w:t>
            </w:r>
            <w:r>
              <w:rPr>
                <w:rFonts w:ascii="Arial" w:hAnsi="Arial" w:cs="Arial"/>
                <w:sz w:val="18"/>
                <w:szCs w:val="16"/>
                <w:lang w:eastAsia="ja-JP"/>
              </w:rPr>
              <w:br/>
              <w:t>(tól-ig)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  <w:lang w:eastAsia="ja-JP"/>
              </w:rPr>
              <w:footnoteReference w:id="2"/>
            </w:r>
          </w:p>
        </w:tc>
        <w:tc>
          <w:tcPr>
            <w:tcW w:w="2199" w:type="dxa"/>
            <w:gridSpan w:val="3"/>
            <w:shd w:val="clear" w:color="auto" w:fill="DAEEF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  <w:highlight w:val="red"/>
              </w:rPr>
            </w:pPr>
            <w:r>
              <w:rPr>
                <w:rFonts w:ascii="Arial" w:hAnsi="Arial" w:cs="Arial"/>
                <w:sz w:val="18"/>
                <w:szCs w:val="16"/>
              </w:rPr>
              <w:t>Bruttó bér (Ft/fő/hó)</w:t>
            </w:r>
          </w:p>
        </w:tc>
        <w:tc>
          <w:tcPr>
            <w:tcW w:w="2267" w:type="dxa"/>
            <w:gridSpan w:val="3"/>
            <w:shd w:val="clear" w:color="auto" w:fill="DAEEF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Igényelt támogatás (Ft/fő/hó)</w:t>
            </w:r>
          </w:p>
        </w:tc>
        <w:tc>
          <w:tcPr>
            <w:tcW w:w="1870" w:type="dxa"/>
            <w:shd w:val="clear" w:color="auto" w:fill="DAEEF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Napi munkaidő (óra)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  <w:highlight w:val="lightGray"/>
              </w:rPr>
            </w:pP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314"/>
          <w:jc w:val="center"/>
        </w:trPr>
        <w:tc>
          <w:tcPr>
            <w:tcW w:w="2659" w:type="dxa"/>
            <w:shd w:val="clear" w:color="auto" w:fill="auto"/>
          </w:tcPr>
          <w:p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  <w:tc>
          <w:tcPr>
            <w:tcW w:w="2091" w:type="dxa"/>
            <w:gridSpan w:val="2"/>
            <w:shd w:val="clear" w:color="auto" w:fill="auto"/>
          </w:tcPr>
          <w:p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  <w:tc>
          <w:tcPr>
            <w:tcW w:w="2199" w:type="dxa"/>
            <w:gridSpan w:val="3"/>
            <w:shd w:val="clear" w:color="auto" w:fill="auto"/>
          </w:tcPr>
          <w:p>
            <w:pPr>
              <w:spacing w:before="40" w:after="40"/>
              <w:ind w:firstLine="709"/>
              <w:jc w:val="both"/>
              <w:rPr>
                <w:rFonts w:ascii="Arial" w:hAnsi="Arial" w:cs="Arial"/>
                <w:sz w:val="16"/>
                <w:szCs w:val="16"/>
                <w:highlight w:val="red"/>
                <w:lang w:val="hu" w:eastAsia="ja-JP"/>
              </w:rPr>
            </w:pPr>
          </w:p>
        </w:tc>
        <w:tc>
          <w:tcPr>
            <w:tcW w:w="2267" w:type="dxa"/>
            <w:gridSpan w:val="3"/>
            <w:shd w:val="clear" w:color="auto" w:fill="auto"/>
          </w:tcPr>
          <w:p>
            <w:pPr>
              <w:spacing w:before="40" w:after="40"/>
              <w:ind w:firstLine="709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  <w:tc>
          <w:tcPr>
            <w:tcW w:w="1870" w:type="dxa"/>
            <w:shd w:val="clear" w:color="auto" w:fill="auto"/>
          </w:tcPr>
          <w:p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371"/>
        </w:trPr>
        <w:tc>
          <w:tcPr>
            <w:tcW w:w="11086" w:type="dxa"/>
            <w:gridSpan w:val="10"/>
            <w:shd w:val="clear" w:color="auto" w:fill="auto"/>
          </w:tcPr>
          <w:p>
            <w:pPr>
              <w:spacing w:after="0"/>
              <w:jc w:val="both"/>
              <w:outlineLvl w:val="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 w:history="1">
              <w:r>
                <w:rPr>
                  <w:rStyle w:val="Hiperhivatkozs"/>
                  <w:rFonts w:ascii="Arial" w:hAnsi="Arial" w:cs="Arial"/>
                  <w:sz w:val="16"/>
                  <w:szCs w:val="16"/>
                </w:rPr>
                <w:t>www.munka.hu</w:t>
              </w:r>
            </w:hyperlink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 oldalon található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rPr>
          <w:trHeight w:val="499"/>
        </w:trPr>
        <w:tc>
          <w:tcPr>
            <w:tcW w:w="7654" w:type="dxa"/>
            <w:gridSpan w:val="7"/>
            <w:shd w:val="clear" w:color="auto" w:fill="auto"/>
          </w:tcPr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 munkáltató nyilatkozik, hogy vele szemben az Áht. 48/B. § (1) bekezdése alapján összeférhetetlenség fennáll vagy sem 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3432" w:type="dxa"/>
            <w:gridSpan w:val="3"/>
          </w:tcPr>
          <w:p>
            <w:pPr>
              <w:spacing w:before="12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Fennáll        </w:t>
            </w: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Nem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áll fenn </w:t>
            </w:r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1008"/>
        </w:trPr>
        <w:tc>
          <w:tcPr>
            <w:tcW w:w="7654" w:type="dxa"/>
            <w:gridSpan w:val="7"/>
            <w:shd w:val="clear" w:color="auto" w:fill="auto"/>
          </w:tcPr>
          <w:p>
            <w:pPr>
              <w:spacing w:after="0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Nettó létszámbővítés: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havi (nettó) átlagos statisztikai állományi létszáma 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 kérelem benyújtásának napján fennálló statisztikai állományi létszám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Támogatással foglalkoztatni kívánt létszám 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 támogatott foglalkoztatással növelt munkavállalói létszám</w:t>
            </w:r>
          </w:p>
        </w:tc>
        <w:tc>
          <w:tcPr>
            <w:tcW w:w="3432" w:type="dxa"/>
            <w:gridSpan w:val="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411"/>
        </w:trPr>
        <w:tc>
          <w:tcPr>
            <w:tcW w:w="7654" w:type="dxa"/>
            <w:gridSpan w:val="7"/>
            <w:shd w:val="clear" w:color="auto" w:fill="auto"/>
            <w:vAlign w:val="center"/>
          </w:tcPr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Vállalkozásom mezőgazdasági termékek elsődleges termelésével összefüggő tevékenységgel (is) foglalkozik.</w:t>
            </w:r>
          </w:p>
        </w:tc>
        <w:tc>
          <w:tcPr>
            <w:tcW w:w="3432" w:type="dxa"/>
            <w:gridSpan w:val="3"/>
            <w:shd w:val="clear" w:color="auto" w:fill="auto"/>
            <w:vAlign w:val="center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Igen   </w:t>
            </w: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Nem</w:t>
            </w:r>
            <w:proofErr w:type="gramEnd"/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648"/>
        </w:trPr>
        <w:tc>
          <w:tcPr>
            <w:tcW w:w="11086" w:type="dxa"/>
            <w:gridSpan w:val="10"/>
            <w:shd w:val="clear" w:color="auto" w:fill="auto"/>
            <w:vAlign w:val="center"/>
          </w:tcPr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Amennyiben a fenti kérdésre igen a válasz, a támogatási igény a mezőgazdasági termékek elsődleges termelését végző tevékenységhez kapcsolódik-e?</w:t>
            </w:r>
          </w:p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Igen (ez esetben a támogatás az 1408/2013/EU bizottsági rendelet szerint nyújtható)</w:t>
            </w:r>
          </w:p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Nem (ez esetben a támogatás az (EU) 2023/2831 bizottsági rendelet szerint nyújtható)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420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before="40" w:after="40"/>
              <w:jc w:val="both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Amennyiben a mezőgazdasági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rendelet szerinti támogatást igényelek, szabad csekély összegű (de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 keretem ellenőrzése céljából a Magyar Államkincstár által kiállított Hatósági bizonyítványt a kérelemmel együtt benyújtom.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396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Amennyiben folyamatban van benyújtott, elbírálás alatt álló, általános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vagy mezőgazdasági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támogatás iránti kérelmem, akkor a kérelem ismérvei (támogatás típusa, kérelmezett összeg, kérelem beadásának időpontja) tekintetében nyilatkozatomat csatolom.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672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after="0"/>
              <w:jc w:val="both"/>
              <w:rPr>
                <w:rFonts w:ascii="Arial" w:eastAsia="EUAlbertina" w:hAnsi="Arial" w:cs="Arial"/>
                <w:sz w:val="16"/>
                <w:szCs w:val="16"/>
              </w:rPr>
            </w:pPr>
            <w:r>
              <w:rPr>
                <w:rFonts w:ascii="Arial" w:eastAsia="EUAlbertina" w:hAnsi="Arial" w:cs="Arial"/>
                <w:sz w:val="16"/>
                <w:szCs w:val="16"/>
              </w:rPr>
              <w:t xml:space="preserve">Nyilatkozom, hogy a kérelem benyújtását megelőző három évből álló időszakban </w:t>
            </w:r>
            <w:r>
              <w:rPr>
                <w:rFonts w:ascii="Arial" w:eastAsia="Financial CE" w:hAnsi="Arial" w:cs="Arial"/>
                <w:sz w:val="16"/>
                <w:szCs w:val="16"/>
              </w:rPr>
              <w:t xml:space="preserve">csekély összegű (de </w:t>
            </w:r>
            <w:proofErr w:type="spellStart"/>
            <w:r>
              <w:rPr>
                <w:rFonts w:ascii="Arial" w:eastAsia="Financial CE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eastAsia="Financial CE" w:hAnsi="Arial" w:cs="Arial"/>
                <w:sz w:val="16"/>
                <w:szCs w:val="16"/>
              </w:rPr>
              <w:t>)</w:t>
            </w:r>
            <w:r>
              <w:rPr>
                <w:rFonts w:ascii="Arial" w:eastAsia="EUAlbertina" w:hAnsi="Arial" w:cs="Arial"/>
                <w:sz w:val="16"/>
                <w:szCs w:val="16"/>
              </w:rPr>
              <w:t xml:space="preserve"> támogatásban</w:t>
            </w:r>
            <w:r>
              <w:rPr>
                <w:rFonts w:ascii="Arial" w:eastAsia="EUAlbertina" w:hAnsi="Arial" w:cs="Arial"/>
                <w:sz w:val="16"/>
                <w:szCs w:val="16"/>
                <w:vertAlign w:val="superscript"/>
              </w:rPr>
              <w:footnoteReference w:id="4"/>
            </w:r>
            <w:r>
              <w:rPr>
                <w:rFonts w:ascii="Arial" w:eastAsia="EUAlbertina" w:hAnsi="Arial" w:cs="Arial"/>
                <w:sz w:val="16"/>
                <w:szCs w:val="16"/>
              </w:rPr>
              <w:t xml:space="preserve"> </w:t>
            </w:r>
          </w:p>
          <w:p>
            <w:pPr>
              <w:spacing w:after="0"/>
              <w:jc w:val="both"/>
              <w:rPr>
                <w:rFonts w:ascii="Arial" w:eastAsia="EUAlbertina" w:hAnsi="Arial" w:cs="Arial"/>
                <w:sz w:val="16"/>
                <w:szCs w:val="16"/>
              </w:rPr>
            </w:pPr>
            <w:r>
              <w:rPr>
                <w:rFonts w:ascii="Arial" w:eastAsia="EUAlbertina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eastAsia="EUAlbertina" w:hAnsi="Arial" w:cs="Arial"/>
                <w:b/>
                <w:sz w:val="16"/>
                <w:szCs w:val="16"/>
              </w:rPr>
              <w:t>nem részesültem</w:t>
            </w:r>
          </w:p>
          <w:p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EUAlbertina" w:hAnsi="Arial" w:cs="Arial"/>
                <w:sz w:val="16"/>
                <w:szCs w:val="16"/>
              </w:rPr>
              <w:t xml:space="preserve">- a kérelem mellékleteként benyújtásra kerülő </w:t>
            </w:r>
            <w:hyperlink w:anchor="nyildemin" w:history="1">
              <w:r>
                <w:rPr>
                  <w:rStyle w:val="Hiperhivatkozs"/>
                  <w:rFonts w:ascii="Arial" w:eastAsia="EUAlbertina" w:hAnsi="Arial" w:cs="Arial"/>
                  <w:sz w:val="16"/>
                  <w:szCs w:val="16"/>
                </w:rPr>
                <w:t xml:space="preserve">Nyilatkozat az (EU) 2023/2831 bizottsági rendelet, az 1408/2013/EU bizottsági rendelet, és a 717/2014/EU bizottsági rendelet (továbbiakban: bizottsági rendelet) szerinti csekély összegű (de </w:t>
              </w:r>
              <w:proofErr w:type="spellStart"/>
              <w:r>
                <w:rPr>
                  <w:rStyle w:val="Hiperhivatkozs"/>
                  <w:rFonts w:ascii="Arial" w:eastAsia="EUAlbertina" w:hAnsi="Arial" w:cs="Arial"/>
                  <w:sz w:val="16"/>
                  <w:szCs w:val="16"/>
                </w:rPr>
                <w:t>minimis</w:t>
              </w:r>
              <w:proofErr w:type="spellEnd"/>
              <w:r>
                <w:rPr>
                  <w:rStyle w:val="Hiperhivatkozs"/>
                  <w:rFonts w:ascii="Arial" w:eastAsia="EUAlbertina" w:hAnsi="Arial" w:cs="Arial"/>
                  <w:sz w:val="16"/>
                  <w:szCs w:val="16"/>
                </w:rPr>
                <w:t>) támogatás esetén</w:t>
              </w:r>
            </w:hyperlink>
            <w:r>
              <w:rPr>
                <w:rFonts w:ascii="Arial" w:eastAsia="EUAlbertina" w:hAnsi="Arial" w:cs="Arial"/>
                <w:sz w:val="16"/>
                <w:szCs w:val="16"/>
              </w:rPr>
              <w:t xml:space="preserve"> c. dokumentumban részletezettek szerint </w:t>
            </w:r>
            <w:r>
              <w:rPr>
                <w:rFonts w:ascii="Arial" w:eastAsia="EUAlbertina" w:hAnsi="Arial" w:cs="Arial"/>
                <w:b/>
                <w:sz w:val="16"/>
                <w:szCs w:val="16"/>
              </w:rPr>
              <w:t>részesültem</w:t>
            </w:r>
            <w:r>
              <w:rPr>
                <w:rFonts w:ascii="Arial" w:eastAsia="EUAlbertina" w:hAnsi="Arial" w:cs="Arial"/>
                <w:b/>
                <w:sz w:val="16"/>
                <w:szCs w:val="16"/>
                <w:vertAlign w:val="superscript"/>
              </w:rPr>
              <w:footnoteReference w:id="5"/>
            </w:r>
            <w:r>
              <w:rPr>
                <w:rFonts w:ascii="Arial" w:eastAsia="__Montserrat_Fallback_0a4bd0" w:hAnsi="Arial" w:cs="Arial"/>
                <w:sz w:val="16"/>
                <w:szCs w:val="16"/>
              </w:rPr>
              <w:t xml:space="preserve"> (beleértve az állami foglalkoztatási szervként eljáró kormányhivataltól vagy járási (fővárosi kerületi) hivataltól kapott támogatásokat is)</w:t>
            </w:r>
          </w:p>
        </w:tc>
      </w:tr>
    </w:tbl>
    <w:p>
      <w:pPr>
        <w:spacing w:before="40" w:after="4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lang w:eastAsia="ja-JP"/>
        </w:rPr>
        <w:t>Kelt</w:t>
      </w:r>
      <w:proofErr w:type="gramStart"/>
      <w:r>
        <w:rPr>
          <w:rFonts w:ascii="Arial" w:hAnsi="Arial" w:cs="Arial"/>
          <w:sz w:val="16"/>
          <w:szCs w:val="16"/>
          <w:lang w:eastAsia="ja-JP"/>
        </w:rPr>
        <w:t>: …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>…………év ………….hó………nap.</w:t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</w:rPr>
        <w:t>…….....………………………</w:t>
      </w:r>
    </w:p>
    <w:p>
      <w:pPr>
        <w:spacing w:before="40" w:after="40"/>
        <w:ind w:left="5670"/>
        <w:jc w:val="center"/>
        <w:rPr>
          <w:rFonts w:ascii="Arial" w:hAnsi="Arial" w:cs="Arial"/>
          <w:sz w:val="16"/>
          <w:szCs w:val="16"/>
          <w:lang w:eastAsia="ja-JP"/>
        </w:rPr>
      </w:pPr>
      <w:r>
        <w:rPr>
          <w:rFonts w:ascii="Arial" w:hAnsi="Arial" w:cs="Arial"/>
          <w:sz w:val="16"/>
          <w:szCs w:val="16"/>
          <w:lang w:eastAsia="ja-JP"/>
        </w:rPr>
        <w:t>a munkáltató cégszerű aláírása</w:t>
      </w:r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inancial CE">
    <w:altName w:val="Times New Roman"/>
    <w:panose1 w:val="00000000000000000000"/>
    <w:charset w:val="00"/>
    <w:family w:val="roman"/>
    <w:notTrueType/>
    <w:pitch w:val="default"/>
  </w:font>
  <w:font w:name="__Montserrat_Fallback_0a4bd0">
    <w:altName w:val="Times New Roman"/>
    <w:charset w:val="00"/>
    <w:family w:val="auto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Fejér Vármegyei Kormányhivatal Sárbogárdi Járási Hivatal</w:t>
    </w:r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 xml:space="preserve">7000 Sárbogárd, Hősök tere 2. Tel. 06-25/520-291 Fax 06-25/795-656, </w:t>
    </w: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e-mail: </w:t>
    </w:r>
    <w:hyperlink r:id="rId1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hivatal.sarbogard@fejer.gov.hu</w:t>
      </w:r>
    </w:hyperlink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Sárbogárdi Járási Hivatal Foglalkoztatási Osztály</w:t>
    </w:r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Ügyintézés helye: 7000 Sárbogárd, </w:t>
    </w:r>
    <w:proofErr w:type="spell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Tury</w:t>
    </w:r>
    <w:proofErr w:type="spell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Miklós u. 3. Tel. 06-25/508-175, e-mail: </w:t>
    </w:r>
    <w:hyperlink r:id="rId2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foglalkoztatas.sarbogard@fejer.gov.hu</w:t>
      </w:r>
    </w:hyperlink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Ügyfélfogadás: H: 8.00-14.00, K: nincs ügyfélfogadás, </w:t>
    </w:r>
    <w:proofErr w:type="spell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Sz</w:t>
    </w:r>
    <w:proofErr w:type="spell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: 8.00-14.00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,Cs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: 8.00-14.00, P: 8.00-12.00</w:t>
    </w:r>
  </w:p>
  <w:p>
    <w:pPr>
      <w:pStyle w:val="llb"/>
      <w:ind w:left="-851"/>
      <w:rPr>
        <w:rFonts w:ascii="Arial" w:hAnsi="Arial" w:cs="Arial"/>
        <w:color w:val="808080" w:themeColor="background1" w:themeShade="8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  <w:ind w:left="-567"/>
        <w:jc w:val="both"/>
        <w:rPr>
          <w:rStyle w:val="Lbjegyzet-hivatkozs"/>
          <w:rFonts w:ascii="Arial" w:hAnsi="Arial" w:cs="Arial"/>
        </w:rPr>
      </w:pPr>
      <w:r>
        <w:rPr>
          <w:rStyle w:val="Lbjegyzet-hivatkozs"/>
          <w:rFonts w:ascii="Arial" w:hAnsi="Arial" w:cs="Arial"/>
        </w:rPr>
        <w:footnoteRef/>
      </w:r>
      <w:r>
        <w:rPr>
          <w:rStyle w:val="Lbjegyzet-hivatkozs"/>
          <w:rFonts w:ascii="Arial" w:hAnsi="Arial" w:cs="Arial"/>
        </w:rPr>
        <w:t xml:space="preserve"> Abban az esetben kell kitölteni, amennyiben ismert a foglalkoztatni kívánt személy</w:t>
      </w:r>
    </w:p>
  </w:footnote>
  <w:footnote w:id="2">
    <w:p>
      <w:pPr>
        <w:pStyle w:val="Lbjegyzetszveg"/>
        <w:ind w:left="-567"/>
        <w:jc w:val="both"/>
        <w:rPr>
          <w:rStyle w:val="Lbjegyzet-hivatkozs"/>
          <w:rFonts w:ascii="Arial" w:hAnsi="Arial" w:cs="Arial"/>
        </w:rPr>
      </w:pPr>
      <w:r>
        <w:rPr>
          <w:rStyle w:val="Lbjegyzet-hivatkozs"/>
          <w:rFonts w:ascii="Arial" w:hAnsi="Arial" w:cs="Arial"/>
        </w:rPr>
        <w:footnoteRef/>
      </w:r>
      <w:r>
        <w:rPr>
          <w:rStyle w:val="Lbjegyzet-hivatkozs"/>
          <w:rFonts w:ascii="Arial" w:hAnsi="Arial" w:cs="Arial"/>
        </w:rPr>
        <w:t xml:space="preserve"> Legalább az igényelt támogatási hónapokkal egyező időtartamúnak kell lennie</w:t>
      </w:r>
      <w:bookmarkStart w:id="3" w:name="_GoBack"/>
      <w:bookmarkEnd w:id="3"/>
    </w:p>
  </w:footnote>
  <w:footnote w:id="3">
    <w:p>
      <w:pPr>
        <w:pStyle w:val="Lbjegyzetszveg"/>
        <w:ind w:left="-567"/>
        <w:jc w:val="both"/>
        <w:rPr>
          <w:rFonts w:ascii="Arial" w:hAnsi="Arial" w:cs="Arial"/>
          <w:sz w:val="14"/>
          <w:szCs w:val="14"/>
        </w:rPr>
      </w:pPr>
      <w:r>
        <w:rPr>
          <w:rStyle w:val="Lbjegyzet-hivatkozs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Amennyiben fennáll, a </w:t>
      </w:r>
      <w:hyperlink r:id="rId1" w:history="1">
        <w:r>
          <w:rPr>
            <w:rStyle w:val="Hiperhivatkozs"/>
            <w:rFonts w:ascii="Arial" w:hAnsi="Arial" w:cs="Arial"/>
            <w:color w:val="auto"/>
            <w:sz w:val="14"/>
            <w:szCs w:val="14"/>
          </w:rPr>
          <w:t>https://www.munka.hu/</w:t>
        </w:r>
      </w:hyperlink>
      <w:r>
        <w:rPr>
          <w:rFonts w:ascii="Arial" w:hAnsi="Arial" w:cs="Arial"/>
          <w:sz w:val="14"/>
          <w:szCs w:val="14"/>
        </w:rPr>
        <w:t xml:space="preserve"> oldalon található összeférhetetlenségi nyilatkozatot csatolni szükséges.</w:t>
      </w:r>
    </w:p>
  </w:footnote>
  <w:footnote w:id="4">
    <w:p>
      <w:pPr>
        <w:pStyle w:val="Lbjegyzetszveg"/>
        <w:ind w:left="-567"/>
        <w:jc w:val="both"/>
        <w:rPr>
          <w:rFonts w:ascii="Arial" w:hAnsi="Arial" w:cs="Arial"/>
          <w:sz w:val="16"/>
          <w:szCs w:val="16"/>
        </w:rPr>
      </w:pPr>
      <w:r>
        <w:rPr>
          <w:rStyle w:val="Lbjegyzet-hivatkozs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A megfelelő válasz aláhúzása szükséges</w:t>
      </w:r>
    </w:p>
  </w:footnote>
  <w:footnote w:id="5">
    <w:p>
      <w:pPr>
        <w:pStyle w:val="Lbjegyzetszveg"/>
        <w:ind w:left="-567"/>
        <w:jc w:val="both"/>
        <w:rPr>
          <w:rFonts w:ascii="Arial" w:hAnsi="Arial" w:cs="Arial"/>
          <w:sz w:val="16"/>
          <w:szCs w:val="16"/>
        </w:rPr>
      </w:pPr>
      <w:r>
        <w:rPr>
          <w:rStyle w:val="Lbjegyzet-hivatkozs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4"/>
          <w:szCs w:val="14"/>
        </w:rPr>
        <w:t xml:space="preserve">Amennyiben részesült, a </w:t>
      </w:r>
      <w:hyperlink w:anchor="nyildemin" w:history="1">
        <w:r>
          <w:rPr>
            <w:rStyle w:val="Hiperhivatkozs"/>
            <w:rFonts w:ascii="Arial" w:hAnsi="Arial" w:cs="Arial"/>
            <w:color w:val="auto"/>
            <w:sz w:val="14"/>
            <w:szCs w:val="14"/>
          </w:rPr>
          <w:t xml:space="preserve">Nyilatkozat az (EU) 2023/2831 bizottsági rendelet, az 1408/2013/EU bizottsági rendelet, és a 717/2014/EU bizottsági rendelet (továbbiakban: bizottsági rendelet) szerinti csekély összegű (de </w:t>
        </w:r>
        <w:proofErr w:type="spellStart"/>
        <w:r>
          <w:rPr>
            <w:rStyle w:val="Hiperhivatkozs"/>
            <w:rFonts w:ascii="Arial" w:hAnsi="Arial" w:cs="Arial"/>
            <w:color w:val="auto"/>
            <w:sz w:val="14"/>
            <w:szCs w:val="14"/>
          </w:rPr>
          <w:t>minimis</w:t>
        </w:r>
        <w:proofErr w:type="spellEnd"/>
        <w:r>
          <w:rPr>
            <w:rStyle w:val="Hiperhivatkozs"/>
            <w:rFonts w:ascii="Arial" w:hAnsi="Arial" w:cs="Arial"/>
            <w:color w:val="auto"/>
            <w:sz w:val="14"/>
            <w:szCs w:val="14"/>
          </w:rPr>
          <w:t>) támogatás esetén</w:t>
        </w:r>
      </w:hyperlink>
      <w:r>
        <w:rPr>
          <w:rFonts w:ascii="Arial" w:hAnsi="Arial" w:cs="Arial"/>
          <w:sz w:val="14"/>
          <w:szCs w:val="14"/>
        </w:rPr>
        <w:t xml:space="preserve"> c. dokumentum a kérelem kötelezően benyújtandó melléklete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-835571</wp:posOffset>
          </wp:positionH>
          <wp:positionV relativeFrom="paragraph">
            <wp:posOffset>-232410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Sárbogárdi Járási Hivatal</w:t>
    </w:r>
  </w:p>
  <w:p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,Char11,Footnote number,BVI fnr, BVI fnr,ftref,Footnotes refss,Fussnota,Footnote reference number,Times 10 Point,Exposant 3 Point,EN Footnote Reference,note TESI,Zchn Zchn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uiPriority w:val="99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uiPriority w:val="99"/>
    <w:qFormat/>
    <w:rPr>
      <w:rFonts w:ascii="Arial Narrow" w:eastAsia="Times New Roman" w:hAnsi="Arial Narrow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hAnsi="Segoe UI" w:cs="Segoe UI"/>
      <w:sz w:val="18"/>
      <w:szCs w:val="18"/>
    </w:rPr>
  </w:style>
  <w:style w:type="character" w:customStyle="1" w:styleId="Lbjegyzet-karakterek">
    <w:name w:val="Lábjegyzet-karakterek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sarbogard@fejer.gov.hu" TargetMode="External"/><Relationship Id="rId1" Type="http://schemas.openxmlformats.org/officeDocument/2006/relationships/hyperlink" Target="mailto:hivatal.sarbogard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C6A63-3FD5-4EA7-9F1D-4840B5996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464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5</cp:revision>
  <cp:lastPrinted>2024-02-09T10:26:00Z</cp:lastPrinted>
  <dcterms:created xsi:type="dcterms:W3CDTF">2025-07-28T12:07:00Z</dcterms:created>
  <dcterms:modified xsi:type="dcterms:W3CDTF">2025-07-31T08:59:00Z</dcterms:modified>
</cp:coreProperties>
</file>