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NYILATKOZAT</w:t>
      </w:r>
    </w:p>
    <w:p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Nyilatkozat az államháztartásról szóló 2011. évi CXCV. törvény (továbbiakban: Áht.) 48/B. § (1) bekezdése szerint az összeférhetetlenség fennállásáról vagy annak hiányáról</w:t>
      </w:r>
    </w:p>
    <w:p>
      <w:pPr>
        <w:tabs>
          <w:tab w:val="left" w:pos="709"/>
          <w:tab w:val="right" w:leader="dot" w:pos="9072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</w:p>
    <w:p>
      <w:pPr>
        <w:tabs>
          <w:tab w:val="left" w:pos="709"/>
          <w:tab w:val="right" w:leader="dot" w:pos="9072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kérelmező neve: </w:t>
      </w:r>
      <w:r>
        <w:rPr>
          <w:rFonts w:ascii="Arial" w:hAnsi="Arial" w:cs="Arial"/>
          <w:sz w:val="20"/>
          <w:szCs w:val="20"/>
        </w:rPr>
        <w:tab/>
      </w:r>
    </w:p>
    <w:p>
      <w:pPr>
        <w:tabs>
          <w:tab w:val="left" w:pos="709"/>
          <w:tab w:val="right" w:leader="dot" w:pos="9072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Természetes személy esetén lakcíme:</w:t>
      </w:r>
      <w:r>
        <w:rPr>
          <w:rFonts w:ascii="Arial" w:hAnsi="Arial" w:cs="Arial"/>
          <w:sz w:val="20"/>
          <w:szCs w:val="20"/>
        </w:rPr>
        <w:tab/>
      </w:r>
    </w:p>
    <w:p>
      <w:pPr>
        <w:tabs>
          <w:tab w:val="left" w:pos="709"/>
          <w:tab w:val="right" w:leader="dot" w:pos="9072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Születési helye, ideje: </w:t>
      </w:r>
      <w:r>
        <w:rPr>
          <w:rFonts w:ascii="Arial" w:hAnsi="Arial" w:cs="Arial"/>
          <w:sz w:val="20"/>
          <w:szCs w:val="20"/>
        </w:rPr>
        <w:tab/>
      </w:r>
    </w:p>
    <w:p>
      <w:pPr>
        <w:tabs>
          <w:tab w:val="left" w:pos="709"/>
          <w:tab w:val="right" w:leader="dot" w:pos="9072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Gazdasági társaság esetén székhelye:</w:t>
      </w:r>
      <w:r>
        <w:rPr>
          <w:rFonts w:ascii="Arial" w:hAnsi="Arial" w:cs="Arial"/>
          <w:sz w:val="20"/>
          <w:szCs w:val="20"/>
        </w:rPr>
        <w:tab/>
      </w:r>
    </w:p>
    <w:p>
      <w:pPr>
        <w:tabs>
          <w:tab w:val="left" w:pos="709"/>
          <w:tab w:val="right" w:leader="dot" w:pos="9072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Cégjegyzékszáma: </w:t>
      </w:r>
      <w:r>
        <w:rPr>
          <w:rFonts w:ascii="Arial" w:hAnsi="Arial" w:cs="Arial"/>
          <w:sz w:val="20"/>
          <w:szCs w:val="20"/>
        </w:rPr>
        <w:tab/>
      </w:r>
    </w:p>
    <w:p>
      <w:pPr>
        <w:tabs>
          <w:tab w:val="left" w:pos="709"/>
          <w:tab w:val="right" w:leader="dot" w:pos="9072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Adószáma: </w:t>
      </w:r>
      <w:r>
        <w:rPr>
          <w:rFonts w:ascii="Arial" w:hAnsi="Arial" w:cs="Arial"/>
          <w:sz w:val="20"/>
          <w:szCs w:val="20"/>
        </w:rPr>
        <w:tab/>
      </w:r>
    </w:p>
    <w:p>
      <w:pPr>
        <w:tabs>
          <w:tab w:val="left" w:pos="709"/>
          <w:tab w:val="right" w:leader="dot" w:pos="9072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Képviselőjének neve: </w:t>
      </w:r>
      <w:r>
        <w:rPr>
          <w:rFonts w:ascii="Arial" w:hAnsi="Arial" w:cs="Arial"/>
          <w:sz w:val="20"/>
          <w:szCs w:val="20"/>
        </w:rPr>
        <w:tab/>
      </w:r>
    </w:p>
    <w:p>
      <w:pPr>
        <w:tabs>
          <w:tab w:val="left" w:pos="709"/>
          <w:tab w:val="right" w:leader="dot" w:pos="9072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Egyéb szervezet esetén székhelye: </w:t>
      </w:r>
      <w:r>
        <w:rPr>
          <w:rFonts w:ascii="Arial" w:hAnsi="Arial" w:cs="Arial"/>
          <w:sz w:val="20"/>
          <w:szCs w:val="20"/>
        </w:rPr>
        <w:tab/>
      </w:r>
    </w:p>
    <w:p>
      <w:pPr>
        <w:tabs>
          <w:tab w:val="left" w:pos="709"/>
          <w:tab w:val="right" w:leader="dot" w:pos="9072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Képviselőjének neve: </w:t>
      </w:r>
      <w:r>
        <w:rPr>
          <w:rFonts w:ascii="Arial" w:hAnsi="Arial" w:cs="Arial"/>
          <w:sz w:val="20"/>
          <w:szCs w:val="20"/>
        </w:rPr>
        <w:tab/>
      </w:r>
    </w:p>
    <w:p>
      <w:pPr>
        <w:tabs>
          <w:tab w:val="left" w:pos="709"/>
          <w:tab w:val="right" w:leader="dot" w:pos="9072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Nyilvántartásba vételi okirat száma: </w:t>
      </w:r>
      <w:r>
        <w:rPr>
          <w:rFonts w:ascii="Arial" w:hAnsi="Arial" w:cs="Arial"/>
          <w:sz w:val="20"/>
          <w:szCs w:val="20"/>
        </w:rPr>
        <w:tab/>
      </w:r>
    </w:p>
    <w:p>
      <w:pPr>
        <w:pBdr>
          <w:bottom w:val="single" w:sz="12" w:space="1" w:color="auto"/>
        </w:pBdr>
        <w:tabs>
          <w:tab w:val="left" w:pos="709"/>
          <w:tab w:val="right" w:leader="dot" w:pos="9072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Nyilvántartásba vevő szerv megnevezése: </w:t>
      </w:r>
      <w:r>
        <w:rPr>
          <w:rFonts w:ascii="Arial" w:hAnsi="Arial" w:cs="Arial"/>
          <w:sz w:val="20"/>
          <w:szCs w:val="20"/>
        </w:rPr>
        <w:tab/>
      </w:r>
    </w:p>
    <w:p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Kijelentem, hogy személyemmel, illetve a kérelmezőként megjelölt szervezettel szemben az Áht. 48/B. § (1) bekezdése alapján </w:t>
      </w:r>
    </w:p>
    <w:p>
      <w:pPr>
        <w:ind w:left="6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összeférhetetlenség</w:t>
      </w:r>
      <w:r>
        <w:rPr>
          <w:rFonts w:ascii="Arial" w:hAnsi="Arial" w:cs="Arial"/>
          <w:sz w:val="20"/>
          <w:szCs w:val="20"/>
          <w:vertAlign w:val="superscript"/>
        </w:rPr>
        <w:footnoteReference w:id="1"/>
      </w:r>
    </w:p>
    <w:p>
      <w:pPr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3500755</wp:posOffset>
                </wp:positionH>
                <wp:positionV relativeFrom="paragraph">
                  <wp:posOffset>-3810</wp:posOffset>
                </wp:positionV>
                <wp:extent cx="152400" cy="161925"/>
                <wp:effectExtent l="1270" t="635" r="0" b="0"/>
                <wp:wrapNone/>
                <wp:docPr id="9" name="Szövegdoboz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9" o:spid="_x0000_s1026" type="#_x0000_t202" style="position:absolute;left:0;text-align:left;margin-left:275.65pt;margin-top:-.3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" filled="f" stroked="f"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1. nem áll fenn, </w:t>
      </w:r>
    </w:p>
    <w:p>
      <w:pPr>
        <w:numPr>
          <w:ilvl w:val="1"/>
          <w:numId w:val="1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vagy fennáll a(z) …..pont alapján.</w:t>
      </w:r>
      <w:r>
        <w:rPr>
          <w:rFonts w:ascii="Arial" w:hAnsi="Arial" w:cs="Arial"/>
          <w:sz w:val="20"/>
          <w:szCs w:val="20"/>
        </w:rPr>
        <w:tab/>
      </w:r>
    </w:p>
    <w:p>
      <w:pPr>
        <w:spacing w:after="0" w:line="360" w:lineRule="auto"/>
        <w:ind w:left="1407"/>
        <w:jc w:val="both"/>
        <w:rPr>
          <w:rFonts w:ascii="Arial" w:hAnsi="Arial" w:cs="Arial"/>
          <w:sz w:val="20"/>
          <w:szCs w:val="20"/>
        </w:rPr>
      </w:pPr>
    </w:p>
    <w:p>
      <w:pPr>
        <w:spacing w:line="360" w:lineRule="auto"/>
        <w:ind w:firstLine="6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összeférhetetlenség alapjául szolgáló körülmény leírása: </w:t>
      </w:r>
    </w:p>
    <w:p>
      <w:pPr>
        <w:spacing w:line="360" w:lineRule="auto"/>
        <w:ind w:left="6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tabs>
          <w:tab w:val="left" w:pos="5103"/>
          <w:tab w:val="left" w:leader="dot" w:pos="7938"/>
        </w:tabs>
        <w:spacing w:before="120"/>
        <w:ind w:left="6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Kelt*:………………………………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>
      <w:pPr>
        <w:tabs>
          <w:tab w:val="center" w:pos="6521"/>
        </w:tabs>
        <w:spacing w:after="120"/>
        <w:ind w:left="6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aláírás/cégszerű aláírás</w:t>
      </w:r>
      <w:r>
        <w:rPr>
          <w:rFonts w:ascii="Arial" w:hAnsi="Arial" w:cs="Arial"/>
          <w:sz w:val="20"/>
          <w:szCs w:val="20"/>
          <w:vertAlign w:val="superscript"/>
        </w:rPr>
        <w:footnoteReference w:customMarkFollows="1" w:id="2"/>
        <w:sym w:font="Symbol" w:char="F02A"/>
      </w:r>
    </w:p>
    <w:p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kérelemről szóló döntésben részt vevő személyek (állami foglalkoztatási szerv tölti ki):</w:t>
      </w:r>
    </w:p>
    <w:p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tabs>
          <w:tab w:val="left" w:pos="50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Döntéshozó: ……………………………………………………………</w:t>
      </w:r>
    </w:p>
    <w:p>
      <w:pPr>
        <w:tabs>
          <w:tab w:val="left" w:pos="50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tabs>
          <w:tab w:val="left" w:pos="50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Döntés-előkészítő: ……………………………………………………..</w:t>
      </w:r>
    </w:p>
    <w:sectPr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rFonts w:ascii="Arial" w:hAnsi="Arial" w:cs="Arial"/>
        <w:sz w:val="18"/>
        <w:szCs w:val="18"/>
        <w:lang w:eastAsia="hu-HU"/>
      </w:rPr>
    </w:pPr>
    <w:r>
      <w:rPr>
        <w:rFonts w:ascii="Arial" w:hAnsi="Arial" w:cs="Arial"/>
        <w:noProof/>
        <w:sz w:val="18"/>
        <w:szCs w:val="18"/>
        <w:lang w:eastAsia="hu-H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21" name="Kép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000000" w:themeColor="text1"/>
        <w:sz w:val="18"/>
        <w:szCs w:val="18"/>
      </w:rPr>
      <w:t>TOP_PLUSZ-3.1.1-21-FE1-2022-00001 Szent István Program - Gazdaságfejlesztési és Foglalkoztatási Partnerség elnevezésű munkaerőpiaci program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23" name="Kép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Tel.: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péntek: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hAnsi="Arial" w:cs="Arial"/>
        </w:rPr>
        <w:footnoteRef/>
      </w:r>
      <w:r>
        <w:rPr>
          <w:rFonts w:ascii="Arial" w:hAnsi="Arial" w:cs="Arial"/>
        </w:rPr>
        <w:t xml:space="preserve"> a megfelelő aláhúzandó</w:t>
      </w:r>
    </w:p>
  </w:footnote>
  <w:footnote w:id="2">
    <w:p>
      <w:pPr>
        <w:pStyle w:val="Lbjegyzetszveg"/>
        <w:rPr>
          <w:rFonts w:ascii="Arial" w:hAnsi="Arial" w:cs="Arial"/>
        </w:rPr>
      </w:pPr>
      <w:r>
        <w:rPr>
          <w:rStyle w:val="Lbjegyzet-hivatkozs"/>
          <w:rFonts w:ascii="Arial" w:hAnsi="Arial" w:cs="Arial"/>
        </w:rPr>
        <w:sym w:font="Symbol" w:char="F02A"/>
      </w:r>
      <w:r>
        <w:rPr>
          <w:rFonts w:ascii="Arial" w:hAnsi="Arial" w:cs="Arial"/>
        </w:rPr>
        <w:t xml:space="preserve"> Elektronikus ügyintézés esetén elektronikus aláírással és időbélyegzővel ellátva</w:t>
      </w:r>
    </w:p>
    <w:p>
      <w:pPr>
        <w:pStyle w:val="Lbjegyzetszveg"/>
        <w:rPr>
          <w:rFonts w:ascii="Times New Roman" w:hAnsi="Times New Roman"/>
        </w:rPr>
      </w:pPr>
    </w:p>
    <w:p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20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22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9052C"/>
    <w:multiLevelType w:val="hybridMultilevel"/>
    <w:tmpl w:val="84A2B9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C4E4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1A6382B"/>
    <w:multiLevelType w:val="hybridMultilevel"/>
    <w:tmpl w:val="57105212"/>
    <w:lvl w:ilvl="0" w:tplc="040E000F">
      <w:numFmt w:val="bullet"/>
      <w:lvlText w:val="–"/>
      <w:lvlJc w:val="left"/>
      <w:pPr>
        <w:tabs>
          <w:tab w:val="num" w:pos="676"/>
        </w:tabs>
        <w:ind w:left="676" w:hanging="360"/>
      </w:pPr>
      <w:rPr>
        <w:rFonts w:ascii="Financial CE" w:eastAsia="Financial CE" w:hAnsi="Financial CE" w:cs="Financial CE" w:hint="default"/>
        <w:b w:val="0"/>
        <w:i w:val="0"/>
        <w:spacing w:val="0"/>
        <w:position w:val="0"/>
        <w:sz w:val="24"/>
        <w:szCs w:val="24"/>
      </w:rPr>
    </w:lvl>
    <w:lvl w:ilvl="1" w:tplc="040E0019">
      <w:start w:val="1"/>
      <w:numFmt w:val="bullet"/>
      <w:lvlText w:val="–"/>
      <w:lvlJc w:val="left"/>
      <w:pPr>
        <w:tabs>
          <w:tab w:val="num" w:pos="1407"/>
        </w:tabs>
        <w:ind w:left="1407" w:hanging="360"/>
      </w:pPr>
      <w:rPr>
        <w:rFonts w:ascii="Arial" w:hAnsi="Arial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abstractNum w:abstractNumId="12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EF0382"/>
    <w:multiLevelType w:val="hybridMultilevel"/>
    <w:tmpl w:val="26CA6D82"/>
    <w:lvl w:ilvl="0" w:tplc="B3EA963C">
      <w:start w:val="600"/>
      <w:numFmt w:val="bullet"/>
      <w:lvlText w:val="-"/>
      <w:lvlJc w:val="left"/>
      <w:pPr>
        <w:ind w:left="74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10"/>
  </w:num>
  <w:num w:numId="9">
    <w:abstractNumId w:val="12"/>
  </w:num>
  <w:num w:numId="10">
    <w:abstractNumId w:val="14"/>
  </w:num>
  <w:num w:numId="11">
    <w:abstractNumId w:val="9"/>
  </w:num>
  <w:num w:numId="12">
    <w:abstractNumId w:val="5"/>
  </w:num>
  <w:num w:numId="13">
    <w:abstractNumId w:val="13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semiHidden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hu-HU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semiHidden/>
    <w:rPr>
      <w:rFonts w:ascii="Arial Narrow" w:eastAsia="Times New Roman" w:hAnsi="Arial Narrow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60926-64C5-441B-AC39-C39D4FF86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2</cp:revision>
  <dcterms:created xsi:type="dcterms:W3CDTF">2024-06-17T16:04:00Z</dcterms:created>
  <dcterms:modified xsi:type="dcterms:W3CDTF">2024-06-17T16:04:00Z</dcterms:modified>
</cp:coreProperties>
</file>