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2"/>
        <w:gridCol w:w="5816"/>
      </w:tblGrid>
      <w:tr w:rsidR="00A207C1" w:rsidRPr="00560A20" w:rsidTr="00B352A1">
        <w:trPr>
          <w:trHeight w:val="194"/>
          <w:jc w:val="center"/>
        </w:trPr>
        <w:tc>
          <w:tcPr>
            <w:tcW w:w="9288" w:type="dxa"/>
            <w:gridSpan w:val="2"/>
          </w:tcPr>
          <w:p w:rsidR="00A207C1" w:rsidRPr="00560A20" w:rsidRDefault="00A207C1" w:rsidP="00632D94">
            <w:pPr>
              <w:tabs>
                <w:tab w:val="right" w:pos="9072"/>
              </w:tabs>
              <w:spacing w:before="240" w:after="240" w:line="300" w:lineRule="exact"/>
              <w:jc w:val="center"/>
              <w:rPr>
                <w:rFonts w:ascii="Book Antiqua" w:hAnsi="Book Antiqua"/>
                <w:b/>
                <w:color w:val="0070C0"/>
                <w:sz w:val="22"/>
              </w:rPr>
            </w:pPr>
            <w:r w:rsidRPr="00560A20">
              <w:rPr>
                <w:rFonts w:ascii="Book Antiqua" w:hAnsi="Book Antiqua"/>
                <w:b/>
                <w:color w:val="0070C0"/>
                <w:sz w:val="22"/>
              </w:rPr>
              <w:t>egységes környezethasználati engedélyezés</w:t>
            </w:r>
          </w:p>
        </w:tc>
      </w:tr>
      <w:tr w:rsidR="00455A15" w:rsidRPr="00560A20" w:rsidTr="009F0DC2">
        <w:trPr>
          <w:jc w:val="center"/>
        </w:trPr>
        <w:tc>
          <w:tcPr>
            <w:tcW w:w="3472" w:type="dxa"/>
          </w:tcPr>
          <w:p w:rsidR="00455A15" w:rsidRPr="00560A20" w:rsidRDefault="00455A15" w:rsidP="00560A20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560A20">
              <w:rPr>
                <w:rFonts w:ascii="Book Antiqua" w:hAnsi="Book Antiqua"/>
                <w:b/>
                <w:sz w:val="22"/>
              </w:rPr>
              <w:t>Hatáskörrel rendelkező szerv megnevezése, illetékességi ter</w:t>
            </w:r>
            <w:r w:rsidRPr="00560A20">
              <w:rPr>
                <w:rFonts w:ascii="Book Antiqua" w:hAnsi="Book Antiqua"/>
                <w:b/>
                <w:sz w:val="22"/>
              </w:rPr>
              <w:t>ü</w:t>
            </w:r>
            <w:r w:rsidRPr="00560A20">
              <w:rPr>
                <w:rFonts w:ascii="Book Antiqua" w:hAnsi="Book Antiqua"/>
                <w:b/>
                <w:sz w:val="22"/>
              </w:rPr>
              <w:t>lete:</w:t>
            </w:r>
          </w:p>
        </w:tc>
        <w:tc>
          <w:tcPr>
            <w:tcW w:w="5816" w:type="dxa"/>
          </w:tcPr>
          <w:p w:rsidR="0008459D" w:rsidRPr="00560A20" w:rsidRDefault="00AF581E" w:rsidP="00560A20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Jász-Nagykun-Szolnok Megyei Kormányhivatal Körny</w:t>
            </w:r>
            <w:r>
              <w:rPr>
                <w:rFonts w:ascii="Book Antiqua" w:hAnsi="Book Antiqua"/>
                <w:sz w:val="22"/>
              </w:rPr>
              <w:t>e</w:t>
            </w:r>
            <w:r>
              <w:rPr>
                <w:rFonts w:ascii="Book Antiqua" w:hAnsi="Book Antiqua"/>
                <w:sz w:val="22"/>
              </w:rPr>
              <w:t>zetvédelmi, Természetvédelmi és Hulladékgazdálkodási Főosztály</w:t>
            </w:r>
          </w:p>
          <w:p w:rsidR="0008459D" w:rsidRPr="00560A20" w:rsidRDefault="0008459D" w:rsidP="00560A20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 w:rsidRPr="00560A20">
              <w:rPr>
                <w:rFonts w:ascii="Book Antiqua" w:hAnsi="Book Antiqua"/>
                <w:i/>
                <w:sz w:val="22"/>
              </w:rPr>
              <w:t>általános illetékességgel</w:t>
            </w:r>
            <w:r w:rsidRPr="00560A20">
              <w:rPr>
                <w:rFonts w:ascii="Book Antiqua" w:hAnsi="Book Antiqua"/>
                <w:sz w:val="22"/>
              </w:rPr>
              <w:t>: Jász-Nagykun-Szolnok Megye</w:t>
            </w:r>
          </w:p>
          <w:p w:rsidR="00455A15" w:rsidRPr="00560A20" w:rsidRDefault="0008459D" w:rsidP="00560A20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560A20">
              <w:rPr>
                <w:rFonts w:ascii="Book Antiqua" w:hAnsi="Book Antiqua"/>
                <w:i/>
                <w:sz w:val="22"/>
              </w:rPr>
              <w:t>különös illetékességgel</w:t>
            </w:r>
            <w:r w:rsidRPr="00560A20">
              <w:rPr>
                <w:rFonts w:ascii="Book Antiqua" w:hAnsi="Book Antiqua"/>
                <w:sz w:val="22"/>
              </w:rPr>
              <w:t>: A sajátos építményfajták körébe tartozó honvédelmi és katonai célú építményekkel össz</w:t>
            </w:r>
            <w:r w:rsidRPr="00560A20">
              <w:rPr>
                <w:rFonts w:ascii="Book Antiqua" w:hAnsi="Book Antiqua"/>
                <w:sz w:val="22"/>
              </w:rPr>
              <w:t>e</w:t>
            </w:r>
            <w:r w:rsidRPr="00560A20">
              <w:rPr>
                <w:rFonts w:ascii="Book Antiqua" w:hAnsi="Book Antiqua"/>
                <w:sz w:val="22"/>
              </w:rPr>
              <w:t>függő környezetvédelmi és természetvédelmi hatósági ügyek esetén Magyarország egész területe.</w:t>
            </w:r>
          </w:p>
        </w:tc>
      </w:tr>
      <w:tr w:rsidR="00455A15" w:rsidRPr="00560A20" w:rsidTr="009F0DC2">
        <w:trPr>
          <w:jc w:val="center"/>
        </w:trPr>
        <w:tc>
          <w:tcPr>
            <w:tcW w:w="3472" w:type="dxa"/>
          </w:tcPr>
          <w:p w:rsidR="0008459D" w:rsidRPr="00560A20" w:rsidRDefault="0008459D" w:rsidP="00560A20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560A20">
              <w:rPr>
                <w:rFonts w:ascii="Book Antiqua" w:hAnsi="Book Antiqua"/>
                <w:b/>
                <w:sz w:val="22"/>
              </w:rPr>
              <w:t>Ügyintézéshez szükséges</w:t>
            </w:r>
          </w:p>
          <w:p w:rsidR="00455A15" w:rsidRPr="00560A20" w:rsidRDefault="00455A15" w:rsidP="00560A20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560A20">
              <w:rPr>
                <w:rFonts w:ascii="Book Antiqua" w:hAnsi="Book Antiqua"/>
                <w:b/>
                <w:sz w:val="22"/>
              </w:rPr>
              <w:t>dokumentumok, okmányok:</w:t>
            </w:r>
          </w:p>
        </w:tc>
        <w:tc>
          <w:tcPr>
            <w:tcW w:w="5816" w:type="dxa"/>
          </w:tcPr>
          <w:p w:rsidR="003F0A08" w:rsidRPr="00560A20" w:rsidRDefault="00455A15" w:rsidP="00560A20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560A20">
              <w:rPr>
                <w:rFonts w:ascii="Book Antiqua" w:hAnsi="Book Antiqua"/>
                <w:sz w:val="22"/>
              </w:rPr>
              <w:t>a környezeti hatásvizsgálati és az egységes környeze</w:t>
            </w:r>
            <w:r w:rsidRPr="00560A20">
              <w:rPr>
                <w:rFonts w:ascii="Book Antiqua" w:hAnsi="Book Antiqua"/>
                <w:sz w:val="22"/>
              </w:rPr>
              <w:t>t</w:t>
            </w:r>
            <w:r w:rsidRPr="00560A20">
              <w:rPr>
                <w:rFonts w:ascii="Book Antiqua" w:hAnsi="Book Antiqua"/>
                <w:sz w:val="22"/>
              </w:rPr>
              <w:t xml:space="preserve">használati engedélyezési eljárásról szóló 314/2005. (XII. 25.) Korm. rendelet </w:t>
            </w:r>
            <w:r w:rsidR="003F0A08" w:rsidRPr="00560A20">
              <w:rPr>
                <w:rFonts w:ascii="Book Antiqua" w:hAnsi="Book Antiqua"/>
                <w:sz w:val="22"/>
              </w:rPr>
              <w:t>8</w:t>
            </w:r>
            <w:r w:rsidRPr="00560A20">
              <w:rPr>
                <w:rFonts w:ascii="Book Antiqua" w:hAnsi="Book Antiqua"/>
                <w:sz w:val="22"/>
              </w:rPr>
              <w:t>. sz. melléklete szerint</w:t>
            </w:r>
            <w:bookmarkStart w:id="0" w:name="_GoBack"/>
            <w:bookmarkEnd w:id="0"/>
          </w:p>
        </w:tc>
      </w:tr>
      <w:tr w:rsidR="00455A15" w:rsidRPr="00560A20" w:rsidTr="009F0DC2">
        <w:trPr>
          <w:jc w:val="center"/>
        </w:trPr>
        <w:tc>
          <w:tcPr>
            <w:tcW w:w="3472" w:type="dxa"/>
          </w:tcPr>
          <w:p w:rsidR="0008459D" w:rsidRPr="00560A20" w:rsidRDefault="001E22AC" w:rsidP="00560A20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560A20">
              <w:rPr>
                <w:rFonts w:ascii="Book Antiqua" w:hAnsi="Book Antiqua"/>
                <w:b/>
                <w:sz w:val="22"/>
              </w:rPr>
              <w:t>Igazgatási szolgáltatási díj</w:t>
            </w:r>
          </w:p>
          <w:p w:rsidR="00455A15" w:rsidRPr="00560A20" w:rsidRDefault="001E22AC" w:rsidP="00560A20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560A20">
              <w:rPr>
                <w:rFonts w:ascii="Book Antiqua" w:hAnsi="Book Antiqua"/>
                <w:b/>
                <w:sz w:val="22"/>
              </w:rPr>
              <w:t>meghatározása:</w:t>
            </w:r>
          </w:p>
        </w:tc>
        <w:tc>
          <w:tcPr>
            <w:tcW w:w="5816" w:type="dxa"/>
          </w:tcPr>
          <w:p w:rsidR="00455A15" w:rsidRPr="00560A20" w:rsidRDefault="00455A15" w:rsidP="00560A20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560A20">
              <w:rPr>
                <w:rFonts w:ascii="Book Antiqua" w:hAnsi="Book Antiqua"/>
                <w:sz w:val="22"/>
              </w:rPr>
              <w:t>a környezetvédelmi és természetvédelmi hatósági eljár</w:t>
            </w:r>
            <w:r w:rsidRPr="00560A20">
              <w:rPr>
                <w:rFonts w:ascii="Book Antiqua" w:hAnsi="Book Antiqua"/>
                <w:sz w:val="22"/>
              </w:rPr>
              <w:t>á</w:t>
            </w:r>
            <w:r w:rsidRPr="00560A20">
              <w:rPr>
                <w:rFonts w:ascii="Book Antiqua" w:hAnsi="Book Antiqua"/>
                <w:sz w:val="22"/>
              </w:rPr>
              <w:t xml:space="preserve">sok igazgatási szolgáltatási díjairól szóló 14/2015. (III. 31.) FM rendelet </w:t>
            </w:r>
            <w:r w:rsidR="003F0A08" w:rsidRPr="00560A20">
              <w:rPr>
                <w:rFonts w:ascii="Book Antiqua" w:hAnsi="Book Antiqua"/>
                <w:sz w:val="22"/>
              </w:rPr>
              <w:t>3. melléklete</w:t>
            </w:r>
            <w:r w:rsidRPr="00560A20">
              <w:rPr>
                <w:rFonts w:ascii="Book Antiqua" w:hAnsi="Book Antiqua"/>
                <w:sz w:val="22"/>
              </w:rPr>
              <w:t xml:space="preserve"> alapján</w:t>
            </w:r>
          </w:p>
        </w:tc>
      </w:tr>
      <w:tr w:rsidR="00455A15" w:rsidRPr="00560A20" w:rsidTr="009F0DC2">
        <w:trPr>
          <w:jc w:val="center"/>
        </w:trPr>
        <w:tc>
          <w:tcPr>
            <w:tcW w:w="3472" w:type="dxa"/>
          </w:tcPr>
          <w:p w:rsidR="00455A15" w:rsidRPr="00560A20" w:rsidRDefault="00455A15" w:rsidP="00560A20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560A20">
              <w:rPr>
                <w:rFonts w:ascii="Book Antiqua" w:hAnsi="Book Antiqua"/>
                <w:b/>
                <w:sz w:val="22"/>
              </w:rPr>
              <w:t>Alapvető eljárási szabályok:</w:t>
            </w:r>
          </w:p>
        </w:tc>
        <w:tc>
          <w:tcPr>
            <w:tcW w:w="5816" w:type="dxa"/>
          </w:tcPr>
          <w:p w:rsidR="00455A15" w:rsidRPr="00560A20" w:rsidRDefault="00455A15" w:rsidP="00560A20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560A20">
              <w:rPr>
                <w:rFonts w:ascii="Book Antiqua" w:hAnsi="Book Antiqua"/>
                <w:sz w:val="22"/>
              </w:rPr>
              <w:t>a környezet védelmének általános szabályairól szóló 1995. évi LIII. törvény,</w:t>
            </w:r>
          </w:p>
          <w:p w:rsidR="00455A15" w:rsidRPr="00560A20" w:rsidRDefault="00455A15" w:rsidP="00560A20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560A20">
              <w:rPr>
                <w:rFonts w:ascii="Book Antiqua" w:hAnsi="Book Antiqua"/>
                <w:sz w:val="22"/>
              </w:rPr>
              <w:t>a környezeti hatásvizsgálati és az egységes környeze</w:t>
            </w:r>
            <w:r w:rsidRPr="00560A20">
              <w:rPr>
                <w:rFonts w:ascii="Book Antiqua" w:hAnsi="Book Antiqua"/>
                <w:sz w:val="22"/>
              </w:rPr>
              <w:t>t</w:t>
            </w:r>
            <w:r w:rsidRPr="00560A20">
              <w:rPr>
                <w:rFonts w:ascii="Book Antiqua" w:hAnsi="Book Antiqua"/>
                <w:sz w:val="22"/>
              </w:rPr>
              <w:t>használati engedélyezési eljárásról szóló 314/2005. (XII. 25.) Korm. rendelet</w:t>
            </w:r>
            <w:r w:rsidR="003060B6" w:rsidRPr="00560A20">
              <w:rPr>
                <w:rFonts w:ascii="Book Antiqua" w:hAnsi="Book Antiqua"/>
                <w:sz w:val="22"/>
              </w:rPr>
              <w:t>,</w:t>
            </w:r>
          </w:p>
          <w:p w:rsidR="008D0D97" w:rsidRPr="00560A20" w:rsidRDefault="003060B6" w:rsidP="00560A20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560A20">
              <w:rPr>
                <w:rFonts w:ascii="Book Antiqua" w:hAnsi="Book Antiqua"/>
                <w:sz w:val="22"/>
              </w:rPr>
              <w:t>az általános közigazgatási rendtartásról szóló 2016. évi CL. törvény</w:t>
            </w:r>
            <w:r w:rsidR="008D0D97" w:rsidRPr="00560A20">
              <w:rPr>
                <w:rFonts w:ascii="Book Antiqua" w:hAnsi="Book Antiqua"/>
                <w:sz w:val="22"/>
              </w:rPr>
              <w:t>,</w:t>
            </w:r>
          </w:p>
          <w:p w:rsidR="008D0D97" w:rsidRPr="00560A20" w:rsidRDefault="008D0D97" w:rsidP="00560A20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560A20">
              <w:rPr>
                <w:rFonts w:ascii="Book Antiqua" w:hAnsi="Book Antiqua"/>
                <w:sz w:val="22"/>
              </w:rPr>
              <w:t>az egyes közérdeken alapuló kényszerítő indok alapján eljáró szakhatóságok kijelöléséről szóló 531/2017. (XII. 29.) Korm. rendelet</w:t>
            </w:r>
          </w:p>
        </w:tc>
      </w:tr>
      <w:tr w:rsidR="00455A15" w:rsidRPr="00560A20" w:rsidTr="009F0DC2">
        <w:trPr>
          <w:jc w:val="center"/>
        </w:trPr>
        <w:tc>
          <w:tcPr>
            <w:tcW w:w="3472" w:type="dxa"/>
          </w:tcPr>
          <w:p w:rsidR="0008459D" w:rsidRPr="00560A20" w:rsidRDefault="0008459D" w:rsidP="00560A20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560A20">
              <w:rPr>
                <w:rFonts w:ascii="Book Antiqua" w:hAnsi="Book Antiqua"/>
                <w:b/>
                <w:sz w:val="22"/>
              </w:rPr>
              <w:t>Az eljárást megindító irat</w:t>
            </w:r>
          </w:p>
          <w:p w:rsidR="0008459D" w:rsidRPr="00560A20" w:rsidRDefault="00455A15" w:rsidP="00560A20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560A20">
              <w:rPr>
                <w:rFonts w:ascii="Book Antiqua" w:hAnsi="Book Antiqua"/>
                <w:b/>
                <w:sz w:val="22"/>
              </w:rPr>
              <w:t>be</w:t>
            </w:r>
            <w:r w:rsidR="0008459D" w:rsidRPr="00560A20">
              <w:rPr>
                <w:rFonts w:ascii="Book Antiqua" w:hAnsi="Book Antiqua"/>
                <w:b/>
                <w:sz w:val="22"/>
              </w:rPr>
              <w:t>nyújtásának módja</w:t>
            </w:r>
          </w:p>
          <w:p w:rsidR="00455A15" w:rsidRPr="00560A20" w:rsidRDefault="00455A15" w:rsidP="00560A20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560A20">
              <w:rPr>
                <w:rFonts w:ascii="Book Antiqua" w:hAnsi="Book Antiqua"/>
                <w:b/>
                <w:sz w:val="22"/>
              </w:rPr>
              <w:t>(helye, ideje):</w:t>
            </w:r>
          </w:p>
        </w:tc>
        <w:tc>
          <w:tcPr>
            <w:tcW w:w="5816" w:type="dxa"/>
          </w:tcPr>
          <w:p w:rsidR="00455A15" w:rsidRPr="00560A20" w:rsidRDefault="00455A15" w:rsidP="00560A20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560A20">
              <w:rPr>
                <w:rFonts w:ascii="Book Antiqua" w:hAnsi="Book Antiqua"/>
                <w:sz w:val="22"/>
              </w:rPr>
              <w:t>A kérelmet és mellékleteit elektronikus úton kell benyú</w:t>
            </w:r>
            <w:r w:rsidRPr="00560A20">
              <w:rPr>
                <w:rFonts w:ascii="Book Antiqua" w:hAnsi="Book Antiqua"/>
                <w:sz w:val="22"/>
              </w:rPr>
              <w:t>j</w:t>
            </w:r>
            <w:r w:rsidRPr="00560A20">
              <w:rPr>
                <w:rFonts w:ascii="Book Antiqua" w:hAnsi="Book Antiqua"/>
                <w:sz w:val="22"/>
              </w:rPr>
              <w:t>tani.</w:t>
            </w:r>
          </w:p>
        </w:tc>
      </w:tr>
      <w:tr w:rsidR="00455A15" w:rsidRPr="00560A20" w:rsidTr="00AF581E">
        <w:trPr>
          <w:cantSplit/>
          <w:jc w:val="center"/>
        </w:trPr>
        <w:tc>
          <w:tcPr>
            <w:tcW w:w="3472" w:type="dxa"/>
          </w:tcPr>
          <w:p w:rsidR="00455A15" w:rsidRPr="00560A20" w:rsidRDefault="00455A15" w:rsidP="00560A20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560A20">
              <w:rPr>
                <w:rFonts w:ascii="Book Antiqua" w:hAnsi="Book Antiqua"/>
                <w:b/>
                <w:sz w:val="22"/>
              </w:rPr>
              <w:t>Ügyfélfogadás rendje:</w:t>
            </w:r>
          </w:p>
        </w:tc>
        <w:tc>
          <w:tcPr>
            <w:tcW w:w="5816" w:type="dxa"/>
          </w:tcPr>
          <w:p w:rsidR="00AF581E" w:rsidRDefault="00455A15" w:rsidP="00560A20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proofErr w:type="spellStart"/>
            <w:r w:rsidRPr="00560A20">
              <w:rPr>
                <w:rFonts w:ascii="Book Antiqua" w:hAnsi="Book Antiqua"/>
                <w:sz w:val="22"/>
              </w:rPr>
              <w:t>Zöld</w:t>
            </w:r>
            <w:r w:rsidR="00AF581E">
              <w:rPr>
                <w:rFonts w:ascii="Book Antiqua" w:hAnsi="Book Antiqua"/>
                <w:sz w:val="22"/>
              </w:rPr>
              <w:t>-Pont</w:t>
            </w:r>
            <w:proofErr w:type="spellEnd"/>
            <w:r w:rsidR="00AF581E">
              <w:rPr>
                <w:rFonts w:ascii="Book Antiqua" w:hAnsi="Book Antiqua"/>
                <w:sz w:val="22"/>
              </w:rPr>
              <w:t xml:space="preserve"> Iroda: 5000 Szolnok, Ady E. út 35-37. ügyféltér</w:t>
            </w:r>
          </w:p>
          <w:p w:rsidR="00455A15" w:rsidRPr="00560A20" w:rsidRDefault="00455A15" w:rsidP="00560A20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560A20">
              <w:rPr>
                <w:rFonts w:ascii="Book Antiqua" w:hAnsi="Book Antiqua"/>
                <w:sz w:val="22"/>
              </w:rPr>
              <w:t>hétfő: 8:00-17:00, szerda: 8:00-16:00,</w:t>
            </w:r>
          </w:p>
          <w:p w:rsidR="00455A15" w:rsidRPr="00560A20" w:rsidRDefault="00455A15" w:rsidP="00560A20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560A20">
              <w:rPr>
                <w:rFonts w:ascii="Book Antiqua" w:hAnsi="Book Antiqua"/>
                <w:sz w:val="22"/>
              </w:rPr>
              <w:t>csütörtök: 13:00-16:00, péntek: 8:00-12:00</w:t>
            </w:r>
          </w:p>
        </w:tc>
      </w:tr>
      <w:tr w:rsidR="00455A15" w:rsidRPr="00560A20" w:rsidTr="009F0DC2">
        <w:trPr>
          <w:jc w:val="center"/>
        </w:trPr>
        <w:tc>
          <w:tcPr>
            <w:tcW w:w="3472" w:type="dxa"/>
          </w:tcPr>
          <w:p w:rsidR="00455A15" w:rsidRPr="00560A20" w:rsidRDefault="00455A15" w:rsidP="00574D32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560A20">
              <w:rPr>
                <w:rFonts w:ascii="Book Antiqua" w:hAnsi="Book Antiqua"/>
                <w:b/>
                <w:sz w:val="22"/>
              </w:rPr>
              <w:t>Az ügyintézés határideje:</w:t>
            </w:r>
          </w:p>
        </w:tc>
        <w:tc>
          <w:tcPr>
            <w:tcW w:w="5816" w:type="dxa"/>
          </w:tcPr>
          <w:p w:rsidR="00B903F8" w:rsidRPr="00560A20" w:rsidRDefault="00B903F8" w:rsidP="00560A20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560A20">
              <w:rPr>
                <w:rFonts w:ascii="Book Antiqua" w:hAnsi="Book Antiqua"/>
                <w:i/>
                <w:sz w:val="22"/>
              </w:rPr>
              <w:t>elintézési határidő</w:t>
            </w:r>
            <w:r w:rsidRPr="00560A20">
              <w:rPr>
                <w:rFonts w:ascii="Book Antiqua" w:hAnsi="Book Antiqua"/>
                <w:sz w:val="22"/>
              </w:rPr>
              <w:t xml:space="preserve">: </w:t>
            </w:r>
            <w:r w:rsidR="00BF743C" w:rsidRPr="00560A20">
              <w:rPr>
                <w:rFonts w:ascii="Book Antiqua" w:hAnsi="Book Antiqua"/>
                <w:sz w:val="22"/>
              </w:rPr>
              <w:t>105</w:t>
            </w:r>
            <w:r w:rsidR="00455A15" w:rsidRPr="00560A20">
              <w:rPr>
                <w:rFonts w:ascii="Book Antiqua" w:hAnsi="Book Antiqua"/>
                <w:sz w:val="22"/>
              </w:rPr>
              <w:t xml:space="preserve"> nap (</w:t>
            </w:r>
            <w:r w:rsidR="00BF743C" w:rsidRPr="00560A20">
              <w:rPr>
                <w:rFonts w:ascii="Book Antiqua" w:hAnsi="Book Antiqua"/>
                <w:sz w:val="22"/>
              </w:rPr>
              <w:t>a környezeti hatásvizsgálati eljárással való összevonás esetén 130 nap</w:t>
            </w:r>
            <w:r w:rsidR="00455A15" w:rsidRPr="00560A20">
              <w:rPr>
                <w:rFonts w:ascii="Book Antiqua" w:hAnsi="Book Antiqua"/>
                <w:sz w:val="22"/>
              </w:rPr>
              <w:t>)</w:t>
            </w:r>
          </w:p>
        </w:tc>
      </w:tr>
      <w:tr w:rsidR="00455A15" w:rsidRPr="00560A20" w:rsidTr="0008459D">
        <w:trPr>
          <w:cantSplit/>
          <w:jc w:val="center"/>
        </w:trPr>
        <w:tc>
          <w:tcPr>
            <w:tcW w:w="3472" w:type="dxa"/>
          </w:tcPr>
          <w:p w:rsidR="00455A15" w:rsidRPr="00560A20" w:rsidRDefault="00455A15" w:rsidP="00560A20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560A20">
              <w:rPr>
                <w:rFonts w:ascii="Book Antiqua" w:hAnsi="Book Antiqua"/>
                <w:b/>
                <w:sz w:val="22"/>
              </w:rPr>
              <w:t>Az ügyek intézését segítő útm</w:t>
            </w:r>
            <w:r w:rsidRPr="00560A20">
              <w:rPr>
                <w:rFonts w:ascii="Book Antiqua" w:hAnsi="Book Antiqua"/>
                <w:b/>
                <w:sz w:val="22"/>
              </w:rPr>
              <w:t>u</w:t>
            </w:r>
            <w:r w:rsidRPr="00560A20">
              <w:rPr>
                <w:rFonts w:ascii="Book Antiqua" w:hAnsi="Book Antiqua"/>
                <w:b/>
                <w:sz w:val="22"/>
              </w:rPr>
              <w:t>tatók, az ügymenetre vonatkozó tájékoztatás:</w:t>
            </w:r>
          </w:p>
        </w:tc>
        <w:tc>
          <w:tcPr>
            <w:tcW w:w="5816" w:type="dxa"/>
          </w:tcPr>
          <w:p w:rsidR="0008459D" w:rsidRPr="00560A20" w:rsidRDefault="0008459D" w:rsidP="00560A20">
            <w:pPr>
              <w:spacing w:after="0" w:line="300" w:lineRule="exact"/>
              <w:rPr>
                <w:rFonts w:ascii="Book Antiqua" w:hAnsi="Book Antiqua"/>
                <w:sz w:val="22"/>
              </w:rPr>
            </w:pPr>
            <w:r w:rsidRPr="00560A20">
              <w:rPr>
                <w:rFonts w:ascii="Book Antiqua" w:hAnsi="Book Antiqua"/>
                <w:sz w:val="22"/>
              </w:rPr>
              <w:t>részletes tájékoztatás a táblázat után</w:t>
            </w:r>
          </w:p>
          <w:p w:rsidR="00455A15" w:rsidRPr="00560A20" w:rsidRDefault="00455A15" w:rsidP="00560A20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color w:val="00B050"/>
                <w:sz w:val="22"/>
              </w:rPr>
            </w:pPr>
          </w:p>
        </w:tc>
      </w:tr>
      <w:tr w:rsidR="00455A15" w:rsidRPr="00560A20" w:rsidTr="009F0DC2">
        <w:trPr>
          <w:jc w:val="center"/>
        </w:trPr>
        <w:tc>
          <w:tcPr>
            <w:tcW w:w="3472" w:type="dxa"/>
          </w:tcPr>
          <w:p w:rsidR="00455A15" w:rsidRPr="00560A20" w:rsidRDefault="00455A15" w:rsidP="00560A20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560A20">
              <w:rPr>
                <w:rFonts w:ascii="Book Antiqua" w:hAnsi="Book Antiqua"/>
                <w:b/>
                <w:sz w:val="22"/>
              </w:rPr>
              <w:t>Az ügyintézéshez használt l</w:t>
            </w:r>
            <w:r w:rsidRPr="00560A20">
              <w:rPr>
                <w:rFonts w:ascii="Book Antiqua" w:hAnsi="Book Antiqua"/>
                <w:b/>
                <w:sz w:val="22"/>
              </w:rPr>
              <w:t>e</w:t>
            </w:r>
            <w:r w:rsidRPr="00560A20">
              <w:rPr>
                <w:rFonts w:ascii="Book Antiqua" w:hAnsi="Book Antiqua"/>
                <w:b/>
                <w:sz w:val="22"/>
              </w:rPr>
              <w:t>tölthető formanyomtatványok:</w:t>
            </w:r>
          </w:p>
        </w:tc>
        <w:tc>
          <w:tcPr>
            <w:tcW w:w="5816" w:type="dxa"/>
          </w:tcPr>
          <w:p w:rsidR="00455A15" w:rsidRPr="00560A20" w:rsidRDefault="00A207C1" w:rsidP="00560A20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560A20">
              <w:rPr>
                <w:rFonts w:ascii="Book Antiqua" w:hAnsi="Book Antiqua"/>
                <w:sz w:val="22"/>
              </w:rPr>
              <w:t>a táblázat után</w:t>
            </w:r>
          </w:p>
        </w:tc>
      </w:tr>
      <w:tr w:rsidR="00455A15" w:rsidRPr="00560A20" w:rsidTr="009F0DC2">
        <w:trPr>
          <w:jc w:val="center"/>
        </w:trPr>
        <w:tc>
          <w:tcPr>
            <w:tcW w:w="3472" w:type="dxa"/>
          </w:tcPr>
          <w:p w:rsidR="00455A15" w:rsidRPr="00560A20" w:rsidRDefault="00455A15" w:rsidP="00560A20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560A20">
              <w:rPr>
                <w:rFonts w:ascii="Book Antiqua" w:hAnsi="Book Antiqua"/>
                <w:b/>
                <w:sz w:val="22"/>
              </w:rPr>
              <w:t>Az ügytípusokhoz kapcsolódó jogszabályok jegyzéke:</w:t>
            </w:r>
          </w:p>
        </w:tc>
        <w:tc>
          <w:tcPr>
            <w:tcW w:w="5816" w:type="dxa"/>
          </w:tcPr>
          <w:p w:rsidR="00473995" w:rsidRPr="00560A20" w:rsidRDefault="00473995" w:rsidP="00560A20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560A20">
              <w:rPr>
                <w:rFonts w:ascii="Book Antiqua" w:hAnsi="Book Antiqua"/>
                <w:sz w:val="22"/>
              </w:rPr>
              <w:t>Alaptörvény,</w:t>
            </w:r>
          </w:p>
          <w:p w:rsidR="00455A15" w:rsidRPr="00560A20" w:rsidRDefault="00455A15" w:rsidP="00560A20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560A20">
              <w:rPr>
                <w:rFonts w:ascii="Book Antiqua" w:hAnsi="Book Antiqua"/>
                <w:sz w:val="22"/>
              </w:rPr>
              <w:t>a környezet védelmének általános szabályairól szóló 1995. évi LIII. törvény,</w:t>
            </w:r>
          </w:p>
          <w:p w:rsidR="00455A15" w:rsidRPr="00560A20" w:rsidRDefault="00455A15" w:rsidP="00560A20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560A20">
              <w:rPr>
                <w:rFonts w:ascii="Book Antiqua" w:hAnsi="Book Antiqua"/>
                <w:sz w:val="22"/>
              </w:rPr>
              <w:t>a környezeti hatásvizsgálati és az egységes környeze</w:t>
            </w:r>
            <w:r w:rsidRPr="00560A20">
              <w:rPr>
                <w:rFonts w:ascii="Book Antiqua" w:hAnsi="Book Antiqua"/>
                <w:sz w:val="22"/>
              </w:rPr>
              <w:t>t</w:t>
            </w:r>
            <w:r w:rsidRPr="00560A20">
              <w:rPr>
                <w:rFonts w:ascii="Book Antiqua" w:hAnsi="Book Antiqua"/>
                <w:sz w:val="22"/>
              </w:rPr>
              <w:t>használati engedélyezési eljárásról szóló 314/2005. (XII. 25.) Korm. rendelet,</w:t>
            </w:r>
          </w:p>
          <w:p w:rsidR="00455A15" w:rsidRPr="00560A20" w:rsidRDefault="00455A15" w:rsidP="00560A20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560A20">
              <w:rPr>
                <w:rFonts w:ascii="Book Antiqua" w:hAnsi="Book Antiqua"/>
                <w:sz w:val="22"/>
              </w:rPr>
              <w:lastRenderedPageBreak/>
              <w:t>az összes környezetvédelmi és természetvédelmi jogsz</w:t>
            </w:r>
            <w:r w:rsidRPr="00560A20">
              <w:rPr>
                <w:rFonts w:ascii="Book Antiqua" w:hAnsi="Book Antiqua"/>
                <w:sz w:val="22"/>
              </w:rPr>
              <w:t>a</w:t>
            </w:r>
            <w:r w:rsidRPr="00560A20">
              <w:rPr>
                <w:rFonts w:ascii="Book Antiqua" w:hAnsi="Book Antiqua"/>
                <w:sz w:val="22"/>
              </w:rPr>
              <w:t>bály</w:t>
            </w:r>
          </w:p>
        </w:tc>
      </w:tr>
      <w:tr w:rsidR="00455A15" w:rsidRPr="00560A20" w:rsidTr="009F0DC2">
        <w:trPr>
          <w:jc w:val="center"/>
        </w:trPr>
        <w:tc>
          <w:tcPr>
            <w:tcW w:w="3472" w:type="dxa"/>
          </w:tcPr>
          <w:p w:rsidR="00455A15" w:rsidRPr="00560A20" w:rsidRDefault="00455A15" w:rsidP="00560A20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560A20">
              <w:rPr>
                <w:rFonts w:ascii="Book Antiqua" w:hAnsi="Book Antiqua"/>
                <w:b/>
                <w:sz w:val="22"/>
              </w:rPr>
              <w:lastRenderedPageBreak/>
              <w:t>Tájékoztatás az ügyfelet megi</w:t>
            </w:r>
            <w:r w:rsidRPr="00560A20">
              <w:rPr>
                <w:rFonts w:ascii="Book Antiqua" w:hAnsi="Book Antiqua"/>
                <w:b/>
                <w:sz w:val="22"/>
              </w:rPr>
              <w:t>l</w:t>
            </w:r>
            <w:r w:rsidRPr="00560A20">
              <w:rPr>
                <w:rFonts w:ascii="Book Antiqua" w:hAnsi="Book Antiqua"/>
                <w:b/>
                <w:sz w:val="22"/>
              </w:rPr>
              <w:t>lető jogokról és az ügyfelet te</w:t>
            </w:r>
            <w:r w:rsidRPr="00560A20">
              <w:rPr>
                <w:rFonts w:ascii="Book Antiqua" w:hAnsi="Book Antiqua"/>
                <w:b/>
                <w:sz w:val="22"/>
              </w:rPr>
              <w:t>r</w:t>
            </w:r>
            <w:r w:rsidRPr="00560A20">
              <w:rPr>
                <w:rFonts w:ascii="Book Antiqua" w:hAnsi="Book Antiqua"/>
                <w:b/>
                <w:sz w:val="22"/>
              </w:rPr>
              <w:t>helő kötelezettségekről:</w:t>
            </w:r>
          </w:p>
        </w:tc>
        <w:tc>
          <w:tcPr>
            <w:tcW w:w="5816" w:type="dxa"/>
          </w:tcPr>
          <w:p w:rsidR="00455A15" w:rsidRPr="00560A20" w:rsidRDefault="00455A15" w:rsidP="00560A2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560A20">
              <w:rPr>
                <w:rFonts w:ascii="Book Antiqua" w:hAnsi="Book Antiqua" w:cs="Arial"/>
                <w:sz w:val="22"/>
                <w:szCs w:val="22"/>
              </w:rPr>
              <w:t>az ügyféli jogok és kötelezettségek:</w:t>
            </w:r>
          </w:p>
          <w:p w:rsidR="00455A15" w:rsidRPr="00560A20" w:rsidRDefault="00455A15" w:rsidP="00560A2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560A20">
              <w:rPr>
                <w:rFonts w:ascii="Book Antiqua" w:hAnsi="Book Antiqua" w:cs="Arial"/>
                <w:sz w:val="22"/>
                <w:szCs w:val="22"/>
              </w:rPr>
              <w:t>Iratbetekintési jog.</w:t>
            </w:r>
          </w:p>
          <w:p w:rsidR="00455A15" w:rsidRPr="00560A20" w:rsidRDefault="00455A15" w:rsidP="00560A2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560A20">
              <w:rPr>
                <w:rFonts w:ascii="Book Antiqua" w:hAnsi="Book Antiqua" w:cs="Arial"/>
                <w:sz w:val="22"/>
                <w:szCs w:val="22"/>
              </w:rPr>
              <w:t>Az ügyfél az eljárás során bármikor nyilatkozatot, és</w:t>
            </w:r>
            <w:r w:rsidRPr="00560A20">
              <w:rPr>
                <w:rFonts w:ascii="Book Antiqua" w:hAnsi="Book Antiqua" w:cs="Arial"/>
                <w:sz w:val="22"/>
                <w:szCs w:val="22"/>
              </w:rPr>
              <w:t>z</w:t>
            </w:r>
            <w:r w:rsidRPr="00560A20">
              <w:rPr>
                <w:rFonts w:ascii="Book Antiqua" w:hAnsi="Book Antiqua" w:cs="Arial"/>
                <w:sz w:val="22"/>
                <w:szCs w:val="22"/>
              </w:rPr>
              <w:t>revételt tehet.</w:t>
            </w:r>
          </w:p>
          <w:p w:rsidR="00455A15" w:rsidRPr="00560A20" w:rsidRDefault="00455A15" w:rsidP="00560A2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560A20">
              <w:rPr>
                <w:rFonts w:ascii="Book Antiqua" w:hAnsi="Book Antiqua" w:cs="Arial"/>
                <w:sz w:val="22"/>
                <w:szCs w:val="22"/>
              </w:rPr>
              <w:t>A hatóság biztosítja az ügyfél, továbbá a tanú, a hatós</w:t>
            </w:r>
            <w:r w:rsidRPr="00560A20">
              <w:rPr>
                <w:rFonts w:ascii="Book Antiqua" w:hAnsi="Book Antiqua" w:cs="Arial"/>
                <w:sz w:val="22"/>
                <w:szCs w:val="22"/>
              </w:rPr>
              <w:t>á</w:t>
            </w:r>
            <w:r w:rsidRPr="00560A20">
              <w:rPr>
                <w:rFonts w:ascii="Book Antiqua" w:hAnsi="Book Antiqua" w:cs="Arial"/>
                <w:sz w:val="22"/>
                <w:szCs w:val="22"/>
              </w:rPr>
              <w:t>gi tanú, a szakértő, a tolmács, a szemletárgy birtokosa és az ügyfél képviselője (a továbbiakban együtt: eljárás egyéb résztvevője) számára, hogy jogaikat és kötelezet</w:t>
            </w:r>
            <w:r w:rsidRPr="00560A20">
              <w:rPr>
                <w:rFonts w:ascii="Book Antiqua" w:hAnsi="Book Antiqua" w:cs="Arial"/>
                <w:sz w:val="22"/>
                <w:szCs w:val="22"/>
              </w:rPr>
              <w:t>t</w:t>
            </w:r>
            <w:r w:rsidRPr="00560A20">
              <w:rPr>
                <w:rFonts w:ascii="Book Antiqua" w:hAnsi="Book Antiqua" w:cs="Arial"/>
                <w:sz w:val="22"/>
                <w:szCs w:val="22"/>
              </w:rPr>
              <w:t>ségeiket megismerhessék, és előmozdítja az ügyféli j</w:t>
            </w:r>
            <w:r w:rsidRPr="00560A20">
              <w:rPr>
                <w:rFonts w:ascii="Book Antiqua" w:hAnsi="Book Antiqua" w:cs="Arial"/>
                <w:sz w:val="22"/>
                <w:szCs w:val="22"/>
              </w:rPr>
              <w:t>o</w:t>
            </w:r>
            <w:r w:rsidRPr="00560A20">
              <w:rPr>
                <w:rFonts w:ascii="Book Antiqua" w:hAnsi="Book Antiqua" w:cs="Arial"/>
                <w:sz w:val="22"/>
                <w:szCs w:val="22"/>
              </w:rPr>
              <w:t>gok gyakorlását.</w:t>
            </w:r>
          </w:p>
          <w:p w:rsidR="00455A15" w:rsidRPr="00560A20" w:rsidRDefault="00455A15" w:rsidP="00560A2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560A20">
              <w:rPr>
                <w:rFonts w:ascii="Book Antiqua" w:hAnsi="Book Antiqua" w:cs="Arial"/>
                <w:sz w:val="22"/>
                <w:szCs w:val="22"/>
              </w:rPr>
              <w:t>Az eljárás valamennyi résztvevője köteles jóhiszeműen eljárni és a többi résztvevővel együttműködni.</w:t>
            </w:r>
          </w:p>
          <w:p w:rsidR="00455A15" w:rsidRPr="00560A20" w:rsidRDefault="00455A15" w:rsidP="00560A2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560A20">
              <w:rPr>
                <w:rFonts w:ascii="Book Antiqua" w:hAnsi="Book Antiqua" w:cs="Arial"/>
                <w:sz w:val="22"/>
                <w:szCs w:val="22"/>
              </w:rPr>
              <w:t>Senkinek a magatartása nem irányulhat a hatóság me</w:t>
            </w:r>
            <w:r w:rsidRPr="00560A20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560A20">
              <w:rPr>
                <w:rFonts w:ascii="Book Antiqua" w:hAnsi="Book Antiqua" w:cs="Arial"/>
                <w:sz w:val="22"/>
                <w:szCs w:val="22"/>
              </w:rPr>
              <w:t>tévesztésére vagy a döntéshozatal, illetve a végrehajtás indokolatlan késleltetésére.</w:t>
            </w:r>
          </w:p>
          <w:p w:rsidR="00455A15" w:rsidRPr="00560A20" w:rsidRDefault="00455A15" w:rsidP="00560A2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560A20">
              <w:rPr>
                <w:rFonts w:ascii="Book Antiqua" w:hAnsi="Book Antiqua" w:cs="Arial"/>
                <w:sz w:val="22"/>
                <w:szCs w:val="22"/>
              </w:rPr>
              <w:t>Az ügyfél és az eljárás egyéb résztvevője jóhiszeműsé</w:t>
            </w:r>
            <w:r w:rsidRPr="00560A20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560A20">
              <w:rPr>
                <w:rFonts w:ascii="Book Antiqua" w:hAnsi="Book Antiqua" w:cs="Arial"/>
                <w:sz w:val="22"/>
                <w:szCs w:val="22"/>
              </w:rPr>
              <w:t>ét az eljárásban vélelmezni kell. A rosszhiszeműség b</w:t>
            </w:r>
            <w:r w:rsidRPr="00560A20">
              <w:rPr>
                <w:rFonts w:ascii="Book Antiqua" w:hAnsi="Book Antiqua" w:cs="Arial"/>
                <w:sz w:val="22"/>
                <w:szCs w:val="22"/>
              </w:rPr>
              <w:t>i</w:t>
            </w:r>
            <w:r w:rsidRPr="00560A20">
              <w:rPr>
                <w:rFonts w:ascii="Book Antiqua" w:hAnsi="Book Antiqua" w:cs="Arial"/>
                <w:sz w:val="22"/>
                <w:szCs w:val="22"/>
              </w:rPr>
              <w:t>zonyítása a hatóságot terheli.</w:t>
            </w:r>
          </w:p>
        </w:tc>
      </w:tr>
    </w:tbl>
    <w:p w:rsidR="00455A15" w:rsidRPr="00560A20" w:rsidRDefault="00455A15" w:rsidP="00560A20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EA2178" w:rsidRPr="00560A20" w:rsidRDefault="00EA2178" w:rsidP="00560A20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31585E" w:rsidRPr="00560A20" w:rsidRDefault="0031585E" w:rsidP="00560A20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560A20">
        <w:rPr>
          <w:rFonts w:ascii="Book Antiqua" w:hAnsi="Book Antiqua"/>
          <w:bCs/>
          <w:sz w:val="22"/>
        </w:rPr>
        <w:t>A tevékenység megkezdéséhez, ha az a környezeti hatásvizsgálati és az egységes környeze</w:t>
      </w:r>
      <w:r w:rsidRPr="00560A20">
        <w:rPr>
          <w:rFonts w:ascii="Book Antiqua" w:hAnsi="Book Antiqua"/>
          <w:bCs/>
          <w:sz w:val="22"/>
        </w:rPr>
        <w:t>t</w:t>
      </w:r>
      <w:r w:rsidRPr="00560A20">
        <w:rPr>
          <w:rFonts w:ascii="Book Antiqua" w:hAnsi="Book Antiqua"/>
          <w:bCs/>
          <w:sz w:val="22"/>
        </w:rPr>
        <w:t xml:space="preserve">használati engedélyezési eljárásról szóló </w:t>
      </w:r>
      <w:r w:rsidRPr="00560A20">
        <w:rPr>
          <w:rFonts w:ascii="Book Antiqua" w:hAnsi="Book Antiqua"/>
          <w:b/>
          <w:bCs/>
          <w:sz w:val="22"/>
        </w:rPr>
        <w:t>314/2005. (XII. 25.) Korm. rendelet</w:t>
      </w:r>
      <w:r w:rsidRPr="00560A20">
        <w:rPr>
          <w:rFonts w:ascii="Book Antiqua" w:hAnsi="Book Antiqua"/>
          <w:bCs/>
          <w:sz w:val="22"/>
        </w:rPr>
        <w:t xml:space="preserve"> </w:t>
      </w:r>
    </w:p>
    <w:p w:rsidR="0031585E" w:rsidRPr="00560A20" w:rsidRDefault="0031585E" w:rsidP="00560A20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r w:rsidRPr="00560A20">
        <w:rPr>
          <w:rFonts w:ascii="Book Antiqua" w:hAnsi="Book Antiqua"/>
          <w:bCs/>
          <w:sz w:val="22"/>
        </w:rPr>
        <w:t>a)</w:t>
      </w:r>
      <w:r w:rsidRPr="00560A20">
        <w:rPr>
          <w:rFonts w:ascii="Book Antiqua" w:hAnsi="Book Antiqua"/>
          <w:bCs/>
          <w:sz w:val="22"/>
        </w:rPr>
        <w:tab/>
        <w:t>csak az 1. számú mellékletében szerepel, a környezeti hatásvizsgálati eljárás alapján kö</w:t>
      </w:r>
      <w:r w:rsidRPr="00560A20">
        <w:rPr>
          <w:rFonts w:ascii="Book Antiqua" w:hAnsi="Book Antiqua"/>
          <w:bCs/>
          <w:sz w:val="22"/>
        </w:rPr>
        <w:t>r</w:t>
      </w:r>
      <w:r w:rsidRPr="00560A20">
        <w:rPr>
          <w:rFonts w:ascii="Book Antiqua" w:hAnsi="Book Antiqua"/>
          <w:bCs/>
          <w:sz w:val="22"/>
        </w:rPr>
        <w:t>nyezetvédelmi,</w:t>
      </w:r>
    </w:p>
    <w:p w:rsidR="0031585E" w:rsidRPr="00560A20" w:rsidRDefault="0031585E" w:rsidP="00560A20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r w:rsidRPr="00560A20">
        <w:rPr>
          <w:rFonts w:ascii="Book Antiqua" w:hAnsi="Book Antiqua"/>
          <w:bCs/>
          <w:sz w:val="22"/>
        </w:rPr>
        <w:t>b)</w:t>
      </w:r>
      <w:r w:rsidRPr="00560A20">
        <w:rPr>
          <w:rFonts w:ascii="Book Antiqua" w:hAnsi="Book Antiqua"/>
          <w:bCs/>
          <w:sz w:val="22"/>
        </w:rPr>
        <w:tab/>
        <w:t xml:space="preserve">az </w:t>
      </w:r>
      <w:r w:rsidRPr="00560A20">
        <w:rPr>
          <w:rFonts w:ascii="Book Antiqua" w:hAnsi="Book Antiqua"/>
          <w:b/>
          <w:bCs/>
          <w:sz w:val="22"/>
        </w:rPr>
        <w:t>1. és a 2. számú mellékletében egyaránt</w:t>
      </w:r>
      <w:r w:rsidRPr="00560A20">
        <w:rPr>
          <w:rFonts w:ascii="Book Antiqua" w:hAnsi="Book Antiqua"/>
          <w:bCs/>
          <w:sz w:val="22"/>
        </w:rPr>
        <w:t xml:space="preserve"> </w:t>
      </w:r>
      <w:r w:rsidRPr="00560A20">
        <w:rPr>
          <w:rFonts w:ascii="Book Antiqua" w:hAnsi="Book Antiqua"/>
          <w:b/>
          <w:bCs/>
          <w:sz w:val="22"/>
        </w:rPr>
        <w:t>szerepel</w:t>
      </w:r>
      <w:r w:rsidRPr="00560A20">
        <w:rPr>
          <w:rFonts w:ascii="Book Antiqua" w:hAnsi="Book Antiqua"/>
          <w:bCs/>
          <w:sz w:val="22"/>
        </w:rPr>
        <w:t xml:space="preserve"> és a környezethasználó </w:t>
      </w:r>
      <w:r w:rsidRPr="00560A20">
        <w:rPr>
          <w:rFonts w:ascii="Book Antiqua" w:hAnsi="Book Antiqua"/>
          <w:b/>
          <w:bCs/>
          <w:sz w:val="22"/>
        </w:rPr>
        <w:t>összevont eljárás lefolytatását kéri</w:t>
      </w:r>
      <w:r w:rsidRPr="00560A20">
        <w:rPr>
          <w:rFonts w:ascii="Book Antiqua" w:hAnsi="Book Antiqua"/>
          <w:bCs/>
          <w:sz w:val="22"/>
        </w:rPr>
        <w:t>, környezeti hatásvizsgálati és egységes környezethasználati e</w:t>
      </w:r>
      <w:r w:rsidRPr="00560A20">
        <w:rPr>
          <w:rFonts w:ascii="Book Antiqua" w:hAnsi="Book Antiqua"/>
          <w:bCs/>
          <w:sz w:val="22"/>
        </w:rPr>
        <w:t>n</w:t>
      </w:r>
      <w:r w:rsidRPr="00560A20">
        <w:rPr>
          <w:rFonts w:ascii="Book Antiqua" w:hAnsi="Book Antiqua"/>
          <w:bCs/>
          <w:sz w:val="22"/>
        </w:rPr>
        <w:t xml:space="preserve">gedélyezési eljárás alapján </w:t>
      </w:r>
      <w:r w:rsidRPr="00560A20">
        <w:rPr>
          <w:rFonts w:ascii="Book Antiqua" w:hAnsi="Book Antiqua"/>
          <w:b/>
          <w:bCs/>
          <w:sz w:val="22"/>
        </w:rPr>
        <w:t>egységes környezethasználati</w:t>
      </w:r>
      <w:r w:rsidRPr="00560A20">
        <w:rPr>
          <w:rFonts w:ascii="Book Antiqua" w:hAnsi="Book Antiqua"/>
          <w:bCs/>
          <w:sz w:val="22"/>
        </w:rPr>
        <w:t>,</w:t>
      </w:r>
    </w:p>
    <w:p w:rsidR="0031585E" w:rsidRPr="00560A20" w:rsidRDefault="0031585E" w:rsidP="00560A20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r w:rsidRPr="00560A20">
        <w:rPr>
          <w:rFonts w:ascii="Book Antiqua" w:hAnsi="Book Antiqua"/>
          <w:bCs/>
          <w:sz w:val="22"/>
        </w:rPr>
        <w:t>c)</w:t>
      </w:r>
      <w:r w:rsidRPr="00560A20">
        <w:rPr>
          <w:rFonts w:ascii="Book Antiqua" w:hAnsi="Book Antiqua"/>
          <w:bCs/>
          <w:sz w:val="22"/>
        </w:rPr>
        <w:tab/>
        <w:t xml:space="preserve">csak a </w:t>
      </w:r>
      <w:r w:rsidRPr="00560A20">
        <w:rPr>
          <w:rFonts w:ascii="Book Antiqua" w:hAnsi="Book Antiqua"/>
          <w:b/>
          <w:bCs/>
          <w:sz w:val="22"/>
        </w:rPr>
        <w:t>2. számú mellékletében szerepel</w:t>
      </w:r>
      <w:r w:rsidRPr="00560A20">
        <w:rPr>
          <w:rFonts w:ascii="Book Antiqua" w:hAnsi="Book Antiqua"/>
          <w:bCs/>
          <w:sz w:val="22"/>
        </w:rPr>
        <w:t xml:space="preserve">, egységes környezethasználati engedélyezési eljárás alapján </w:t>
      </w:r>
      <w:r w:rsidRPr="00560A20">
        <w:rPr>
          <w:rFonts w:ascii="Book Antiqua" w:hAnsi="Book Antiqua"/>
          <w:b/>
          <w:bCs/>
          <w:sz w:val="22"/>
        </w:rPr>
        <w:t>egységes környezethasználati</w:t>
      </w:r>
      <w:r w:rsidRPr="00560A20">
        <w:rPr>
          <w:rFonts w:ascii="Book Antiqua" w:hAnsi="Book Antiqua"/>
          <w:bCs/>
          <w:sz w:val="22"/>
        </w:rPr>
        <w:t>,</w:t>
      </w:r>
    </w:p>
    <w:p w:rsidR="0031585E" w:rsidRPr="00560A20" w:rsidRDefault="0031585E" w:rsidP="00560A20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r w:rsidRPr="00560A20">
        <w:rPr>
          <w:rFonts w:ascii="Book Antiqua" w:hAnsi="Book Antiqua"/>
          <w:bCs/>
          <w:sz w:val="22"/>
        </w:rPr>
        <w:t>d)</w:t>
      </w:r>
      <w:r w:rsidRPr="00560A20">
        <w:rPr>
          <w:rFonts w:ascii="Book Antiqua" w:hAnsi="Book Antiqua"/>
          <w:bCs/>
          <w:sz w:val="22"/>
        </w:rPr>
        <w:tab/>
        <w:t>csak a 3. számú mellékletében szerepel, és a tevékenység várható környezeti hatásai jele</w:t>
      </w:r>
      <w:r w:rsidRPr="00560A20">
        <w:rPr>
          <w:rFonts w:ascii="Book Antiqua" w:hAnsi="Book Antiqua"/>
          <w:bCs/>
          <w:sz w:val="22"/>
        </w:rPr>
        <w:t>n</w:t>
      </w:r>
      <w:r w:rsidRPr="00560A20">
        <w:rPr>
          <w:rFonts w:ascii="Book Antiqua" w:hAnsi="Book Antiqua"/>
          <w:bCs/>
          <w:sz w:val="22"/>
        </w:rPr>
        <w:t>tősek, környezeti hatásvizsgálati eljárás alapján környezetvédelmi,</w:t>
      </w:r>
    </w:p>
    <w:p w:rsidR="0031585E" w:rsidRPr="00560A20" w:rsidRDefault="0031585E" w:rsidP="00560A20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r w:rsidRPr="00560A20">
        <w:rPr>
          <w:rFonts w:ascii="Book Antiqua" w:hAnsi="Book Antiqua"/>
          <w:bCs/>
          <w:sz w:val="22"/>
        </w:rPr>
        <w:t>e)</w:t>
      </w:r>
      <w:r w:rsidRPr="00560A20">
        <w:rPr>
          <w:rFonts w:ascii="Book Antiqua" w:hAnsi="Book Antiqua"/>
          <w:bCs/>
          <w:sz w:val="22"/>
        </w:rPr>
        <w:tab/>
        <w:t xml:space="preserve">a </w:t>
      </w:r>
      <w:r w:rsidRPr="00560A20">
        <w:rPr>
          <w:rFonts w:ascii="Book Antiqua" w:hAnsi="Book Antiqua"/>
          <w:b/>
          <w:bCs/>
          <w:sz w:val="22"/>
        </w:rPr>
        <w:t>2. és 3. számú mellékletében egyaránt szerepel, és a tevékenység várható környezeti hatásai</w:t>
      </w:r>
    </w:p>
    <w:p w:rsidR="0031585E" w:rsidRPr="00560A20" w:rsidRDefault="0031585E" w:rsidP="00560A20">
      <w:pPr>
        <w:tabs>
          <w:tab w:val="left" w:pos="680"/>
        </w:tabs>
        <w:autoSpaceDE w:val="0"/>
        <w:autoSpaceDN w:val="0"/>
        <w:adjustRightInd w:val="0"/>
        <w:spacing w:after="0" w:line="300" w:lineRule="exact"/>
        <w:ind w:left="681" w:hanging="397"/>
        <w:jc w:val="both"/>
        <w:rPr>
          <w:rFonts w:ascii="Book Antiqua" w:hAnsi="Book Antiqua"/>
          <w:b/>
          <w:bCs/>
          <w:sz w:val="22"/>
        </w:rPr>
      </w:pPr>
      <w:proofErr w:type="spellStart"/>
      <w:r w:rsidRPr="00560A20">
        <w:rPr>
          <w:rFonts w:ascii="Book Antiqua" w:hAnsi="Book Antiqua"/>
          <w:bCs/>
          <w:sz w:val="22"/>
        </w:rPr>
        <w:t>ea</w:t>
      </w:r>
      <w:proofErr w:type="spellEnd"/>
      <w:r w:rsidRPr="00560A20">
        <w:rPr>
          <w:rFonts w:ascii="Book Antiqua" w:hAnsi="Book Antiqua"/>
          <w:bCs/>
          <w:sz w:val="22"/>
        </w:rPr>
        <w:t>)</w:t>
      </w:r>
      <w:r w:rsidRPr="00560A20">
        <w:rPr>
          <w:rFonts w:ascii="Book Antiqua" w:hAnsi="Book Antiqua"/>
          <w:bCs/>
          <w:sz w:val="22"/>
        </w:rPr>
        <w:tab/>
      </w:r>
      <w:r w:rsidRPr="00560A20">
        <w:rPr>
          <w:rFonts w:ascii="Book Antiqua" w:hAnsi="Book Antiqua"/>
          <w:b/>
          <w:bCs/>
          <w:sz w:val="22"/>
        </w:rPr>
        <w:t>jelentősek, környezeti hatásvizsgálat és egységes környezethasználati engedélyez</w:t>
      </w:r>
      <w:r w:rsidRPr="00560A20">
        <w:rPr>
          <w:rFonts w:ascii="Book Antiqua" w:hAnsi="Book Antiqua"/>
          <w:b/>
          <w:bCs/>
          <w:sz w:val="22"/>
        </w:rPr>
        <w:t>é</w:t>
      </w:r>
      <w:r w:rsidRPr="00560A20">
        <w:rPr>
          <w:rFonts w:ascii="Book Antiqua" w:hAnsi="Book Antiqua"/>
          <w:b/>
          <w:bCs/>
          <w:sz w:val="22"/>
        </w:rPr>
        <w:t>si eljárás,</w:t>
      </w:r>
    </w:p>
    <w:p w:rsidR="0031585E" w:rsidRPr="00560A20" w:rsidRDefault="0031585E" w:rsidP="00560A20">
      <w:pPr>
        <w:tabs>
          <w:tab w:val="left" w:pos="680"/>
        </w:tabs>
        <w:autoSpaceDE w:val="0"/>
        <w:autoSpaceDN w:val="0"/>
        <w:adjustRightInd w:val="0"/>
        <w:spacing w:after="0" w:line="300" w:lineRule="exact"/>
        <w:ind w:left="681" w:hanging="397"/>
        <w:jc w:val="both"/>
        <w:rPr>
          <w:rFonts w:ascii="Book Antiqua" w:hAnsi="Book Antiqua"/>
          <w:b/>
          <w:bCs/>
          <w:sz w:val="22"/>
        </w:rPr>
      </w:pPr>
      <w:r w:rsidRPr="00560A20">
        <w:rPr>
          <w:rFonts w:ascii="Book Antiqua" w:hAnsi="Book Antiqua"/>
          <w:b/>
          <w:bCs/>
          <w:sz w:val="22"/>
        </w:rPr>
        <w:t>eb)</w:t>
      </w:r>
      <w:r w:rsidRPr="00560A20">
        <w:rPr>
          <w:rFonts w:ascii="Book Antiqua" w:hAnsi="Book Antiqua"/>
          <w:b/>
          <w:bCs/>
          <w:sz w:val="22"/>
        </w:rPr>
        <w:tab/>
        <w:t>nem jelentősek, egységes környezethasználati engedélyezési eljárás</w:t>
      </w:r>
    </w:p>
    <w:p w:rsidR="0031585E" w:rsidRPr="00560A20" w:rsidRDefault="0031585E" w:rsidP="00560A20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r w:rsidRPr="00560A20">
        <w:rPr>
          <w:rFonts w:ascii="Book Antiqua" w:hAnsi="Book Antiqua"/>
          <w:b/>
          <w:bCs/>
          <w:sz w:val="22"/>
        </w:rPr>
        <w:t>alapján egységes környezethasználati</w:t>
      </w:r>
      <w:r w:rsidRPr="00560A20">
        <w:rPr>
          <w:rFonts w:ascii="Book Antiqua" w:hAnsi="Book Antiqua"/>
          <w:bCs/>
          <w:sz w:val="22"/>
        </w:rPr>
        <w:t>,</w:t>
      </w:r>
    </w:p>
    <w:p w:rsidR="0031585E" w:rsidRPr="00560A20" w:rsidRDefault="0031585E" w:rsidP="00560A20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r w:rsidRPr="00560A20">
        <w:rPr>
          <w:rFonts w:ascii="Book Antiqua" w:hAnsi="Book Antiqua"/>
          <w:bCs/>
          <w:sz w:val="22"/>
        </w:rPr>
        <w:t>f)</w:t>
      </w:r>
      <w:r w:rsidRPr="00560A20">
        <w:rPr>
          <w:rFonts w:ascii="Book Antiqua" w:hAnsi="Book Antiqua"/>
          <w:bCs/>
          <w:sz w:val="22"/>
        </w:rPr>
        <w:tab/>
        <w:t>a 3. számú mellékletében szerepel, azonban nem éri el a 3. számú mellékletben meghat</w:t>
      </w:r>
      <w:r w:rsidRPr="00560A20">
        <w:rPr>
          <w:rFonts w:ascii="Book Antiqua" w:hAnsi="Book Antiqua"/>
          <w:bCs/>
          <w:sz w:val="22"/>
        </w:rPr>
        <w:t>á</w:t>
      </w:r>
      <w:r w:rsidRPr="00560A20">
        <w:rPr>
          <w:rFonts w:ascii="Book Antiqua" w:hAnsi="Book Antiqua"/>
          <w:bCs/>
          <w:sz w:val="22"/>
        </w:rPr>
        <w:t>rozott küszöbértéket, vagy a 3. számú mellékletben a tevékenységre megállapított feltétel nem teljesül, de a környezetvédelmi hatóság más hatósági, szakhatósági eljárásban megá</w:t>
      </w:r>
      <w:r w:rsidRPr="00560A20">
        <w:rPr>
          <w:rFonts w:ascii="Book Antiqua" w:hAnsi="Book Antiqua"/>
          <w:bCs/>
          <w:sz w:val="22"/>
        </w:rPr>
        <w:t>l</w:t>
      </w:r>
      <w:r w:rsidRPr="00560A20">
        <w:rPr>
          <w:rFonts w:ascii="Book Antiqua" w:hAnsi="Book Antiqua"/>
          <w:bCs/>
          <w:sz w:val="22"/>
        </w:rPr>
        <w:t>lapította, hogy a tevékenység várható környezeti hatásai jelentősek, akkor környezeti h</w:t>
      </w:r>
      <w:r w:rsidRPr="00560A20">
        <w:rPr>
          <w:rFonts w:ascii="Book Antiqua" w:hAnsi="Book Antiqua"/>
          <w:bCs/>
          <w:sz w:val="22"/>
        </w:rPr>
        <w:t>a</w:t>
      </w:r>
      <w:r w:rsidRPr="00560A20">
        <w:rPr>
          <w:rFonts w:ascii="Book Antiqua" w:hAnsi="Book Antiqua"/>
          <w:bCs/>
          <w:sz w:val="22"/>
        </w:rPr>
        <w:t>tásvizsgálati eljárás alapján környezetvédelmi</w:t>
      </w:r>
    </w:p>
    <w:p w:rsidR="0031585E" w:rsidRPr="00560A20" w:rsidRDefault="0031585E" w:rsidP="00560A20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560A20">
        <w:rPr>
          <w:rFonts w:ascii="Book Antiqua" w:hAnsi="Book Antiqua"/>
          <w:b/>
          <w:bCs/>
          <w:sz w:val="22"/>
        </w:rPr>
        <w:t>engedély szükséges</w:t>
      </w:r>
      <w:r w:rsidRPr="00560A20">
        <w:rPr>
          <w:rFonts w:ascii="Book Antiqua" w:hAnsi="Book Antiqua"/>
          <w:bCs/>
          <w:sz w:val="22"/>
        </w:rPr>
        <w:t>.</w:t>
      </w:r>
    </w:p>
    <w:p w:rsidR="0031585E" w:rsidRPr="00560A20" w:rsidRDefault="0031585E" w:rsidP="00560A20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31585E" w:rsidRPr="00560A20" w:rsidRDefault="0031585E" w:rsidP="00560A20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560A20">
        <w:rPr>
          <w:rFonts w:ascii="Book Antiqua" w:hAnsi="Book Antiqua"/>
          <w:bCs/>
          <w:sz w:val="22"/>
        </w:rPr>
        <w:lastRenderedPageBreak/>
        <w:t>A környezeti hatásvizsgálati és az egységes környezethasználati engedélyezési eljárást a környezethasználó kérelmére a környezetvédelmi hatóság - önálló engedélyezési eljárások lefolytatása helyett - összevontan folytatja le, ha a környezethasználó nem kéri összevont eljárás lefolytatását.</w:t>
      </w:r>
    </w:p>
    <w:p w:rsidR="0031585E" w:rsidRPr="00560A20" w:rsidRDefault="0031585E" w:rsidP="00560A20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560A20">
        <w:rPr>
          <w:rFonts w:ascii="Book Antiqua" w:hAnsi="Book Antiqua"/>
          <w:bCs/>
          <w:sz w:val="22"/>
        </w:rPr>
        <w:t>A környezetvédelmi engedély megszerzése az egységes környezethasználati engedélyezési eljárást megelőzi.</w:t>
      </w:r>
    </w:p>
    <w:p w:rsidR="0031585E" w:rsidRPr="00560A20" w:rsidRDefault="0031585E" w:rsidP="00560A20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31585E" w:rsidRPr="00560A20" w:rsidRDefault="0031585E" w:rsidP="00560A20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Az eljárás menete:</w:t>
      </w:r>
    </w:p>
    <w:p w:rsidR="0031585E" w:rsidRPr="00560A20" w:rsidRDefault="002E6739" w:rsidP="00560A20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560A20">
        <w:rPr>
          <w:rFonts w:ascii="Book Antiqua" w:hAnsi="Book Antiqua" w:cs="Arial"/>
          <w:sz w:val="22"/>
          <w:szCs w:val="22"/>
        </w:rPr>
        <w:t>1./</w:t>
      </w:r>
      <w:r w:rsidRPr="00560A20">
        <w:rPr>
          <w:rFonts w:ascii="Book Antiqua" w:hAnsi="Book Antiqua" w:cs="Arial"/>
          <w:sz w:val="22"/>
          <w:szCs w:val="22"/>
        </w:rPr>
        <w:tab/>
      </w:r>
      <w:r w:rsidR="0031585E" w:rsidRPr="00560A20">
        <w:rPr>
          <w:rFonts w:ascii="Book Antiqua" w:hAnsi="Book Antiqua" w:cs="Arial"/>
          <w:sz w:val="22"/>
          <w:szCs w:val="22"/>
        </w:rPr>
        <w:t>Közzététel, betekintési lehetőség biztosítása:</w:t>
      </w:r>
    </w:p>
    <w:p w:rsidR="0031585E" w:rsidRPr="00560A20" w:rsidRDefault="0031585E" w:rsidP="00560A20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 w:rsidRPr="00560A20">
        <w:rPr>
          <w:rFonts w:ascii="Book Antiqua" w:hAnsi="Book Antiqua" w:cs="Arial"/>
          <w:sz w:val="22"/>
          <w:szCs w:val="22"/>
        </w:rPr>
        <w:t>Az eljárás során a hatóság az ügyben keletkezett iratokat az érintett nyilvánosság sz</w:t>
      </w:r>
      <w:r w:rsidRPr="00560A20">
        <w:rPr>
          <w:rFonts w:ascii="Book Antiqua" w:hAnsi="Book Antiqua" w:cs="Arial"/>
          <w:sz w:val="22"/>
          <w:szCs w:val="22"/>
        </w:rPr>
        <w:t>á</w:t>
      </w:r>
      <w:r w:rsidRPr="00560A20">
        <w:rPr>
          <w:rFonts w:ascii="Book Antiqua" w:hAnsi="Book Antiqua" w:cs="Arial"/>
          <w:sz w:val="22"/>
          <w:szCs w:val="22"/>
        </w:rPr>
        <w:t>mára hozzáférhetővé teszi. A közzététel a hatóság honlapján, a magyarorszag.hu-n, v</w:t>
      </w:r>
      <w:r w:rsidRPr="00560A20">
        <w:rPr>
          <w:rFonts w:ascii="Book Antiqua" w:hAnsi="Book Antiqua" w:cs="Arial"/>
          <w:sz w:val="22"/>
          <w:szCs w:val="22"/>
        </w:rPr>
        <w:t>a</w:t>
      </w:r>
      <w:r w:rsidRPr="00560A20">
        <w:rPr>
          <w:rFonts w:ascii="Book Antiqua" w:hAnsi="Book Antiqua" w:cs="Arial"/>
          <w:sz w:val="22"/>
          <w:szCs w:val="22"/>
        </w:rPr>
        <w:t>lamint az érintett települések jegyző</w:t>
      </w:r>
      <w:r w:rsidR="00DD0617" w:rsidRPr="00560A20">
        <w:rPr>
          <w:rFonts w:ascii="Book Antiqua" w:hAnsi="Book Antiqua" w:cs="Arial"/>
          <w:sz w:val="22"/>
          <w:szCs w:val="22"/>
        </w:rPr>
        <w:t>i</w:t>
      </w:r>
      <w:r w:rsidRPr="00560A20">
        <w:rPr>
          <w:rFonts w:ascii="Book Antiqua" w:hAnsi="Book Antiqua" w:cs="Arial"/>
          <w:sz w:val="22"/>
          <w:szCs w:val="22"/>
        </w:rPr>
        <w:t>nél biztosított.</w:t>
      </w:r>
    </w:p>
    <w:p w:rsidR="0031585E" w:rsidRPr="00560A20" w:rsidRDefault="002E6739" w:rsidP="00560A20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560A20">
        <w:rPr>
          <w:rFonts w:ascii="Book Antiqua" w:hAnsi="Book Antiqua" w:cs="Arial"/>
          <w:sz w:val="22"/>
          <w:szCs w:val="22"/>
        </w:rPr>
        <w:t>2./</w:t>
      </w:r>
      <w:r w:rsidRPr="00560A20">
        <w:rPr>
          <w:rFonts w:ascii="Book Antiqua" w:hAnsi="Book Antiqua" w:cs="Arial"/>
          <w:sz w:val="22"/>
          <w:szCs w:val="22"/>
        </w:rPr>
        <w:tab/>
      </w:r>
      <w:r w:rsidR="0031585E" w:rsidRPr="00560A20">
        <w:rPr>
          <w:rFonts w:ascii="Book Antiqua" w:hAnsi="Book Antiqua" w:cs="Arial"/>
          <w:sz w:val="22"/>
          <w:szCs w:val="22"/>
        </w:rPr>
        <w:t>Közmeghallgatás (környezeti hatásvizsgálati eljárással összevont eljárás esetén)</w:t>
      </w:r>
    </w:p>
    <w:p w:rsidR="0031585E" w:rsidRPr="00560A20" w:rsidRDefault="00C156E2" w:rsidP="00560A20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3</w:t>
      </w:r>
      <w:r w:rsidR="00D9592F" w:rsidRPr="00560A20">
        <w:rPr>
          <w:rFonts w:ascii="Book Antiqua" w:hAnsi="Book Antiqua" w:cs="Arial"/>
          <w:sz w:val="22"/>
          <w:szCs w:val="22"/>
        </w:rPr>
        <w:t>./</w:t>
      </w:r>
      <w:r w:rsidR="00D9592F" w:rsidRPr="00560A20">
        <w:rPr>
          <w:rFonts w:ascii="Book Antiqua" w:hAnsi="Book Antiqua" w:cs="Arial"/>
          <w:sz w:val="22"/>
          <w:szCs w:val="22"/>
        </w:rPr>
        <w:tab/>
      </w:r>
      <w:r w:rsidR="0031585E" w:rsidRPr="00560A20">
        <w:rPr>
          <w:rFonts w:ascii="Book Antiqua" w:hAnsi="Book Antiqua" w:cs="Arial"/>
          <w:sz w:val="22"/>
          <w:szCs w:val="22"/>
        </w:rPr>
        <w:t>Szakkérdések vizsgálata:</w:t>
      </w:r>
    </w:p>
    <w:p w:rsidR="0031585E" w:rsidRPr="00560A20" w:rsidRDefault="0031585E" w:rsidP="00560A20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 w:rsidRPr="00560A20">
        <w:rPr>
          <w:rFonts w:ascii="Book Antiqua" w:hAnsi="Book Antiqua" w:cs="Arial"/>
          <w:sz w:val="22"/>
          <w:szCs w:val="22"/>
        </w:rPr>
        <w:t>A hatóság a környezetvédelmi és természetvédelmi hatósági és igazgatási feladatokat e</w:t>
      </w:r>
      <w:r w:rsidRPr="00560A20">
        <w:rPr>
          <w:rFonts w:ascii="Book Antiqua" w:hAnsi="Book Antiqua" w:cs="Arial"/>
          <w:sz w:val="22"/>
          <w:szCs w:val="22"/>
        </w:rPr>
        <w:t>l</w:t>
      </w:r>
      <w:r w:rsidRPr="00560A20">
        <w:rPr>
          <w:rFonts w:ascii="Book Antiqua" w:hAnsi="Book Antiqua" w:cs="Arial"/>
          <w:sz w:val="22"/>
          <w:szCs w:val="22"/>
        </w:rPr>
        <w:t>látó szervek kijelöléséről szóló 71/2015. (III. 30.) Korm. rendeletben megállapított sza</w:t>
      </w:r>
      <w:r w:rsidRPr="00560A20">
        <w:rPr>
          <w:rFonts w:ascii="Book Antiqua" w:hAnsi="Book Antiqua" w:cs="Arial"/>
          <w:sz w:val="22"/>
          <w:szCs w:val="22"/>
        </w:rPr>
        <w:t>k</w:t>
      </w:r>
      <w:r w:rsidRPr="00560A20">
        <w:rPr>
          <w:rFonts w:ascii="Book Antiqua" w:hAnsi="Book Antiqua" w:cs="Arial"/>
          <w:sz w:val="22"/>
          <w:szCs w:val="22"/>
        </w:rPr>
        <w:t>kérdéseket vizsgálja: pl. természet- és tájvédelem, hulladékgazdálkodás, levegőtiszt</w:t>
      </w:r>
      <w:r w:rsidRPr="00560A20">
        <w:rPr>
          <w:rFonts w:ascii="Book Antiqua" w:hAnsi="Book Antiqua" w:cs="Arial"/>
          <w:sz w:val="22"/>
          <w:szCs w:val="22"/>
        </w:rPr>
        <w:t>a</w:t>
      </w:r>
      <w:r w:rsidRPr="00560A20">
        <w:rPr>
          <w:rFonts w:ascii="Book Antiqua" w:hAnsi="Book Antiqua" w:cs="Arial"/>
          <w:sz w:val="22"/>
          <w:szCs w:val="22"/>
        </w:rPr>
        <w:t>ság-védelem, földtani közeg védelme, zajellenőrzés, közegészségügy, erdőre gyakorolt hatások, erdő igénybevétele, kulturális örökség védelme, termőföldre gyakorolt hatások, termőföld minőségi védelme, talajvédelem</w:t>
      </w:r>
    </w:p>
    <w:p w:rsidR="0031585E" w:rsidRPr="00560A20" w:rsidRDefault="00C156E2" w:rsidP="00560A20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4</w:t>
      </w:r>
      <w:r w:rsidR="00D9592F" w:rsidRPr="00560A20">
        <w:rPr>
          <w:rFonts w:ascii="Book Antiqua" w:hAnsi="Book Antiqua" w:cs="Arial"/>
          <w:sz w:val="22"/>
          <w:szCs w:val="22"/>
        </w:rPr>
        <w:t>./</w:t>
      </w:r>
      <w:r w:rsidR="00D9592F" w:rsidRPr="00560A20">
        <w:rPr>
          <w:rFonts w:ascii="Book Antiqua" w:hAnsi="Book Antiqua" w:cs="Arial"/>
          <w:sz w:val="22"/>
          <w:szCs w:val="22"/>
        </w:rPr>
        <w:tab/>
      </w:r>
      <w:r w:rsidR="0031585E" w:rsidRPr="00560A20">
        <w:rPr>
          <w:rFonts w:ascii="Book Antiqua" w:hAnsi="Book Antiqua" w:cs="Arial"/>
          <w:sz w:val="22"/>
          <w:szCs w:val="22"/>
        </w:rPr>
        <w:t>Szakhatóság bevonása:</w:t>
      </w:r>
    </w:p>
    <w:p w:rsidR="0031585E" w:rsidRPr="00560A20" w:rsidRDefault="00C156E2" w:rsidP="00560A20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A szakhatóságok bevonásáról </w:t>
      </w:r>
      <w:r w:rsidRPr="00564889">
        <w:rPr>
          <w:rFonts w:ascii="Book Antiqua" w:hAnsi="Book Antiqua" w:cs="Arial"/>
          <w:sz w:val="22"/>
          <w:szCs w:val="22"/>
        </w:rPr>
        <w:t xml:space="preserve">az egyes közérdeken alapuló kényszerítő indok alapján eljáró szakhatóságok kijelöléséről szóló 531/2017. (XII. 29.) Korm. rendelet </w:t>
      </w:r>
      <w:r>
        <w:rPr>
          <w:rFonts w:ascii="Book Antiqua" w:hAnsi="Book Antiqua" w:cs="Arial"/>
          <w:sz w:val="22"/>
          <w:szCs w:val="22"/>
        </w:rPr>
        <w:t xml:space="preserve">rendelkezik. </w:t>
      </w:r>
      <w:r w:rsidRPr="00564889">
        <w:rPr>
          <w:rFonts w:ascii="Book Antiqua" w:hAnsi="Book Antiqua" w:cs="Arial"/>
          <w:sz w:val="22"/>
          <w:szCs w:val="22"/>
        </w:rPr>
        <w:t xml:space="preserve">Az eljárásban a Jász-Nagykun-Szolnok Megyei Katasztrófavédelmi Igazgatóság (5000 Szolnok, József </w:t>
      </w:r>
      <w:proofErr w:type="gramStart"/>
      <w:r w:rsidRPr="00564889">
        <w:rPr>
          <w:rFonts w:ascii="Book Antiqua" w:hAnsi="Book Antiqua" w:cs="Arial"/>
          <w:sz w:val="22"/>
          <w:szCs w:val="22"/>
        </w:rPr>
        <w:t>A</w:t>
      </w:r>
      <w:proofErr w:type="gramEnd"/>
      <w:r w:rsidRPr="00564889">
        <w:rPr>
          <w:rFonts w:ascii="Book Antiqua" w:hAnsi="Book Antiqua" w:cs="Arial"/>
          <w:sz w:val="22"/>
          <w:szCs w:val="22"/>
        </w:rPr>
        <w:t xml:space="preserve">. </w:t>
      </w:r>
      <w:proofErr w:type="gramStart"/>
      <w:r w:rsidRPr="00564889">
        <w:rPr>
          <w:rFonts w:ascii="Book Antiqua" w:hAnsi="Book Antiqua" w:cs="Arial"/>
          <w:sz w:val="22"/>
          <w:szCs w:val="22"/>
        </w:rPr>
        <w:t>út</w:t>
      </w:r>
      <w:proofErr w:type="gramEnd"/>
      <w:r w:rsidRPr="00564889">
        <w:rPr>
          <w:rFonts w:ascii="Book Antiqua" w:hAnsi="Book Antiqua" w:cs="Arial"/>
          <w:sz w:val="22"/>
          <w:szCs w:val="22"/>
        </w:rPr>
        <w:t xml:space="preserve"> 14.) </w:t>
      </w:r>
      <w:r>
        <w:rPr>
          <w:rFonts w:ascii="Book Antiqua" w:hAnsi="Book Antiqua" w:cs="Arial"/>
          <w:sz w:val="22"/>
          <w:szCs w:val="22"/>
        </w:rPr>
        <w:t>minden esetben</w:t>
      </w:r>
      <w:r w:rsidRPr="00564889">
        <w:rPr>
          <w:rFonts w:ascii="Book Antiqua" w:hAnsi="Book Antiqua" w:cs="Arial"/>
          <w:sz w:val="22"/>
          <w:szCs w:val="22"/>
        </w:rPr>
        <w:t xml:space="preserve"> sza</w:t>
      </w:r>
      <w:r w:rsidRPr="00564889">
        <w:rPr>
          <w:rFonts w:ascii="Book Antiqua" w:hAnsi="Book Antiqua" w:cs="Arial"/>
          <w:sz w:val="22"/>
          <w:szCs w:val="22"/>
        </w:rPr>
        <w:t>k</w:t>
      </w:r>
      <w:r w:rsidRPr="00564889">
        <w:rPr>
          <w:rFonts w:ascii="Book Antiqua" w:hAnsi="Book Antiqua" w:cs="Arial"/>
          <w:sz w:val="22"/>
          <w:szCs w:val="22"/>
        </w:rPr>
        <w:t>hatóságként vesz</w:t>
      </w:r>
      <w:r w:rsidRPr="0097318E">
        <w:rPr>
          <w:rFonts w:ascii="Book Antiqua" w:hAnsi="Book Antiqua" w:cs="Arial"/>
          <w:sz w:val="22"/>
          <w:szCs w:val="22"/>
        </w:rPr>
        <w:t xml:space="preserve"> </w:t>
      </w:r>
      <w:r w:rsidRPr="00564889">
        <w:rPr>
          <w:rFonts w:ascii="Book Antiqua" w:hAnsi="Book Antiqua" w:cs="Arial"/>
          <w:sz w:val="22"/>
          <w:szCs w:val="22"/>
        </w:rPr>
        <w:t>részt</w:t>
      </w:r>
      <w:r w:rsidR="0031585E" w:rsidRPr="00560A20">
        <w:rPr>
          <w:rFonts w:ascii="Book Antiqua" w:hAnsi="Book Antiqua" w:cs="Arial"/>
          <w:sz w:val="22"/>
          <w:szCs w:val="22"/>
        </w:rPr>
        <w:t>.</w:t>
      </w:r>
    </w:p>
    <w:p w:rsidR="0031585E" w:rsidRPr="00560A20" w:rsidRDefault="0031585E" w:rsidP="00560A20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A207C1" w:rsidRPr="00560A20" w:rsidRDefault="00A207C1" w:rsidP="00C156E2">
      <w:pPr>
        <w:spacing w:after="0" w:line="300" w:lineRule="exact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A kérelemhez csatolni kell a környezeti hatásvizsgálati és az egységes környezethasználati engedélyezési eljárásról szóló 314/2005. (XII. 25.) Korm. rendelet 8. számú melléklet szerinti tartalmi követelményeknek megfelelő dokumentációt, amelynek egyes részeit a tartalmi k</w:t>
      </w:r>
      <w:r w:rsidRPr="00560A20">
        <w:rPr>
          <w:rFonts w:ascii="Book Antiqua" w:hAnsi="Book Antiqua"/>
          <w:sz w:val="22"/>
        </w:rPr>
        <w:t>ö</w:t>
      </w:r>
      <w:r w:rsidRPr="00560A20">
        <w:rPr>
          <w:rFonts w:ascii="Book Antiqua" w:hAnsi="Book Antiqua"/>
          <w:sz w:val="22"/>
        </w:rPr>
        <w:t>vetelményeknek megfelelő részszakterületeken - a környezetvédelmi, természetvédelmi, vízgazdálkodási és tájvédelmi szakértői tevékenységről szóló jogszabály alapján - szakértői jogosultsággal rendelkező szakértő készíti el.</w:t>
      </w:r>
    </w:p>
    <w:p w:rsidR="00560A20" w:rsidRDefault="00560A20" w:rsidP="00560A20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560A20" w:rsidRDefault="00560A20" w:rsidP="00560A20">
      <w:pPr>
        <w:spacing w:after="0" w:line="300" w:lineRule="exact"/>
        <w:jc w:val="both"/>
        <w:rPr>
          <w:rFonts w:ascii="Book Antiqua" w:hAnsi="Book Antiqua"/>
          <w:b/>
          <w:sz w:val="22"/>
        </w:rPr>
      </w:pPr>
      <w:r w:rsidRPr="00560A20">
        <w:rPr>
          <w:rFonts w:ascii="Book Antiqua" w:hAnsi="Book Antiqua"/>
          <w:b/>
          <w:sz w:val="22"/>
        </w:rPr>
        <w:t>Az egységes környezethasználati engedély iránti kérelem tartalmi követelményei</w:t>
      </w:r>
      <w:r>
        <w:rPr>
          <w:rFonts w:ascii="Book Antiqua" w:hAnsi="Book Antiqua"/>
          <w:b/>
          <w:sz w:val="22"/>
        </w:rPr>
        <w:t>:</w:t>
      </w:r>
    </w:p>
    <w:p w:rsidR="00560A20" w:rsidRDefault="00560A20" w:rsidP="00875F28">
      <w:pPr>
        <w:spacing w:before="240" w:after="240" w:line="300" w:lineRule="exact"/>
        <w:jc w:val="center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A)</w:t>
      </w:r>
    </w:p>
    <w:p w:rsidR="00560A20" w:rsidRPr="00560A20" w:rsidRDefault="00560A20" w:rsidP="00560A20">
      <w:pPr>
        <w:spacing w:after="0" w:line="300" w:lineRule="exact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Az engedély iránti kérelemnek mindenképpen tartalmaznia kell az alábbiak részletes isme</w:t>
      </w:r>
      <w:r w:rsidRPr="00560A20">
        <w:rPr>
          <w:rFonts w:ascii="Book Antiqua" w:hAnsi="Book Antiqua"/>
          <w:sz w:val="22"/>
        </w:rPr>
        <w:t>r</w:t>
      </w:r>
      <w:r w:rsidRPr="00560A20">
        <w:rPr>
          <w:rFonts w:ascii="Book Antiqua" w:hAnsi="Book Antiqua"/>
          <w:sz w:val="22"/>
        </w:rPr>
        <w:t>tetését: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a) az engedélykérő azonosító adatai (KÜJ számmal),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b)</w:t>
      </w:r>
      <w:r>
        <w:rPr>
          <w:rFonts w:ascii="Book Antiqua" w:hAnsi="Book Antiqua"/>
          <w:sz w:val="22"/>
        </w:rPr>
        <w:tab/>
      </w:r>
      <w:r w:rsidRPr="00560A20">
        <w:rPr>
          <w:rFonts w:ascii="Book Antiqua" w:hAnsi="Book Antiqua"/>
          <w:sz w:val="22"/>
        </w:rPr>
        <w:t>a létesítmény, tevékenység telepítési helyének jellemzői (KTJ számmal és létesítmény azonosító számmal), állapota,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c)</w:t>
      </w:r>
      <w:r>
        <w:rPr>
          <w:rFonts w:ascii="Book Antiqua" w:hAnsi="Book Antiqua"/>
          <w:sz w:val="22"/>
        </w:rPr>
        <w:tab/>
      </w:r>
      <w:r w:rsidRPr="00560A20">
        <w:rPr>
          <w:rFonts w:ascii="Book Antiqua" w:hAnsi="Book Antiqua"/>
          <w:sz w:val="22"/>
        </w:rPr>
        <w:t>a létesítmény által igénybe vett terület helyszínrajza a kibocsátó források bejelölésével, egységes országos vetületi rendszer (EOV) koordináták feltüntetésével,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d) a létesítmény, illetve az ott folytatott tevékenység és annak jellemző termelési kapacitása, beleértve a telephelyen lévő műszakilag kapcsolódó létesítményeket,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e) az alkalmazott elérhető legjobb technika ismertetése,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lastRenderedPageBreak/>
        <w:t>f) a létesítményben, illetve technológiában felhasznált, valamint az ott előállított anyagok, illetve energia jellemzői és mennyiségi adatai,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g)</w:t>
      </w:r>
      <w:r>
        <w:rPr>
          <w:rFonts w:ascii="Book Antiqua" w:hAnsi="Book Antiqua"/>
          <w:sz w:val="22"/>
        </w:rPr>
        <w:tab/>
      </w:r>
      <w:r w:rsidRPr="00560A20">
        <w:rPr>
          <w:rFonts w:ascii="Book Antiqua" w:hAnsi="Book Antiqua"/>
          <w:sz w:val="22"/>
        </w:rPr>
        <w:t>a létesítmény kibocsátásainak forrásai,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h) a létesítményből származó kibocsátások minőségi és mennyiségi jellemzői, valamint vá</w:t>
      </w:r>
      <w:r w:rsidRPr="00560A20">
        <w:rPr>
          <w:rFonts w:ascii="Book Antiqua" w:hAnsi="Book Antiqua"/>
          <w:sz w:val="22"/>
        </w:rPr>
        <w:t>r</w:t>
      </w:r>
      <w:r w:rsidRPr="00560A20">
        <w:rPr>
          <w:rFonts w:ascii="Book Antiqua" w:hAnsi="Book Antiqua"/>
          <w:sz w:val="22"/>
        </w:rPr>
        <w:t>ható környezeti hatásai a környezeti elemek összességére vonatkozóan,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i) a létesítményben folytatott tevékenység hatásterületének meghatározása a szakterületi jogszabályok figyelembevételével, kiemelve az esetleges országhatáron átterjedő hatás</w:t>
      </w:r>
      <w:r w:rsidRPr="00560A20">
        <w:rPr>
          <w:rFonts w:ascii="Book Antiqua" w:hAnsi="Book Antiqua"/>
          <w:sz w:val="22"/>
        </w:rPr>
        <w:t>o</w:t>
      </w:r>
      <w:r w:rsidRPr="00560A20">
        <w:rPr>
          <w:rFonts w:ascii="Book Antiqua" w:hAnsi="Book Antiqua"/>
          <w:sz w:val="22"/>
        </w:rPr>
        <w:t>kat,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j)</w:t>
      </w:r>
      <w:r>
        <w:rPr>
          <w:rFonts w:ascii="Book Antiqua" w:hAnsi="Book Antiqua"/>
          <w:sz w:val="22"/>
        </w:rPr>
        <w:tab/>
      </w:r>
      <w:r w:rsidRPr="00560A20">
        <w:rPr>
          <w:rFonts w:ascii="Book Antiqua" w:hAnsi="Book Antiqua"/>
          <w:sz w:val="22"/>
        </w:rPr>
        <w:t>a létesítményből származó kibocsátás megelőzésére, vagy ha a megelőzés nem lehetséges, a kibocsátás csökkentésére szolgáló technológiai eljárások és egyéb műszaki megoldások, valamint ezeknek a mindenkori elérhető legjobb technikának való megfelelése,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k)</w:t>
      </w:r>
      <w:r>
        <w:rPr>
          <w:rFonts w:ascii="Book Antiqua" w:hAnsi="Book Antiqua"/>
          <w:sz w:val="22"/>
        </w:rPr>
        <w:tab/>
      </w:r>
      <w:r w:rsidRPr="00560A20">
        <w:rPr>
          <w:rFonts w:ascii="Book Antiqua" w:hAnsi="Book Antiqua"/>
          <w:sz w:val="22"/>
        </w:rPr>
        <w:t xml:space="preserve">a hulladék keletkezésének megelőzésére, valamint a keletkezett hulladék </w:t>
      </w:r>
      <w:proofErr w:type="spellStart"/>
      <w:r w:rsidRPr="00560A20">
        <w:rPr>
          <w:rFonts w:ascii="Book Antiqua" w:hAnsi="Book Antiqua"/>
          <w:sz w:val="22"/>
        </w:rPr>
        <w:t>újrahasználatra</w:t>
      </w:r>
      <w:proofErr w:type="spellEnd"/>
      <w:r w:rsidRPr="00560A20">
        <w:rPr>
          <w:rFonts w:ascii="Book Antiqua" w:hAnsi="Book Antiqua"/>
          <w:sz w:val="22"/>
        </w:rPr>
        <w:t xml:space="preserve"> való előkészítésére, újrafeldolgozására és újrahasznosítására, valamint a nem hasznosíth</w:t>
      </w:r>
      <w:r w:rsidRPr="00560A20">
        <w:rPr>
          <w:rFonts w:ascii="Book Antiqua" w:hAnsi="Book Antiqua"/>
          <w:sz w:val="22"/>
        </w:rPr>
        <w:t>a</w:t>
      </w:r>
      <w:r w:rsidRPr="00560A20">
        <w:rPr>
          <w:rFonts w:ascii="Book Antiqua" w:hAnsi="Book Antiqua"/>
          <w:sz w:val="22"/>
        </w:rPr>
        <w:t>tó hulladék környezetszennyezést, illetve - károsítást kizáró módon történő ártalmatlan</w:t>
      </w:r>
      <w:r w:rsidRPr="00560A20">
        <w:rPr>
          <w:rFonts w:ascii="Book Antiqua" w:hAnsi="Book Antiqua"/>
          <w:sz w:val="22"/>
        </w:rPr>
        <w:t>í</w:t>
      </w:r>
      <w:r w:rsidRPr="00560A20">
        <w:rPr>
          <w:rFonts w:ascii="Book Antiqua" w:hAnsi="Book Antiqua"/>
          <w:sz w:val="22"/>
        </w:rPr>
        <w:t>tására szolgáló megoldás,</w:t>
      </w:r>
    </w:p>
    <w:p w:rsidR="00EC60FE" w:rsidRPr="00EC60FE" w:rsidRDefault="00560A20" w:rsidP="00EC60FE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l) minden olyan intézkedést, amely az energiahatékonyságot, a biztonságot, a szennyezések megelőzését, illetve csökkentését sz</w:t>
      </w:r>
      <w:r>
        <w:rPr>
          <w:rFonts w:ascii="Book Antiqua" w:hAnsi="Book Antiqua"/>
          <w:sz w:val="22"/>
        </w:rPr>
        <w:t>olgálják, különös tekintettel a következő</w:t>
      </w:r>
      <w:r w:rsidRPr="00560A20">
        <w:rPr>
          <w:rFonts w:ascii="Book Antiqua" w:hAnsi="Book Antiqua"/>
          <w:sz w:val="22"/>
        </w:rPr>
        <w:t xml:space="preserve"> követelm</w:t>
      </w:r>
      <w:r w:rsidRPr="00560A20">
        <w:rPr>
          <w:rFonts w:ascii="Book Antiqua" w:hAnsi="Book Antiqua"/>
          <w:sz w:val="22"/>
        </w:rPr>
        <w:t>é</w:t>
      </w:r>
      <w:r w:rsidRPr="00560A20">
        <w:rPr>
          <w:rFonts w:ascii="Book Antiqua" w:hAnsi="Book Antiqua"/>
          <w:sz w:val="22"/>
        </w:rPr>
        <w:t>nyek teljesü</w:t>
      </w:r>
      <w:r>
        <w:rPr>
          <w:rFonts w:ascii="Book Antiqua" w:hAnsi="Book Antiqua"/>
          <w:sz w:val="22"/>
        </w:rPr>
        <w:t>lésére:</w:t>
      </w:r>
      <w:r w:rsidR="00EC60FE">
        <w:rPr>
          <w:rFonts w:ascii="Book Antiqua" w:hAnsi="Book Antiqua"/>
          <w:sz w:val="22"/>
        </w:rPr>
        <w:t xml:space="preserve"> a</w:t>
      </w:r>
      <w:r w:rsidR="00EC60FE" w:rsidRPr="00EC60FE">
        <w:rPr>
          <w:rFonts w:ascii="Book Antiqua" w:hAnsi="Book Antiqua"/>
          <w:sz w:val="22"/>
        </w:rPr>
        <w:t xml:space="preserve"> környezethasználónak a környezetszennyezés megelőzése, illetve a környezet terhelésének csökkentése érdekében az elérhető legjobb technika alkalmazás</w:t>
      </w:r>
      <w:r w:rsidR="00EC60FE" w:rsidRPr="00EC60FE">
        <w:rPr>
          <w:rFonts w:ascii="Book Antiqua" w:hAnsi="Book Antiqua"/>
          <w:sz w:val="22"/>
        </w:rPr>
        <w:t>á</w:t>
      </w:r>
      <w:r w:rsidR="00EC60FE" w:rsidRPr="00EC60FE">
        <w:rPr>
          <w:rFonts w:ascii="Book Antiqua" w:hAnsi="Book Antiqua"/>
          <w:sz w:val="22"/>
        </w:rPr>
        <w:t>val intézkednie kell:  </w:t>
      </w:r>
    </w:p>
    <w:p w:rsidR="00EC60FE" w:rsidRPr="00EC60FE" w:rsidRDefault="00EC60FE" w:rsidP="00EC60FE">
      <w:pPr>
        <w:pStyle w:val="Listaszerbekezds"/>
        <w:numPr>
          <w:ilvl w:val="0"/>
          <w:numId w:val="34"/>
        </w:numPr>
        <w:tabs>
          <w:tab w:val="left" w:pos="284"/>
          <w:tab w:val="left" w:pos="567"/>
        </w:tabs>
        <w:spacing w:line="300" w:lineRule="exact"/>
        <w:ind w:left="568" w:hanging="284"/>
        <w:jc w:val="both"/>
        <w:rPr>
          <w:rFonts w:ascii="Book Antiqua" w:hAnsi="Book Antiqua"/>
          <w:sz w:val="22"/>
        </w:rPr>
      </w:pPr>
      <w:r w:rsidRPr="00EC60FE">
        <w:rPr>
          <w:rFonts w:ascii="Book Antiqua" w:hAnsi="Book Antiqua"/>
          <w:sz w:val="22"/>
        </w:rPr>
        <w:t>a tevékenység folytatásához szükséges, környezetterhelést okozó anyag felhasználás</w:t>
      </w:r>
      <w:r w:rsidRPr="00EC60FE">
        <w:rPr>
          <w:rFonts w:ascii="Book Antiqua" w:hAnsi="Book Antiqua"/>
          <w:sz w:val="22"/>
        </w:rPr>
        <w:t>á</w:t>
      </w:r>
      <w:r w:rsidRPr="00EC60FE">
        <w:rPr>
          <w:rFonts w:ascii="Book Antiqua" w:hAnsi="Book Antiqua"/>
          <w:sz w:val="22"/>
        </w:rPr>
        <w:t>nak fajlagos csökkentéséről;</w:t>
      </w:r>
    </w:p>
    <w:p w:rsidR="00EC60FE" w:rsidRPr="00EC60FE" w:rsidRDefault="00EC60FE" w:rsidP="00EC60FE">
      <w:pPr>
        <w:pStyle w:val="Listaszerbekezds"/>
        <w:numPr>
          <w:ilvl w:val="0"/>
          <w:numId w:val="34"/>
        </w:numPr>
        <w:tabs>
          <w:tab w:val="left" w:pos="284"/>
          <w:tab w:val="left" w:pos="567"/>
        </w:tabs>
        <w:spacing w:line="300" w:lineRule="exact"/>
        <w:ind w:left="568" w:hanging="284"/>
        <w:jc w:val="both"/>
        <w:rPr>
          <w:rFonts w:ascii="Book Antiqua" w:hAnsi="Book Antiqua"/>
          <w:sz w:val="22"/>
        </w:rPr>
      </w:pPr>
      <w:r w:rsidRPr="00EC60FE">
        <w:rPr>
          <w:rFonts w:ascii="Book Antiqua" w:hAnsi="Book Antiqua"/>
          <w:sz w:val="22"/>
        </w:rPr>
        <w:t>a tevékenységhez szükséges anyag és energia hatékony felhasználásáról;</w:t>
      </w:r>
    </w:p>
    <w:p w:rsidR="00EC60FE" w:rsidRPr="00EC60FE" w:rsidRDefault="00EC60FE" w:rsidP="00EC60FE">
      <w:pPr>
        <w:pStyle w:val="Listaszerbekezds"/>
        <w:numPr>
          <w:ilvl w:val="0"/>
          <w:numId w:val="34"/>
        </w:numPr>
        <w:tabs>
          <w:tab w:val="left" w:pos="284"/>
          <w:tab w:val="left" w:pos="567"/>
        </w:tabs>
        <w:spacing w:line="300" w:lineRule="exact"/>
        <w:ind w:left="568" w:hanging="284"/>
        <w:jc w:val="both"/>
        <w:rPr>
          <w:rFonts w:ascii="Book Antiqua" w:hAnsi="Book Antiqua"/>
          <w:sz w:val="22"/>
        </w:rPr>
      </w:pPr>
      <w:r w:rsidRPr="00EC60FE">
        <w:rPr>
          <w:rFonts w:ascii="Book Antiqua" w:hAnsi="Book Antiqua"/>
          <w:sz w:val="22"/>
        </w:rPr>
        <w:t>a kibocsátás megelőzéséről, illetve az elérhető legkisebb mértékűre történő csökkent</w:t>
      </w:r>
      <w:r w:rsidRPr="00EC60FE">
        <w:rPr>
          <w:rFonts w:ascii="Book Antiqua" w:hAnsi="Book Antiqua"/>
          <w:sz w:val="22"/>
        </w:rPr>
        <w:t>é</w:t>
      </w:r>
      <w:r w:rsidRPr="00EC60FE">
        <w:rPr>
          <w:rFonts w:ascii="Book Antiqua" w:hAnsi="Book Antiqua"/>
          <w:sz w:val="22"/>
        </w:rPr>
        <w:t>séről;</w:t>
      </w:r>
    </w:p>
    <w:p w:rsidR="00EC60FE" w:rsidRPr="00EC60FE" w:rsidRDefault="00EC60FE" w:rsidP="00EC60FE">
      <w:pPr>
        <w:pStyle w:val="Listaszerbekezds"/>
        <w:numPr>
          <w:ilvl w:val="0"/>
          <w:numId w:val="34"/>
        </w:numPr>
        <w:tabs>
          <w:tab w:val="left" w:pos="284"/>
          <w:tab w:val="left" w:pos="567"/>
        </w:tabs>
        <w:spacing w:line="300" w:lineRule="exact"/>
        <w:ind w:left="568" w:hanging="284"/>
        <w:jc w:val="both"/>
        <w:rPr>
          <w:rFonts w:ascii="Book Antiqua" w:hAnsi="Book Antiqua"/>
          <w:sz w:val="22"/>
        </w:rPr>
      </w:pPr>
      <w:r w:rsidRPr="00EC60FE">
        <w:rPr>
          <w:rFonts w:ascii="Book Antiqua" w:hAnsi="Book Antiqua"/>
          <w:sz w:val="22"/>
        </w:rPr>
        <w:t>a hulladékképződés megelőzéséről, illetve - a hulladékhierarchia elsőbbségi sorrendj</w:t>
      </w:r>
      <w:r w:rsidRPr="00EC60FE">
        <w:rPr>
          <w:rFonts w:ascii="Book Antiqua" w:hAnsi="Book Antiqua"/>
          <w:sz w:val="22"/>
        </w:rPr>
        <w:t>é</w:t>
      </w:r>
      <w:r w:rsidRPr="00EC60FE">
        <w:rPr>
          <w:rFonts w:ascii="Book Antiqua" w:hAnsi="Book Antiqua"/>
          <w:sz w:val="22"/>
        </w:rPr>
        <w:t>nek megfelelően - a keletkező hulladék mennyiségének és veszélyességének csökkent</w:t>
      </w:r>
      <w:r w:rsidRPr="00EC60FE">
        <w:rPr>
          <w:rFonts w:ascii="Book Antiqua" w:hAnsi="Book Antiqua"/>
          <w:sz w:val="22"/>
        </w:rPr>
        <w:t>é</w:t>
      </w:r>
      <w:r w:rsidRPr="00EC60FE">
        <w:rPr>
          <w:rFonts w:ascii="Book Antiqua" w:hAnsi="Book Antiqua"/>
          <w:sz w:val="22"/>
        </w:rPr>
        <w:t xml:space="preserve">séről, a hulladék </w:t>
      </w:r>
      <w:proofErr w:type="spellStart"/>
      <w:r w:rsidRPr="00EC60FE">
        <w:rPr>
          <w:rFonts w:ascii="Book Antiqua" w:hAnsi="Book Antiqua"/>
          <w:sz w:val="22"/>
        </w:rPr>
        <w:t>újrahasználatra</w:t>
      </w:r>
      <w:proofErr w:type="spellEnd"/>
      <w:r w:rsidRPr="00EC60FE">
        <w:rPr>
          <w:rFonts w:ascii="Book Antiqua" w:hAnsi="Book Antiqua"/>
          <w:sz w:val="22"/>
        </w:rPr>
        <w:t xml:space="preserve"> való előkészítéséről, újrafeldolgozásáról, egyéb has</w:t>
      </w:r>
      <w:r w:rsidRPr="00EC60FE">
        <w:rPr>
          <w:rFonts w:ascii="Book Antiqua" w:hAnsi="Book Antiqua"/>
          <w:sz w:val="22"/>
        </w:rPr>
        <w:t>z</w:t>
      </w:r>
      <w:r w:rsidRPr="00EC60FE">
        <w:rPr>
          <w:rFonts w:ascii="Book Antiqua" w:hAnsi="Book Antiqua"/>
          <w:sz w:val="22"/>
        </w:rPr>
        <w:t>nosításáról, ártalmatlanításáról;</w:t>
      </w:r>
    </w:p>
    <w:p w:rsidR="00EC60FE" w:rsidRPr="00EC60FE" w:rsidRDefault="00EC60FE" w:rsidP="00EC60FE">
      <w:pPr>
        <w:pStyle w:val="Listaszerbekezds"/>
        <w:numPr>
          <w:ilvl w:val="0"/>
          <w:numId w:val="34"/>
        </w:numPr>
        <w:tabs>
          <w:tab w:val="left" w:pos="284"/>
          <w:tab w:val="left" w:pos="567"/>
        </w:tabs>
        <w:spacing w:line="300" w:lineRule="exact"/>
        <w:ind w:left="568" w:hanging="284"/>
        <w:jc w:val="both"/>
        <w:rPr>
          <w:rFonts w:ascii="Book Antiqua" w:hAnsi="Book Antiqua"/>
          <w:sz w:val="22"/>
        </w:rPr>
      </w:pPr>
      <w:r w:rsidRPr="00EC60FE">
        <w:rPr>
          <w:rFonts w:ascii="Book Antiqua" w:hAnsi="Book Antiqua"/>
          <w:sz w:val="22"/>
        </w:rPr>
        <w:t>a környezeti hatással járó balesetek megelőzéséről, és ezek bekövetkezése esetén a kö</w:t>
      </w:r>
      <w:r w:rsidRPr="00EC60FE">
        <w:rPr>
          <w:rFonts w:ascii="Book Antiqua" w:hAnsi="Book Antiqua"/>
          <w:sz w:val="22"/>
        </w:rPr>
        <w:t>r</w:t>
      </w:r>
      <w:r w:rsidRPr="00EC60FE">
        <w:rPr>
          <w:rFonts w:ascii="Book Antiqua" w:hAnsi="Book Antiqua"/>
          <w:sz w:val="22"/>
        </w:rPr>
        <w:t>nyezeti következmények csökkentéséről;</w:t>
      </w:r>
    </w:p>
    <w:p w:rsidR="00560A20" w:rsidRPr="00EC60FE" w:rsidRDefault="00EC60FE" w:rsidP="00EC60FE">
      <w:pPr>
        <w:pStyle w:val="Listaszerbekezds"/>
        <w:numPr>
          <w:ilvl w:val="0"/>
          <w:numId w:val="34"/>
        </w:numPr>
        <w:tabs>
          <w:tab w:val="left" w:pos="284"/>
          <w:tab w:val="left" w:pos="567"/>
        </w:tabs>
        <w:spacing w:line="300" w:lineRule="exact"/>
        <w:ind w:left="568" w:hanging="284"/>
        <w:jc w:val="both"/>
        <w:rPr>
          <w:rFonts w:ascii="Book Antiqua" w:hAnsi="Book Antiqua"/>
          <w:sz w:val="22"/>
        </w:rPr>
      </w:pPr>
      <w:r w:rsidRPr="00EC60FE">
        <w:rPr>
          <w:rFonts w:ascii="Book Antiqua" w:hAnsi="Book Antiqua"/>
          <w:sz w:val="22"/>
        </w:rPr>
        <w:t>a tevékenység felhagyása esetén a környezetszennyezés, illetve környezetkárosítás megakadályozásáról, valamint az esetlegesen károsodott környezet helyreállításáról.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m) a létesítményből származó kibocsátások mérésére (monitoring), folyamatos ellenőrzésére szolgáló módszerek, intézkedések,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n)</w:t>
      </w:r>
      <w:r>
        <w:rPr>
          <w:rFonts w:ascii="Book Antiqua" w:hAnsi="Book Antiqua"/>
          <w:sz w:val="22"/>
        </w:rPr>
        <w:tab/>
      </w:r>
      <w:r w:rsidRPr="00560A20">
        <w:rPr>
          <w:rFonts w:ascii="Book Antiqua" w:hAnsi="Book Antiqua"/>
          <w:sz w:val="22"/>
        </w:rPr>
        <w:t>a technológiáknak, technikáknak és intézkedéseknek az engedélykérő által tanulmány</w:t>
      </w:r>
      <w:r w:rsidRPr="00560A20">
        <w:rPr>
          <w:rFonts w:ascii="Book Antiqua" w:hAnsi="Book Antiqua"/>
          <w:sz w:val="22"/>
        </w:rPr>
        <w:t>o</w:t>
      </w:r>
      <w:r w:rsidRPr="00560A20">
        <w:rPr>
          <w:rFonts w:ascii="Book Antiqua" w:hAnsi="Book Antiqua"/>
          <w:sz w:val="22"/>
        </w:rPr>
        <w:t>zott főbb alternatíváira vonatkozó rövid leírása,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o) biztosítékadási és céltartalék képzéssel kapcsolatos, külön jogszabályban meghatározott adatokat,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p)</w:t>
      </w:r>
      <w:r>
        <w:rPr>
          <w:rFonts w:ascii="Book Antiqua" w:hAnsi="Book Antiqua"/>
          <w:sz w:val="22"/>
        </w:rPr>
        <w:tab/>
      </w:r>
      <w:r w:rsidRPr="00560A20">
        <w:rPr>
          <w:rFonts w:ascii="Book Antiqua" w:hAnsi="Book Antiqua"/>
          <w:sz w:val="22"/>
        </w:rPr>
        <w:t>alapállapot-jelentés,</w:t>
      </w:r>
    </w:p>
    <w:p w:rsidR="00DC55C8" w:rsidRDefault="00560A20" w:rsidP="00DC55C8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q)</w:t>
      </w:r>
      <w:r>
        <w:rPr>
          <w:rFonts w:ascii="Book Antiqua" w:hAnsi="Book Antiqua"/>
          <w:sz w:val="22"/>
        </w:rPr>
        <w:tab/>
      </w:r>
      <w:r w:rsidR="00DC55C8" w:rsidRPr="00DC55C8">
        <w:rPr>
          <w:rFonts w:ascii="Book Antiqua" w:hAnsi="Book Antiqua"/>
          <w:sz w:val="22"/>
        </w:rPr>
        <w:t>a környezetvédelmi hatóság kevésbé szigorú kibocsátási határértékeket is meghatározhat abban az esetben, ha a környezethasználó igazolja, hogy a vonatkozó elérhető legjobb technika-következtetésekben ismertetett elérhető legjobb technikákkal megvalósítható k</w:t>
      </w:r>
      <w:r w:rsidR="00DC55C8" w:rsidRPr="00DC55C8">
        <w:rPr>
          <w:rFonts w:ascii="Book Antiqua" w:hAnsi="Book Antiqua"/>
          <w:sz w:val="22"/>
        </w:rPr>
        <w:t>i</w:t>
      </w:r>
      <w:r w:rsidR="00DC55C8" w:rsidRPr="00DC55C8">
        <w:rPr>
          <w:rFonts w:ascii="Book Antiqua" w:hAnsi="Book Antiqua"/>
          <w:sz w:val="22"/>
        </w:rPr>
        <w:t>bocsátási szintek elérése aránytalanul magas költségekkel járna a környezeti előnyökhöz képest</w:t>
      </w:r>
      <w:r w:rsidR="00DC55C8">
        <w:rPr>
          <w:rFonts w:ascii="Book Antiqua" w:hAnsi="Book Antiqua"/>
          <w:sz w:val="22"/>
        </w:rPr>
        <w:t xml:space="preserve"> </w:t>
      </w:r>
      <w:r w:rsidR="00DC55C8" w:rsidRPr="00DC55C8">
        <w:rPr>
          <w:rFonts w:ascii="Book Antiqua" w:hAnsi="Book Antiqua"/>
          <w:sz w:val="22"/>
        </w:rPr>
        <w:t>az érintett létesítmény földrajzi helye és a helyi környezeti feltételek; vagy</w:t>
      </w:r>
      <w:r w:rsidR="00DC55C8">
        <w:rPr>
          <w:rFonts w:ascii="Book Antiqua" w:hAnsi="Book Antiqua"/>
          <w:sz w:val="22"/>
        </w:rPr>
        <w:t xml:space="preserve"> </w:t>
      </w:r>
      <w:r w:rsidR="00DC55C8" w:rsidRPr="00DC55C8">
        <w:rPr>
          <w:rFonts w:ascii="Book Antiqua" w:hAnsi="Book Antiqua"/>
          <w:sz w:val="22"/>
        </w:rPr>
        <w:t>az éri</w:t>
      </w:r>
      <w:r w:rsidR="00DC55C8" w:rsidRPr="00DC55C8">
        <w:rPr>
          <w:rFonts w:ascii="Book Antiqua" w:hAnsi="Book Antiqua"/>
          <w:sz w:val="22"/>
        </w:rPr>
        <w:t>n</w:t>
      </w:r>
      <w:r w:rsidR="00DC55C8" w:rsidRPr="00DC55C8">
        <w:rPr>
          <w:rFonts w:ascii="Book Antiqua" w:hAnsi="Book Antiqua"/>
          <w:sz w:val="22"/>
        </w:rPr>
        <w:t>tett létesítmény műszaki jellemzői</w:t>
      </w:r>
      <w:r w:rsidR="00DC55C8">
        <w:rPr>
          <w:rFonts w:ascii="Book Antiqua" w:hAnsi="Book Antiqua"/>
          <w:sz w:val="22"/>
        </w:rPr>
        <w:t xml:space="preserve"> miatt</w:t>
      </w:r>
    </w:p>
    <w:p w:rsidR="00560A20" w:rsidRPr="00560A20" w:rsidRDefault="00DC55C8" w:rsidP="00DC55C8">
      <w:pPr>
        <w:tabs>
          <w:tab w:val="left" w:pos="284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lastRenderedPageBreak/>
        <w:t>Ezt kérelmezni, igazolni és részletesen indokolni kell.</w:t>
      </w:r>
    </w:p>
    <w:p w:rsidR="00560A20" w:rsidRDefault="00560A20" w:rsidP="00875F28">
      <w:pPr>
        <w:tabs>
          <w:tab w:val="left" w:pos="284"/>
        </w:tabs>
        <w:spacing w:before="240" w:after="240" w:line="300" w:lineRule="exact"/>
        <w:jc w:val="center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B)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Azon létesítmények esetében, amelyekre nem vonatkozik az 1999. évi LXXIV. törvény, me</w:t>
      </w:r>
      <w:r w:rsidRPr="00560A20">
        <w:rPr>
          <w:rFonts w:ascii="Book Antiqua" w:hAnsi="Book Antiqua"/>
          <w:sz w:val="22"/>
        </w:rPr>
        <w:t>l</w:t>
      </w:r>
      <w:r w:rsidRPr="00560A20">
        <w:rPr>
          <w:rFonts w:ascii="Book Antiqua" w:hAnsi="Book Antiqua"/>
          <w:sz w:val="22"/>
        </w:rPr>
        <w:t xml:space="preserve">lékelniük kell az üzembiztonságra vonatkozó és </w:t>
      </w:r>
      <w:proofErr w:type="spellStart"/>
      <w:r w:rsidRPr="00560A20">
        <w:rPr>
          <w:rFonts w:ascii="Book Antiqua" w:hAnsi="Book Antiqua"/>
          <w:sz w:val="22"/>
        </w:rPr>
        <w:t>havária</w:t>
      </w:r>
      <w:proofErr w:type="spellEnd"/>
      <w:r w:rsidRPr="00560A20">
        <w:rPr>
          <w:rFonts w:ascii="Book Antiqua" w:hAnsi="Book Antiqua"/>
          <w:sz w:val="22"/>
        </w:rPr>
        <w:t xml:space="preserve"> esetén megteendő intézkedések b</w:t>
      </w:r>
      <w:r w:rsidRPr="00560A20">
        <w:rPr>
          <w:rFonts w:ascii="Book Antiqua" w:hAnsi="Book Antiqua"/>
          <w:sz w:val="22"/>
        </w:rPr>
        <w:t>e</w:t>
      </w:r>
      <w:r w:rsidRPr="00560A20">
        <w:rPr>
          <w:rFonts w:ascii="Book Antiqua" w:hAnsi="Book Antiqua"/>
          <w:sz w:val="22"/>
        </w:rPr>
        <w:t>mutatását.</w:t>
      </w:r>
    </w:p>
    <w:p w:rsidR="00560A20" w:rsidRDefault="00560A20" w:rsidP="00875F28">
      <w:pPr>
        <w:tabs>
          <w:tab w:val="left" w:pos="284"/>
        </w:tabs>
        <w:spacing w:after="240" w:line="300" w:lineRule="exact"/>
        <w:jc w:val="center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C)</w:t>
      </w:r>
    </w:p>
    <w:p w:rsidR="00560A20" w:rsidRPr="00560A20" w:rsidRDefault="00D732F9" w:rsidP="00560A20">
      <w:pPr>
        <w:tabs>
          <w:tab w:val="left" w:pos="284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A </w:t>
      </w:r>
      <w:r w:rsidR="00560A20" w:rsidRPr="00560A20">
        <w:rPr>
          <w:rFonts w:ascii="Book Antiqua" w:hAnsi="Book Antiqua"/>
          <w:sz w:val="22"/>
        </w:rPr>
        <w:t>külön jogszabályokban meghatározott engedélyek iránti kérelem tartalmi követelményeit.</w:t>
      </w:r>
    </w:p>
    <w:p w:rsidR="00560A20" w:rsidRDefault="00D732F9" w:rsidP="00875F28">
      <w:pPr>
        <w:tabs>
          <w:tab w:val="left" w:pos="284"/>
        </w:tabs>
        <w:spacing w:before="240" w:after="240" w:line="300" w:lineRule="exact"/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D)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Ha az egységes környezethasználati engedélyezései eljárásra erdő igénybevételével járó b</w:t>
      </w:r>
      <w:r w:rsidRPr="00560A20">
        <w:rPr>
          <w:rFonts w:ascii="Book Antiqua" w:hAnsi="Book Antiqua"/>
          <w:sz w:val="22"/>
        </w:rPr>
        <w:t>e</w:t>
      </w:r>
      <w:r w:rsidRPr="00560A20">
        <w:rPr>
          <w:rFonts w:ascii="Book Antiqua" w:hAnsi="Book Antiqua"/>
          <w:sz w:val="22"/>
        </w:rPr>
        <w:t>ruházáshoz vagy tevékenységhez kapcsolódóan kerül sor, és korábban az erdészeti hatóság igénybevételi vagy elvi igénybevételi eljárása nem került lefolytatásra, a kérelemhez csatolni kell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 xml:space="preserve">a) a tervezett igénybevétellel érintett erdő ingatlan-nyilvántartás (helység, fekvés, helyrajzi szám, </w:t>
      </w:r>
      <w:proofErr w:type="spellStart"/>
      <w:r w:rsidRPr="00560A20">
        <w:rPr>
          <w:rFonts w:ascii="Book Antiqua" w:hAnsi="Book Antiqua"/>
          <w:sz w:val="22"/>
        </w:rPr>
        <w:t>alrészletjel</w:t>
      </w:r>
      <w:proofErr w:type="spellEnd"/>
      <w:r w:rsidRPr="00560A20">
        <w:rPr>
          <w:rFonts w:ascii="Book Antiqua" w:hAnsi="Book Antiqua"/>
          <w:sz w:val="22"/>
        </w:rPr>
        <w:t>) és erdészeti hatósági nyilvántartás szerinti (helység, tagszám, részlet jel) területazonosító adatait,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 xml:space="preserve">b) a tervezett igénybevétel területét föld-, illetve </w:t>
      </w:r>
      <w:proofErr w:type="spellStart"/>
      <w:r w:rsidRPr="00560A20">
        <w:rPr>
          <w:rFonts w:ascii="Book Antiqua" w:hAnsi="Book Antiqua"/>
          <w:sz w:val="22"/>
        </w:rPr>
        <w:t>alrészletenként</w:t>
      </w:r>
      <w:proofErr w:type="spellEnd"/>
      <w:r w:rsidRPr="00560A20">
        <w:rPr>
          <w:rFonts w:ascii="Book Antiqua" w:hAnsi="Book Antiqua"/>
          <w:sz w:val="22"/>
        </w:rPr>
        <w:t xml:space="preserve"> kéttized hektáros ponto</w:t>
      </w:r>
      <w:r w:rsidRPr="00560A20">
        <w:rPr>
          <w:rFonts w:ascii="Book Antiqua" w:hAnsi="Book Antiqua"/>
          <w:sz w:val="22"/>
        </w:rPr>
        <w:t>s</w:t>
      </w:r>
      <w:r w:rsidRPr="00560A20">
        <w:rPr>
          <w:rFonts w:ascii="Book Antiqua" w:hAnsi="Book Antiqua"/>
          <w:sz w:val="22"/>
        </w:rPr>
        <w:t>sággal,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c) az igénybevételre tervezett terület beazonosítására alkalmas legfeljebb 1:10 000 méretar</w:t>
      </w:r>
      <w:r w:rsidRPr="00560A20">
        <w:rPr>
          <w:rFonts w:ascii="Book Antiqua" w:hAnsi="Book Antiqua"/>
          <w:sz w:val="22"/>
        </w:rPr>
        <w:t>á</w:t>
      </w:r>
      <w:r w:rsidRPr="00560A20">
        <w:rPr>
          <w:rFonts w:ascii="Book Antiqua" w:hAnsi="Book Antiqua"/>
          <w:sz w:val="22"/>
        </w:rPr>
        <w:t>nyú helyszínrajzot,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d) érintettség esetén a csereerdősítésre tervezett terület megjelölését és</w:t>
      </w:r>
    </w:p>
    <w:p w:rsidR="00560A20" w:rsidRPr="00560A20" w:rsidRDefault="00560A20" w:rsidP="00560A20">
      <w:pPr>
        <w:tabs>
          <w:tab w:val="left" w:pos="284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560A20">
        <w:rPr>
          <w:rFonts w:ascii="Book Antiqua" w:hAnsi="Book Antiqua"/>
          <w:sz w:val="22"/>
        </w:rPr>
        <w:t>e) a tervezett igénybevétel közérdekkel való összhangjának indokolását.</w:t>
      </w:r>
    </w:p>
    <w:sectPr w:rsidR="00560A20" w:rsidRPr="00560A20" w:rsidSect="00BF61A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EF" w:rsidRDefault="00EE53EF" w:rsidP="008F4E60">
      <w:pPr>
        <w:spacing w:after="0" w:line="240" w:lineRule="auto"/>
      </w:pPr>
      <w:r>
        <w:separator/>
      </w:r>
    </w:p>
  </w:endnote>
  <w:endnote w:type="continuationSeparator" w:id="0">
    <w:p w:rsidR="00EE53EF" w:rsidRDefault="00EE53EF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EF" w:rsidRDefault="00EE53EF" w:rsidP="008F4E60">
      <w:pPr>
        <w:spacing w:after="0" w:line="240" w:lineRule="auto"/>
      </w:pPr>
      <w:r>
        <w:separator/>
      </w:r>
    </w:p>
  </w:footnote>
  <w:footnote w:type="continuationSeparator" w:id="0">
    <w:p w:rsidR="00EE53EF" w:rsidRDefault="00EE53EF" w:rsidP="008F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4C"/>
    <w:multiLevelType w:val="hybridMultilevel"/>
    <w:tmpl w:val="E1DA145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AF2939"/>
    <w:multiLevelType w:val="hybridMultilevel"/>
    <w:tmpl w:val="7018C66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B9B"/>
    <w:multiLevelType w:val="hybridMultilevel"/>
    <w:tmpl w:val="6AB29582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C1378"/>
    <w:multiLevelType w:val="hybridMultilevel"/>
    <w:tmpl w:val="5288813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95F0B"/>
    <w:multiLevelType w:val="hybridMultilevel"/>
    <w:tmpl w:val="D884D9CA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8470D"/>
    <w:multiLevelType w:val="hybridMultilevel"/>
    <w:tmpl w:val="6C767E40"/>
    <w:lvl w:ilvl="0" w:tplc="1AC427A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sz w:val="22"/>
      </w:rPr>
    </w:lvl>
    <w:lvl w:ilvl="1" w:tplc="D1FC557C">
      <w:numFmt w:val="bullet"/>
      <w:lvlText w:val="•"/>
      <w:lvlJc w:val="left"/>
      <w:pPr>
        <w:ind w:left="1785" w:hanging="705"/>
      </w:pPr>
      <w:rPr>
        <w:rFonts w:ascii="Book Antiqua" w:eastAsia="Calibri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F02BA"/>
    <w:multiLevelType w:val="hybridMultilevel"/>
    <w:tmpl w:val="95BE29D0"/>
    <w:lvl w:ilvl="0" w:tplc="79F663D6">
      <w:start w:val="1"/>
      <w:numFmt w:val="decimal"/>
      <w:lvlText w:val="%1./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B1106"/>
    <w:multiLevelType w:val="hybridMultilevel"/>
    <w:tmpl w:val="A246F454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5158E"/>
    <w:multiLevelType w:val="hybridMultilevel"/>
    <w:tmpl w:val="3AD0B0A8"/>
    <w:lvl w:ilvl="0" w:tplc="A56E19E8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Book Antiqua" w:hAnsi="Book Antiqua" w:cs="Times New Roman" w:hint="default"/>
        <w:b w:val="0"/>
        <w:i w:val="0"/>
        <w:color w:val="000000"/>
        <w:sz w:val="22"/>
        <w:szCs w:val="24"/>
      </w:rPr>
    </w:lvl>
    <w:lvl w:ilvl="1" w:tplc="99F6D814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2102E"/>
    <w:multiLevelType w:val="hybridMultilevel"/>
    <w:tmpl w:val="D13CAA6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F72B8"/>
    <w:multiLevelType w:val="hybridMultilevel"/>
    <w:tmpl w:val="97C615D2"/>
    <w:lvl w:ilvl="0" w:tplc="DAB275A8">
      <w:start w:val="1"/>
      <w:numFmt w:val="decimal"/>
      <w:lvlText w:val="%1./"/>
      <w:lvlJc w:val="left"/>
      <w:pPr>
        <w:tabs>
          <w:tab w:val="num" w:pos="1163"/>
        </w:tabs>
        <w:ind w:left="1163" w:hanging="454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2151497F"/>
    <w:multiLevelType w:val="hybridMultilevel"/>
    <w:tmpl w:val="8F9CB74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956DF1"/>
    <w:multiLevelType w:val="hybridMultilevel"/>
    <w:tmpl w:val="2F20315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2B4235E5"/>
    <w:multiLevelType w:val="hybridMultilevel"/>
    <w:tmpl w:val="BBCAEE3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2CC12412"/>
    <w:multiLevelType w:val="hybridMultilevel"/>
    <w:tmpl w:val="E6501596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72883"/>
    <w:multiLevelType w:val="hybridMultilevel"/>
    <w:tmpl w:val="D66C6BE2"/>
    <w:lvl w:ilvl="0" w:tplc="5BAC341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CD20B2"/>
    <w:multiLevelType w:val="hybridMultilevel"/>
    <w:tmpl w:val="25521BF2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A409F"/>
    <w:multiLevelType w:val="hybridMultilevel"/>
    <w:tmpl w:val="ADECD55E"/>
    <w:lvl w:ilvl="0" w:tplc="79F663D6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338EF"/>
    <w:multiLevelType w:val="hybridMultilevel"/>
    <w:tmpl w:val="B824CDF8"/>
    <w:lvl w:ilvl="0" w:tplc="80E665EC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E7010"/>
    <w:multiLevelType w:val="hybridMultilevel"/>
    <w:tmpl w:val="AFC2118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67356E"/>
    <w:multiLevelType w:val="hybridMultilevel"/>
    <w:tmpl w:val="06E49CA0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C2C3D"/>
    <w:multiLevelType w:val="hybridMultilevel"/>
    <w:tmpl w:val="585C3AB8"/>
    <w:lvl w:ilvl="0" w:tplc="EACA10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7224B"/>
    <w:multiLevelType w:val="hybridMultilevel"/>
    <w:tmpl w:val="8BF26C34"/>
    <w:lvl w:ilvl="0" w:tplc="402ADF46">
      <w:start w:val="1"/>
      <w:numFmt w:val="decimal"/>
      <w:lvlText w:val="%1./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94463"/>
    <w:multiLevelType w:val="hybridMultilevel"/>
    <w:tmpl w:val="B9F0A6A0"/>
    <w:lvl w:ilvl="0" w:tplc="764EFC2A"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9C34A25"/>
    <w:multiLevelType w:val="hybridMultilevel"/>
    <w:tmpl w:val="5BB0FDF6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35D0E"/>
    <w:multiLevelType w:val="hybridMultilevel"/>
    <w:tmpl w:val="745682A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5472C"/>
    <w:multiLevelType w:val="hybridMultilevel"/>
    <w:tmpl w:val="7346D06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443EC"/>
    <w:multiLevelType w:val="hybridMultilevel"/>
    <w:tmpl w:val="F76440EC"/>
    <w:lvl w:ilvl="0" w:tplc="5FC0BDC2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F4BF6"/>
    <w:multiLevelType w:val="hybridMultilevel"/>
    <w:tmpl w:val="BCE88FE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EF69E3"/>
    <w:multiLevelType w:val="hybridMultilevel"/>
    <w:tmpl w:val="09BE3504"/>
    <w:lvl w:ilvl="0" w:tplc="90BC204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DB5734"/>
    <w:multiLevelType w:val="hybridMultilevel"/>
    <w:tmpl w:val="79F08A6A"/>
    <w:lvl w:ilvl="0" w:tplc="764EFC2A"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D091B62"/>
    <w:multiLevelType w:val="hybridMultilevel"/>
    <w:tmpl w:val="B3F2D818"/>
    <w:lvl w:ilvl="0" w:tplc="98BE4170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3D5670E0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8A1FCB"/>
    <w:multiLevelType w:val="hybridMultilevel"/>
    <w:tmpl w:val="E29CFC5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3"/>
  </w:num>
  <w:num w:numId="4">
    <w:abstractNumId w:val="5"/>
  </w:num>
  <w:num w:numId="5">
    <w:abstractNumId w:val="9"/>
  </w:num>
  <w:num w:numId="6">
    <w:abstractNumId w:val="0"/>
  </w:num>
  <w:num w:numId="7">
    <w:abstractNumId w:val="25"/>
  </w:num>
  <w:num w:numId="8">
    <w:abstractNumId w:val="13"/>
  </w:num>
  <w:num w:numId="9">
    <w:abstractNumId w:val="10"/>
  </w:num>
  <w:num w:numId="10">
    <w:abstractNumId w:val="1"/>
  </w:num>
  <w:num w:numId="11">
    <w:abstractNumId w:val="16"/>
  </w:num>
  <w:num w:numId="12">
    <w:abstractNumId w:val="30"/>
  </w:num>
  <w:num w:numId="13">
    <w:abstractNumId w:val="7"/>
  </w:num>
  <w:num w:numId="14">
    <w:abstractNumId w:val="31"/>
  </w:num>
  <w:num w:numId="15">
    <w:abstractNumId w:val="21"/>
  </w:num>
  <w:num w:numId="16">
    <w:abstractNumId w:val="2"/>
  </w:num>
  <w:num w:numId="17">
    <w:abstractNumId w:val="12"/>
  </w:num>
  <w:num w:numId="18">
    <w:abstractNumId w:val="3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0"/>
  </w:num>
  <w:num w:numId="22">
    <w:abstractNumId w:val="6"/>
  </w:num>
  <w:num w:numId="23">
    <w:abstractNumId w:val="28"/>
  </w:num>
  <w:num w:numId="24">
    <w:abstractNumId w:val="22"/>
  </w:num>
  <w:num w:numId="25">
    <w:abstractNumId w:val="18"/>
  </w:num>
  <w:num w:numId="26">
    <w:abstractNumId w:val="32"/>
  </w:num>
  <w:num w:numId="27">
    <w:abstractNumId w:val="15"/>
  </w:num>
  <w:num w:numId="28">
    <w:abstractNumId w:val="27"/>
  </w:num>
  <w:num w:numId="29">
    <w:abstractNumId w:val="26"/>
  </w:num>
  <w:num w:numId="30">
    <w:abstractNumId w:val="4"/>
  </w:num>
  <w:num w:numId="31">
    <w:abstractNumId w:val="14"/>
  </w:num>
  <w:num w:numId="32">
    <w:abstractNumId w:val="8"/>
  </w:num>
  <w:num w:numId="33">
    <w:abstractNumId w:val="34"/>
  </w:num>
  <w:num w:numId="34">
    <w:abstractNumId w:val="29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A1B8B"/>
    <w:rsid w:val="00004AC4"/>
    <w:rsid w:val="000056BE"/>
    <w:rsid w:val="0001014C"/>
    <w:rsid w:val="00010FD6"/>
    <w:rsid w:val="00012AA3"/>
    <w:rsid w:val="000163C0"/>
    <w:rsid w:val="00024713"/>
    <w:rsid w:val="00030E77"/>
    <w:rsid w:val="00045530"/>
    <w:rsid w:val="000522BF"/>
    <w:rsid w:val="00053FDB"/>
    <w:rsid w:val="00062201"/>
    <w:rsid w:val="00063C5C"/>
    <w:rsid w:val="00066C9A"/>
    <w:rsid w:val="00072E42"/>
    <w:rsid w:val="0008459D"/>
    <w:rsid w:val="000A2D43"/>
    <w:rsid w:val="000A7ED5"/>
    <w:rsid w:val="000B45AF"/>
    <w:rsid w:val="000C5C0A"/>
    <w:rsid w:val="000C610E"/>
    <w:rsid w:val="000C6FD3"/>
    <w:rsid w:val="000D16C5"/>
    <w:rsid w:val="000D5686"/>
    <w:rsid w:val="000D60B9"/>
    <w:rsid w:val="000D6A5B"/>
    <w:rsid w:val="000E7F98"/>
    <w:rsid w:val="000F18B0"/>
    <w:rsid w:val="000F6692"/>
    <w:rsid w:val="0011127C"/>
    <w:rsid w:val="001123A5"/>
    <w:rsid w:val="001123B5"/>
    <w:rsid w:val="00126CE4"/>
    <w:rsid w:val="00127C03"/>
    <w:rsid w:val="00130C7B"/>
    <w:rsid w:val="00130DE1"/>
    <w:rsid w:val="00142C16"/>
    <w:rsid w:val="00145B2E"/>
    <w:rsid w:val="001463C1"/>
    <w:rsid w:val="001527CB"/>
    <w:rsid w:val="00160347"/>
    <w:rsid w:val="00162FF8"/>
    <w:rsid w:val="001651A8"/>
    <w:rsid w:val="001827E7"/>
    <w:rsid w:val="00184663"/>
    <w:rsid w:val="00191A98"/>
    <w:rsid w:val="001A6BDE"/>
    <w:rsid w:val="001B5030"/>
    <w:rsid w:val="001B6FAF"/>
    <w:rsid w:val="001B7F26"/>
    <w:rsid w:val="001C0764"/>
    <w:rsid w:val="001C1947"/>
    <w:rsid w:val="001D1F45"/>
    <w:rsid w:val="001D23D7"/>
    <w:rsid w:val="001D2BFD"/>
    <w:rsid w:val="001E22AC"/>
    <w:rsid w:val="001F3913"/>
    <w:rsid w:val="001F5AA3"/>
    <w:rsid w:val="001F761E"/>
    <w:rsid w:val="00201C2A"/>
    <w:rsid w:val="00205005"/>
    <w:rsid w:val="00205E43"/>
    <w:rsid w:val="00212464"/>
    <w:rsid w:val="002152F1"/>
    <w:rsid w:val="002160E4"/>
    <w:rsid w:val="00217D98"/>
    <w:rsid w:val="00233BC4"/>
    <w:rsid w:val="002429CE"/>
    <w:rsid w:val="002430B1"/>
    <w:rsid w:val="00251347"/>
    <w:rsid w:val="00255DA5"/>
    <w:rsid w:val="00261C93"/>
    <w:rsid w:val="00263211"/>
    <w:rsid w:val="00266088"/>
    <w:rsid w:val="0026652B"/>
    <w:rsid w:val="00266DEF"/>
    <w:rsid w:val="002751BD"/>
    <w:rsid w:val="00285697"/>
    <w:rsid w:val="00292775"/>
    <w:rsid w:val="002A5416"/>
    <w:rsid w:val="002B0E5F"/>
    <w:rsid w:val="002B1CA3"/>
    <w:rsid w:val="002B4E14"/>
    <w:rsid w:val="002C7AC8"/>
    <w:rsid w:val="002E44EC"/>
    <w:rsid w:val="002E5D65"/>
    <w:rsid w:val="002E6739"/>
    <w:rsid w:val="00300477"/>
    <w:rsid w:val="00301344"/>
    <w:rsid w:val="003060B6"/>
    <w:rsid w:val="0030769E"/>
    <w:rsid w:val="003077A8"/>
    <w:rsid w:val="00312E73"/>
    <w:rsid w:val="0031585E"/>
    <w:rsid w:val="00316198"/>
    <w:rsid w:val="00323588"/>
    <w:rsid w:val="003278F5"/>
    <w:rsid w:val="00330403"/>
    <w:rsid w:val="003519CB"/>
    <w:rsid w:val="00353081"/>
    <w:rsid w:val="00354186"/>
    <w:rsid w:val="0035560C"/>
    <w:rsid w:val="00355A20"/>
    <w:rsid w:val="00360724"/>
    <w:rsid w:val="00361098"/>
    <w:rsid w:val="00364E9D"/>
    <w:rsid w:val="00366FAE"/>
    <w:rsid w:val="0037768E"/>
    <w:rsid w:val="00390EB5"/>
    <w:rsid w:val="003910FA"/>
    <w:rsid w:val="00393417"/>
    <w:rsid w:val="00393B05"/>
    <w:rsid w:val="003C7831"/>
    <w:rsid w:val="003D2347"/>
    <w:rsid w:val="003F0438"/>
    <w:rsid w:val="003F0A08"/>
    <w:rsid w:val="0040338D"/>
    <w:rsid w:val="00420202"/>
    <w:rsid w:val="004366C4"/>
    <w:rsid w:val="00442F28"/>
    <w:rsid w:val="0044337E"/>
    <w:rsid w:val="004471EA"/>
    <w:rsid w:val="0045199E"/>
    <w:rsid w:val="0045255A"/>
    <w:rsid w:val="00452752"/>
    <w:rsid w:val="00454242"/>
    <w:rsid w:val="00455A15"/>
    <w:rsid w:val="00457284"/>
    <w:rsid w:val="00457CE5"/>
    <w:rsid w:val="0046394C"/>
    <w:rsid w:val="004679F9"/>
    <w:rsid w:val="00473995"/>
    <w:rsid w:val="0049171A"/>
    <w:rsid w:val="004D087D"/>
    <w:rsid w:val="004D2D32"/>
    <w:rsid w:val="004D3D7A"/>
    <w:rsid w:val="004E3963"/>
    <w:rsid w:val="004E40A0"/>
    <w:rsid w:val="004E5284"/>
    <w:rsid w:val="004F1DBA"/>
    <w:rsid w:val="004F565A"/>
    <w:rsid w:val="004F701A"/>
    <w:rsid w:val="00506136"/>
    <w:rsid w:val="00510B93"/>
    <w:rsid w:val="005138DF"/>
    <w:rsid w:val="00521164"/>
    <w:rsid w:val="005311AD"/>
    <w:rsid w:val="0054115E"/>
    <w:rsid w:val="00541548"/>
    <w:rsid w:val="005435CA"/>
    <w:rsid w:val="0055432B"/>
    <w:rsid w:val="00557AB3"/>
    <w:rsid w:val="00560A20"/>
    <w:rsid w:val="00564C66"/>
    <w:rsid w:val="0056770D"/>
    <w:rsid w:val="0057153E"/>
    <w:rsid w:val="00574C17"/>
    <w:rsid w:val="00574D32"/>
    <w:rsid w:val="00582E3E"/>
    <w:rsid w:val="00590E98"/>
    <w:rsid w:val="005A530A"/>
    <w:rsid w:val="005B3855"/>
    <w:rsid w:val="005B5A15"/>
    <w:rsid w:val="005B741D"/>
    <w:rsid w:val="005C6F2F"/>
    <w:rsid w:val="005D1793"/>
    <w:rsid w:val="005D305D"/>
    <w:rsid w:val="005D767F"/>
    <w:rsid w:val="005E0075"/>
    <w:rsid w:val="005F259F"/>
    <w:rsid w:val="005F7F08"/>
    <w:rsid w:val="0060198E"/>
    <w:rsid w:val="00603447"/>
    <w:rsid w:val="006116DB"/>
    <w:rsid w:val="00616FDE"/>
    <w:rsid w:val="00626978"/>
    <w:rsid w:val="00627F3E"/>
    <w:rsid w:val="00632D94"/>
    <w:rsid w:val="00636974"/>
    <w:rsid w:val="0065009D"/>
    <w:rsid w:val="00654A0F"/>
    <w:rsid w:val="0066070B"/>
    <w:rsid w:val="006631CC"/>
    <w:rsid w:val="006638F8"/>
    <w:rsid w:val="0066666A"/>
    <w:rsid w:val="00671014"/>
    <w:rsid w:val="0067175C"/>
    <w:rsid w:val="006833C9"/>
    <w:rsid w:val="006A0926"/>
    <w:rsid w:val="006B1913"/>
    <w:rsid w:val="006B7FD2"/>
    <w:rsid w:val="006C50CE"/>
    <w:rsid w:val="006C5518"/>
    <w:rsid w:val="006C5B8E"/>
    <w:rsid w:val="006D4952"/>
    <w:rsid w:val="006E63BD"/>
    <w:rsid w:val="00705202"/>
    <w:rsid w:val="00715B62"/>
    <w:rsid w:val="00716D8F"/>
    <w:rsid w:val="00727D70"/>
    <w:rsid w:val="007346AE"/>
    <w:rsid w:val="007359D1"/>
    <w:rsid w:val="0074088F"/>
    <w:rsid w:val="00745EF4"/>
    <w:rsid w:val="007555C8"/>
    <w:rsid w:val="00755E16"/>
    <w:rsid w:val="007576E2"/>
    <w:rsid w:val="00761CE7"/>
    <w:rsid w:val="007620E9"/>
    <w:rsid w:val="007711DD"/>
    <w:rsid w:val="00776204"/>
    <w:rsid w:val="007768CA"/>
    <w:rsid w:val="00784BFB"/>
    <w:rsid w:val="00797A9F"/>
    <w:rsid w:val="007A582D"/>
    <w:rsid w:val="007B2B01"/>
    <w:rsid w:val="007C0C4C"/>
    <w:rsid w:val="007C3226"/>
    <w:rsid w:val="007C6CC1"/>
    <w:rsid w:val="007E11F6"/>
    <w:rsid w:val="007F3AA1"/>
    <w:rsid w:val="007F3BCD"/>
    <w:rsid w:val="007F67D4"/>
    <w:rsid w:val="00803846"/>
    <w:rsid w:val="00813509"/>
    <w:rsid w:val="008143A8"/>
    <w:rsid w:val="0081476B"/>
    <w:rsid w:val="00815443"/>
    <w:rsid w:val="0082320F"/>
    <w:rsid w:val="00833328"/>
    <w:rsid w:val="008511E6"/>
    <w:rsid w:val="00852385"/>
    <w:rsid w:val="0085664A"/>
    <w:rsid w:val="0086128B"/>
    <w:rsid w:val="00863973"/>
    <w:rsid w:val="00865916"/>
    <w:rsid w:val="00871733"/>
    <w:rsid w:val="00875F28"/>
    <w:rsid w:val="0087717F"/>
    <w:rsid w:val="0088075E"/>
    <w:rsid w:val="00891A4E"/>
    <w:rsid w:val="00892C40"/>
    <w:rsid w:val="008A32A1"/>
    <w:rsid w:val="008A7812"/>
    <w:rsid w:val="008B53FF"/>
    <w:rsid w:val="008B56AC"/>
    <w:rsid w:val="008B66AD"/>
    <w:rsid w:val="008C3318"/>
    <w:rsid w:val="008C57B8"/>
    <w:rsid w:val="008D0D97"/>
    <w:rsid w:val="008D2EE6"/>
    <w:rsid w:val="008D53D2"/>
    <w:rsid w:val="008D5544"/>
    <w:rsid w:val="008E0DA4"/>
    <w:rsid w:val="008E0F61"/>
    <w:rsid w:val="008E5E48"/>
    <w:rsid w:val="008E6AD7"/>
    <w:rsid w:val="008E7D25"/>
    <w:rsid w:val="008F1F87"/>
    <w:rsid w:val="008F4A86"/>
    <w:rsid w:val="008F4E60"/>
    <w:rsid w:val="00904E51"/>
    <w:rsid w:val="00906074"/>
    <w:rsid w:val="009108C1"/>
    <w:rsid w:val="00911D51"/>
    <w:rsid w:val="0092338B"/>
    <w:rsid w:val="00924C0F"/>
    <w:rsid w:val="00925AB9"/>
    <w:rsid w:val="00926B9C"/>
    <w:rsid w:val="009301BB"/>
    <w:rsid w:val="009325A4"/>
    <w:rsid w:val="0093366E"/>
    <w:rsid w:val="00946B56"/>
    <w:rsid w:val="00947CB7"/>
    <w:rsid w:val="00950999"/>
    <w:rsid w:val="009542D7"/>
    <w:rsid w:val="009634DD"/>
    <w:rsid w:val="0096750F"/>
    <w:rsid w:val="00975312"/>
    <w:rsid w:val="009939BA"/>
    <w:rsid w:val="00994556"/>
    <w:rsid w:val="00995422"/>
    <w:rsid w:val="009A05D3"/>
    <w:rsid w:val="009A1374"/>
    <w:rsid w:val="009A2157"/>
    <w:rsid w:val="009B483C"/>
    <w:rsid w:val="009C2042"/>
    <w:rsid w:val="009F0DC2"/>
    <w:rsid w:val="009F29E9"/>
    <w:rsid w:val="009F2A2A"/>
    <w:rsid w:val="009F3FF8"/>
    <w:rsid w:val="009F7AFD"/>
    <w:rsid w:val="00A02669"/>
    <w:rsid w:val="00A033F9"/>
    <w:rsid w:val="00A06959"/>
    <w:rsid w:val="00A13DD4"/>
    <w:rsid w:val="00A15143"/>
    <w:rsid w:val="00A16F15"/>
    <w:rsid w:val="00A207C1"/>
    <w:rsid w:val="00A20B30"/>
    <w:rsid w:val="00A211D3"/>
    <w:rsid w:val="00A22541"/>
    <w:rsid w:val="00A42717"/>
    <w:rsid w:val="00A4507F"/>
    <w:rsid w:val="00A52459"/>
    <w:rsid w:val="00A54869"/>
    <w:rsid w:val="00A57644"/>
    <w:rsid w:val="00A74B88"/>
    <w:rsid w:val="00A84B75"/>
    <w:rsid w:val="00AA3CDC"/>
    <w:rsid w:val="00AB0B69"/>
    <w:rsid w:val="00AB41A6"/>
    <w:rsid w:val="00AB4834"/>
    <w:rsid w:val="00AC2A35"/>
    <w:rsid w:val="00AC474E"/>
    <w:rsid w:val="00AC790F"/>
    <w:rsid w:val="00AD28B9"/>
    <w:rsid w:val="00AD6281"/>
    <w:rsid w:val="00AE7F08"/>
    <w:rsid w:val="00AF581E"/>
    <w:rsid w:val="00B01805"/>
    <w:rsid w:val="00B06732"/>
    <w:rsid w:val="00B106A5"/>
    <w:rsid w:val="00B12F90"/>
    <w:rsid w:val="00B166FC"/>
    <w:rsid w:val="00B27ED2"/>
    <w:rsid w:val="00B3294D"/>
    <w:rsid w:val="00B431FF"/>
    <w:rsid w:val="00B4597C"/>
    <w:rsid w:val="00B45B40"/>
    <w:rsid w:val="00B774F9"/>
    <w:rsid w:val="00B903F8"/>
    <w:rsid w:val="00B968D9"/>
    <w:rsid w:val="00BA04B4"/>
    <w:rsid w:val="00BA1339"/>
    <w:rsid w:val="00BB7711"/>
    <w:rsid w:val="00BC0291"/>
    <w:rsid w:val="00BC2226"/>
    <w:rsid w:val="00BC4084"/>
    <w:rsid w:val="00BC6F3B"/>
    <w:rsid w:val="00BD448C"/>
    <w:rsid w:val="00BE10A8"/>
    <w:rsid w:val="00BE60E2"/>
    <w:rsid w:val="00BF4E36"/>
    <w:rsid w:val="00BF61AF"/>
    <w:rsid w:val="00BF743C"/>
    <w:rsid w:val="00C01E50"/>
    <w:rsid w:val="00C031FE"/>
    <w:rsid w:val="00C051E8"/>
    <w:rsid w:val="00C156E2"/>
    <w:rsid w:val="00C15D32"/>
    <w:rsid w:val="00C20771"/>
    <w:rsid w:val="00C25DD6"/>
    <w:rsid w:val="00C50BF4"/>
    <w:rsid w:val="00C52B27"/>
    <w:rsid w:val="00C52D02"/>
    <w:rsid w:val="00C54121"/>
    <w:rsid w:val="00C61323"/>
    <w:rsid w:val="00C65F52"/>
    <w:rsid w:val="00C6729B"/>
    <w:rsid w:val="00C67E6C"/>
    <w:rsid w:val="00C7174D"/>
    <w:rsid w:val="00C73F8E"/>
    <w:rsid w:val="00C9767B"/>
    <w:rsid w:val="00CA1B8B"/>
    <w:rsid w:val="00CA2BBD"/>
    <w:rsid w:val="00CA36A1"/>
    <w:rsid w:val="00CB185C"/>
    <w:rsid w:val="00CD24AA"/>
    <w:rsid w:val="00CD298E"/>
    <w:rsid w:val="00CE36BA"/>
    <w:rsid w:val="00CE6D34"/>
    <w:rsid w:val="00CF2561"/>
    <w:rsid w:val="00D00227"/>
    <w:rsid w:val="00D11934"/>
    <w:rsid w:val="00D15E73"/>
    <w:rsid w:val="00D21AA5"/>
    <w:rsid w:val="00D21BEE"/>
    <w:rsid w:val="00D260A8"/>
    <w:rsid w:val="00D30773"/>
    <w:rsid w:val="00D32951"/>
    <w:rsid w:val="00D34C5A"/>
    <w:rsid w:val="00D46EF6"/>
    <w:rsid w:val="00D4782C"/>
    <w:rsid w:val="00D53252"/>
    <w:rsid w:val="00D55A8E"/>
    <w:rsid w:val="00D7151B"/>
    <w:rsid w:val="00D732F9"/>
    <w:rsid w:val="00D75C5D"/>
    <w:rsid w:val="00D77236"/>
    <w:rsid w:val="00D80294"/>
    <w:rsid w:val="00D82131"/>
    <w:rsid w:val="00D94A56"/>
    <w:rsid w:val="00D9592F"/>
    <w:rsid w:val="00D97D24"/>
    <w:rsid w:val="00DA1CA5"/>
    <w:rsid w:val="00DA4481"/>
    <w:rsid w:val="00DC55C8"/>
    <w:rsid w:val="00DD0617"/>
    <w:rsid w:val="00DD27AF"/>
    <w:rsid w:val="00DE3446"/>
    <w:rsid w:val="00E11797"/>
    <w:rsid w:val="00E11836"/>
    <w:rsid w:val="00E16401"/>
    <w:rsid w:val="00E33AEF"/>
    <w:rsid w:val="00E34A0E"/>
    <w:rsid w:val="00E376F6"/>
    <w:rsid w:val="00E509F7"/>
    <w:rsid w:val="00E51C7B"/>
    <w:rsid w:val="00E56BE0"/>
    <w:rsid w:val="00E60AC6"/>
    <w:rsid w:val="00E619BD"/>
    <w:rsid w:val="00E6214A"/>
    <w:rsid w:val="00E95FB7"/>
    <w:rsid w:val="00E97245"/>
    <w:rsid w:val="00EA2178"/>
    <w:rsid w:val="00EA2DFD"/>
    <w:rsid w:val="00EA407D"/>
    <w:rsid w:val="00EA5D28"/>
    <w:rsid w:val="00EC4292"/>
    <w:rsid w:val="00EC4967"/>
    <w:rsid w:val="00EC60FE"/>
    <w:rsid w:val="00ED3D80"/>
    <w:rsid w:val="00EE53EF"/>
    <w:rsid w:val="00EF0F60"/>
    <w:rsid w:val="00F04A33"/>
    <w:rsid w:val="00F065B9"/>
    <w:rsid w:val="00F172D3"/>
    <w:rsid w:val="00F264B2"/>
    <w:rsid w:val="00F27B1C"/>
    <w:rsid w:val="00F47CCF"/>
    <w:rsid w:val="00F52A99"/>
    <w:rsid w:val="00F54707"/>
    <w:rsid w:val="00F576DC"/>
    <w:rsid w:val="00F63BD7"/>
    <w:rsid w:val="00F708E7"/>
    <w:rsid w:val="00F732D0"/>
    <w:rsid w:val="00F757C7"/>
    <w:rsid w:val="00F82432"/>
    <w:rsid w:val="00F82E84"/>
    <w:rsid w:val="00F86026"/>
    <w:rsid w:val="00FA1C73"/>
    <w:rsid w:val="00FA4DF8"/>
    <w:rsid w:val="00FB0DD4"/>
    <w:rsid w:val="00FB5B47"/>
    <w:rsid w:val="00FB64D9"/>
    <w:rsid w:val="00FC1620"/>
    <w:rsid w:val="00FC51AE"/>
    <w:rsid w:val="00FD7B1D"/>
    <w:rsid w:val="00FD7D1D"/>
    <w:rsid w:val="00FE0946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basedOn w:val="Bekezdsalapbettpusa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 1"/>
    <w:basedOn w:val="Norml"/>
    <w:link w:val="Norml1Char"/>
    <w:uiPriority w:val="99"/>
    <w:rsid w:val="001D23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Norml1Char">
    <w:name w:val="Normál 1 Char"/>
    <w:basedOn w:val="Bekezdsalapbettpusa"/>
    <w:link w:val="Norml1"/>
    <w:uiPriority w:val="99"/>
    <w:locked/>
    <w:rsid w:val="001D23D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616">
      <w:bodyDiv w:val="1"/>
      <w:marLeft w:val="222"/>
      <w:marRight w:val="222"/>
      <w:marTop w:val="222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91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33BDA-EB85-4698-9F33-1F68CF3D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1506</Words>
  <Characters>10398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Anikó</dc:creator>
  <cp:lastModifiedBy>Windows-felhasználó</cp:lastModifiedBy>
  <cp:revision>3</cp:revision>
  <dcterms:created xsi:type="dcterms:W3CDTF">2021-08-18T13:28:00Z</dcterms:created>
  <dcterms:modified xsi:type="dcterms:W3CDTF">2021-08-18T13:35:00Z</dcterms:modified>
</cp:coreProperties>
</file>