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8A" w:rsidRPr="00465E8A" w:rsidRDefault="003C0EF7">
      <w:pPr>
        <w:tabs>
          <w:tab w:val="center" w:pos="6663"/>
        </w:tabs>
        <w:spacing w:after="0" w:line="300" w:lineRule="exact"/>
        <w:jc w:val="center"/>
        <w:rPr>
          <w:rFonts w:ascii="Arial" w:hAnsi="Arial" w:cs="Arial"/>
          <w:b/>
        </w:rPr>
      </w:pPr>
      <w:r w:rsidRPr="00465E8A">
        <w:rPr>
          <w:rFonts w:ascii="Arial" w:hAnsi="Arial" w:cs="Arial"/>
          <w:b/>
        </w:rPr>
        <w:t xml:space="preserve">Tájékoztató </w:t>
      </w:r>
    </w:p>
    <w:p w:rsidR="00D80FD7" w:rsidRDefault="003C0EF7">
      <w:pPr>
        <w:tabs>
          <w:tab w:val="center" w:pos="6663"/>
        </w:tabs>
        <w:spacing w:after="0" w:line="300" w:lineRule="exact"/>
        <w:jc w:val="center"/>
        <w:rPr>
          <w:rFonts w:ascii="Arial" w:hAnsi="Arial"/>
          <w:sz w:val="20"/>
          <w:szCs w:val="20"/>
        </w:rPr>
      </w:pPr>
      <w:r>
        <w:rPr>
          <w:rFonts w:ascii="Arial" w:hAnsi="Arial" w:cs="Arial"/>
          <w:b/>
          <w:sz w:val="20"/>
          <w:szCs w:val="20"/>
        </w:rPr>
        <w:t xml:space="preserve">a mezőgazdasági káresemény </w:t>
      </w:r>
      <w:r w:rsidR="001C007F">
        <w:rPr>
          <w:rFonts w:ascii="Arial" w:hAnsi="Arial" w:cs="Arial"/>
          <w:b/>
          <w:sz w:val="20"/>
          <w:szCs w:val="20"/>
        </w:rPr>
        <w:t xml:space="preserve">bejelentésének </w:t>
      </w:r>
      <w:r>
        <w:rPr>
          <w:rFonts w:ascii="Arial" w:hAnsi="Arial" w:cs="Arial"/>
          <w:b/>
          <w:sz w:val="20"/>
          <w:szCs w:val="20"/>
        </w:rPr>
        <w:t xml:space="preserve">teljes </w:t>
      </w:r>
      <w:r w:rsidR="00AF4237">
        <w:rPr>
          <w:rFonts w:ascii="Arial" w:hAnsi="Arial" w:cs="Arial"/>
          <w:b/>
          <w:sz w:val="20"/>
          <w:szCs w:val="20"/>
        </w:rPr>
        <w:t>vagy rész</w:t>
      </w:r>
      <w:r w:rsidR="00465E8A">
        <w:rPr>
          <w:rFonts w:ascii="Arial" w:hAnsi="Arial" w:cs="Arial"/>
          <w:b/>
          <w:sz w:val="20"/>
          <w:szCs w:val="20"/>
        </w:rPr>
        <w:t>leges</w:t>
      </w:r>
      <w:r w:rsidR="00AF4237">
        <w:rPr>
          <w:rFonts w:ascii="Arial" w:hAnsi="Arial" w:cs="Arial"/>
          <w:b/>
          <w:sz w:val="20"/>
          <w:szCs w:val="20"/>
        </w:rPr>
        <w:t xml:space="preserve"> </w:t>
      </w:r>
      <w:r>
        <w:rPr>
          <w:rFonts w:ascii="Arial" w:hAnsi="Arial" w:cs="Arial"/>
          <w:b/>
          <w:sz w:val="20"/>
          <w:szCs w:val="20"/>
        </w:rPr>
        <w:t>visszavonásához</w:t>
      </w:r>
    </w:p>
    <w:p w:rsidR="00D80FD7" w:rsidRDefault="00D80FD7">
      <w:pPr>
        <w:tabs>
          <w:tab w:val="center" w:pos="6663"/>
        </w:tabs>
        <w:spacing w:after="0" w:line="300" w:lineRule="exact"/>
        <w:jc w:val="center"/>
        <w:rPr>
          <w:rFonts w:cs="Arial"/>
          <w:b/>
        </w:rPr>
      </w:pPr>
    </w:p>
    <w:p w:rsidR="00D80FD7" w:rsidRPr="006B51E0" w:rsidRDefault="003C0EF7" w:rsidP="00465E8A">
      <w:pPr>
        <w:pStyle w:val="Listaszerbekezds"/>
        <w:numPr>
          <w:ilvl w:val="0"/>
          <w:numId w:val="7"/>
        </w:numPr>
        <w:tabs>
          <w:tab w:val="center" w:pos="6663"/>
        </w:tabs>
        <w:spacing w:after="0" w:line="300" w:lineRule="exact"/>
        <w:ind w:left="567" w:hanging="425"/>
        <w:jc w:val="both"/>
        <w:rPr>
          <w:rFonts w:ascii="Arial" w:hAnsi="Arial"/>
          <w:b/>
          <w:sz w:val="20"/>
          <w:szCs w:val="20"/>
        </w:rPr>
      </w:pPr>
      <w:r w:rsidRPr="006B51E0">
        <w:rPr>
          <w:rFonts w:ascii="Arial" w:hAnsi="Arial" w:cs="Arial"/>
          <w:b/>
          <w:sz w:val="20"/>
          <w:szCs w:val="20"/>
        </w:rPr>
        <w:t>Általános tájékoztatás</w:t>
      </w:r>
    </w:p>
    <w:p w:rsidR="00D80FD7" w:rsidRDefault="00D80FD7">
      <w:pPr>
        <w:tabs>
          <w:tab w:val="center" w:pos="6663"/>
        </w:tabs>
        <w:spacing w:after="0" w:line="300" w:lineRule="exact"/>
        <w:jc w:val="both"/>
        <w:rPr>
          <w:rFonts w:ascii="Arial" w:hAnsi="Arial" w:cs="Arial"/>
          <w:sz w:val="20"/>
          <w:szCs w:val="20"/>
        </w:rPr>
      </w:pPr>
    </w:p>
    <w:p w:rsidR="00D80FD7" w:rsidRDefault="003C0EF7">
      <w:pPr>
        <w:tabs>
          <w:tab w:val="center" w:pos="6663"/>
        </w:tabs>
        <w:spacing w:after="0" w:line="300" w:lineRule="exact"/>
        <w:jc w:val="both"/>
        <w:rPr>
          <w:rFonts w:ascii="Arial" w:hAnsi="Arial" w:cs="Arial"/>
          <w:sz w:val="20"/>
          <w:szCs w:val="20"/>
        </w:rPr>
      </w:pPr>
      <w:r>
        <w:rPr>
          <w:rFonts w:ascii="Arial" w:hAnsi="Arial" w:cs="Arial"/>
          <w:sz w:val="20"/>
          <w:szCs w:val="20"/>
        </w:rPr>
        <w:t xml:space="preserve">A kárenyhítési hozzájárulás megfizetésével, valamint a kárenyhítő juttatás igénybevételével kapcsolatos egyes kérdésekről </w:t>
      </w:r>
      <w:r>
        <w:rPr>
          <w:rFonts w:ascii="Arial" w:eastAsiaTheme="minorHAnsi" w:hAnsi="Arial" w:cs="Arial"/>
          <w:sz w:val="20"/>
          <w:szCs w:val="20"/>
        </w:rPr>
        <w:t xml:space="preserve">szóló </w:t>
      </w:r>
      <w:r>
        <w:rPr>
          <w:rFonts w:ascii="Arial" w:hAnsi="Arial" w:cs="Arial"/>
          <w:sz w:val="20"/>
          <w:szCs w:val="20"/>
        </w:rPr>
        <w:t>27/2014. (XI. 25.) FM rendelet (továbbiakban: rendelet) 4. § (1)  bekezdése: „A mezőgazdasági termelő az Mkk. tv. 2. § 21. pontja szerinti mezőgazdasági káreseményt, valamint a mezőgazdasági káresemény által okozott várható hozamcsökkenés mértékét az (1c) bekezdés szerinti adattartalommal köteles - az erre a célra kialakított elektronikus káresemény-bejelentő felületen - a (2)-(4) bekezdésben foglaltak szerint a mezőgazdasági káresemény bekövetkezésétől számított tizenöt napon belül bejelenteni (a továbbiakban: kárbejelentés).”</w:t>
      </w:r>
    </w:p>
    <w:p w:rsidR="00D80FD7" w:rsidRDefault="00D80FD7">
      <w:pPr>
        <w:tabs>
          <w:tab w:val="center" w:pos="6663"/>
        </w:tabs>
        <w:spacing w:after="0" w:line="300" w:lineRule="exact"/>
        <w:jc w:val="both"/>
        <w:rPr>
          <w:rFonts w:ascii="Arial" w:hAnsi="Arial" w:cs="Arial"/>
          <w:sz w:val="20"/>
          <w:szCs w:val="20"/>
        </w:rPr>
      </w:pPr>
    </w:p>
    <w:p w:rsidR="00D80FD7" w:rsidRDefault="003C0EF7">
      <w:pPr>
        <w:tabs>
          <w:tab w:val="center" w:pos="6663"/>
        </w:tabs>
        <w:spacing w:after="0" w:line="300" w:lineRule="exact"/>
        <w:jc w:val="both"/>
        <w:rPr>
          <w:rFonts w:ascii="Arial" w:hAnsi="Arial" w:cs="Arial"/>
          <w:sz w:val="20"/>
          <w:szCs w:val="20"/>
        </w:rPr>
      </w:pPr>
      <w:r>
        <w:rPr>
          <w:rFonts w:ascii="Arial" w:hAnsi="Arial" w:cs="Arial"/>
          <w:sz w:val="20"/>
          <w:szCs w:val="20"/>
        </w:rPr>
        <w:t xml:space="preserve">A rendelet 4. § (11) bekezdése: „A mezőgazdasági termelő a kárbejelentést a kárbejelentéssel </w:t>
      </w:r>
      <w:r w:rsidRPr="003C0EF7">
        <w:rPr>
          <w:rFonts w:ascii="Arial" w:hAnsi="Arial" w:cs="Arial"/>
          <w:b/>
          <w:sz w:val="20"/>
          <w:szCs w:val="20"/>
        </w:rPr>
        <w:t>érintett terület egy részére vagy egészére vonatkozóan</w:t>
      </w:r>
      <w:r>
        <w:rPr>
          <w:rFonts w:ascii="Arial" w:hAnsi="Arial" w:cs="Arial"/>
          <w:sz w:val="20"/>
          <w:szCs w:val="20"/>
        </w:rPr>
        <w:t xml:space="preserve"> a kárbejelentés tárgyában hozott döntés meghozataláig szankciómentesen </w:t>
      </w:r>
      <w:r w:rsidRPr="003C0EF7">
        <w:rPr>
          <w:rFonts w:ascii="Arial" w:hAnsi="Arial" w:cs="Arial"/>
          <w:b/>
          <w:sz w:val="20"/>
          <w:szCs w:val="20"/>
        </w:rPr>
        <w:t>visszavonhatja</w:t>
      </w:r>
      <w:r>
        <w:rPr>
          <w:rFonts w:ascii="Arial" w:hAnsi="Arial" w:cs="Arial"/>
          <w:sz w:val="20"/>
          <w:szCs w:val="20"/>
        </w:rPr>
        <w:t xml:space="preserve"> az agrárkár-megállapító szervnél az agrárkár-megállapító szerv által a honlapján közzétett nyomtatványon.”</w:t>
      </w:r>
    </w:p>
    <w:p w:rsidR="00D80FD7" w:rsidRDefault="00D80FD7" w:rsidP="00CB4AB4">
      <w:pPr>
        <w:tabs>
          <w:tab w:val="center" w:pos="6663"/>
        </w:tabs>
        <w:spacing w:after="0" w:line="300" w:lineRule="exact"/>
        <w:jc w:val="both"/>
        <w:rPr>
          <w:rFonts w:ascii="Arial" w:hAnsi="Arial" w:cs="Arial"/>
          <w:sz w:val="20"/>
          <w:szCs w:val="20"/>
        </w:rPr>
      </w:pPr>
    </w:p>
    <w:p w:rsidR="00C43D2E" w:rsidRDefault="00C43D2E" w:rsidP="00C43D2E">
      <w:pPr>
        <w:pStyle w:val="Listaszerbekezds"/>
        <w:tabs>
          <w:tab w:val="center" w:pos="6663"/>
        </w:tabs>
        <w:spacing w:after="0" w:line="300" w:lineRule="exact"/>
        <w:ind w:left="0"/>
        <w:jc w:val="both"/>
        <w:rPr>
          <w:rFonts w:ascii="Arial" w:hAnsi="Arial"/>
          <w:sz w:val="20"/>
          <w:szCs w:val="20"/>
        </w:rPr>
      </w:pPr>
      <w:r>
        <w:rPr>
          <w:rFonts w:ascii="Arial" w:hAnsi="Arial" w:cs="Arial"/>
          <w:sz w:val="20"/>
          <w:szCs w:val="20"/>
        </w:rPr>
        <w:t>A kárbejelentés visszavonó nyilatkozaton csak egy mezőgazdasági termelő nyilatkozhat az általa korábban benyújtott kárbejelentés(ek) teljes vagy részleges visszavonásáról.</w:t>
      </w:r>
    </w:p>
    <w:p w:rsidR="00C43D2E" w:rsidRDefault="00C43D2E" w:rsidP="00C43D2E">
      <w:pPr>
        <w:pStyle w:val="Listaszerbekezds"/>
        <w:tabs>
          <w:tab w:val="center" w:pos="6663"/>
        </w:tabs>
        <w:spacing w:after="0" w:line="300" w:lineRule="exact"/>
        <w:ind w:left="0"/>
        <w:jc w:val="both"/>
        <w:rPr>
          <w:rFonts w:ascii="Arial" w:hAnsi="Arial" w:cs="Arial"/>
          <w:sz w:val="20"/>
          <w:szCs w:val="20"/>
        </w:rPr>
      </w:pPr>
    </w:p>
    <w:p w:rsidR="00C43D2E" w:rsidRDefault="00C43D2E" w:rsidP="00C43D2E">
      <w:pPr>
        <w:pStyle w:val="Listaszerbekezds"/>
        <w:tabs>
          <w:tab w:val="center" w:pos="6663"/>
        </w:tabs>
        <w:spacing w:after="0" w:line="300" w:lineRule="exact"/>
        <w:ind w:left="0"/>
        <w:jc w:val="both"/>
        <w:rPr>
          <w:rFonts w:ascii="Arial" w:hAnsi="Arial"/>
          <w:sz w:val="20"/>
          <w:szCs w:val="20"/>
        </w:rPr>
      </w:pPr>
      <w:r>
        <w:rPr>
          <w:rFonts w:ascii="Arial" w:hAnsi="Arial" w:cs="Arial"/>
          <w:sz w:val="20"/>
          <w:szCs w:val="20"/>
        </w:rPr>
        <w:t>Amennyiben valaki helyett meghatalmazottja vonja vissza a kárbejelentést, úgy teljes bizonyító erejű magánokiratba foglalt meghatalmazás (két tanú aláírásával ellátott) egyidejű csatolása szüksége.</w:t>
      </w:r>
    </w:p>
    <w:p w:rsidR="00C43D2E" w:rsidRDefault="00C43D2E" w:rsidP="00CB4AB4">
      <w:pPr>
        <w:tabs>
          <w:tab w:val="center" w:pos="6663"/>
        </w:tabs>
        <w:spacing w:after="0" w:line="300" w:lineRule="exact"/>
        <w:jc w:val="both"/>
        <w:rPr>
          <w:rFonts w:ascii="Arial" w:hAnsi="Arial" w:cs="Arial"/>
          <w:sz w:val="20"/>
          <w:szCs w:val="20"/>
        </w:rPr>
      </w:pPr>
    </w:p>
    <w:p w:rsidR="00D80FD7" w:rsidRPr="00CB4AB4" w:rsidRDefault="00CB4AB4" w:rsidP="00CB4AB4">
      <w:pPr>
        <w:tabs>
          <w:tab w:val="center" w:pos="6663"/>
        </w:tabs>
        <w:spacing w:after="0" w:line="300" w:lineRule="exact"/>
        <w:jc w:val="both"/>
        <w:rPr>
          <w:rFonts w:ascii="Arial" w:hAnsi="Arial" w:cs="Arial"/>
          <w:sz w:val="20"/>
          <w:szCs w:val="20"/>
        </w:rPr>
      </w:pPr>
      <w:r w:rsidRPr="00CB4AB4">
        <w:rPr>
          <w:rFonts w:ascii="Arial" w:hAnsi="Arial" w:cs="Arial"/>
          <w:sz w:val="20"/>
          <w:szCs w:val="20"/>
        </w:rPr>
        <w:t>A kárbejelentés teljes visszavonása esetén</w:t>
      </w:r>
      <w:r>
        <w:rPr>
          <w:rFonts w:ascii="Arial" w:hAnsi="Arial" w:cs="Arial"/>
          <w:sz w:val="20"/>
          <w:szCs w:val="20"/>
        </w:rPr>
        <w:t>,</w:t>
      </w:r>
      <w:r w:rsidRPr="00CB4AB4">
        <w:rPr>
          <w:rFonts w:ascii="Arial" w:hAnsi="Arial" w:cs="Arial"/>
          <w:sz w:val="20"/>
          <w:szCs w:val="20"/>
        </w:rPr>
        <w:t xml:space="preserve"> egy ny</w:t>
      </w:r>
      <w:r w:rsidR="00C43D2E">
        <w:rPr>
          <w:rFonts w:ascii="Arial" w:hAnsi="Arial" w:cs="Arial"/>
          <w:sz w:val="20"/>
          <w:szCs w:val="20"/>
        </w:rPr>
        <w:t xml:space="preserve">ilatkozaton </w:t>
      </w:r>
      <w:r w:rsidRPr="00CB4AB4">
        <w:rPr>
          <w:rFonts w:ascii="Arial" w:hAnsi="Arial" w:cs="Arial"/>
          <w:sz w:val="20"/>
          <w:szCs w:val="20"/>
        </w:rPr>
        <w:t xml:space="preserve">több kárbejelentés </w:t>
      </w:r>
      <w:r w:rsidR="00C43D2E">
        <w:rPr>
          <w:rFonts w:ascii="Arial" w:hAnsi="Arial" w:cs="Arial"/>
          <w:sz w:val="20"/>
          <w:szCs w:val="20"/>
        </w:rPr>
        <w:t xml:space="preserve">egyidejű </w:t>
      </w:r>
      <w:r w:rsidRPr="00CB4AB4">
        <w:rPr>
          <w:rFonts w:ascii="Arial" w:hAnsi="Arial" w:cs="Arial"/>
          <w:sz w:val="20"/>
          <w:szCs w:val="20"/>
        </w:rPr>
        <w:t>visszavonása is lehetséges.</w:t>
      </w:r>
    </w:p>
    <w:p w:rsidR="00CB4AB4" w:rsidRPr="00CB4AB4" w:rsidRDefault="00CB4AB4" w:rsidP="00CB4AB4">
      <w:pPr>
        <w:tabs>
          <w:tab w:val="center" w:pos="6663"/>
        </w:tabs>
        <w:spacing w:after="0" w:line="300" w:lineRule="exact"/>
        <w:jc w:val="both"/>
        <w:rPr>
          <w:rFonts w:ascii="Arial" w:hAnsi="Arial" w:cs="Arial"/>
          <w:sz w:val="20"/>
          <w:szCs w:val="20"/>
        </w:rPr>
      </w:pPr>
    </w:p>
    <w:p w:rsidR="00CB4AB4" w:rsidRPr="00CB4AB4" w:rsidRDefault="00CB4AB4" w:rsidP="00CB4AB4">
      <w:pPr>
        <w:tabs>
          <w:tab w:val="center" w:pos="6663"/>
        </w:tabs>
        <w:spacing w:after="0" w:line="300" w:lineRule="exact"/>
        <w:jc w:val="both"/>
        <w:rPr>
          <w:rFonts w:ascii="Arial" w:hAnsi="Arial" w:cs="Arial"/>
          <w:sz w:val="20"/>
          <w:szCs w:val="20"/>
        </w:rPr>
      </w:pPr>
      <w:r w:rsidRPr="00CB4AB4">
        <w:rPr>
          <w:rFonts w:ascii="Arial" w:hAnsi="Arial" w:cs="Arial"/>
          <w:sz w:val="20"/>
          <w:szCs w:val="20"/>
        </w:rPr>
        <w:t>A kárbejelentés részleges</w:t>
      </w:r>
      <w:r>
        <w:rPr>
          <w:rFonts w:ascii="Arial" w:hAnsi="Arial" w:cs="Arial"/>
          <w:sz w:val="20"/>
          <w:szCs w:val="20"/>
        </w:rPr>
        <w:t xml:space="preserve"> visszavonása esetén</w:t>
      </w:r>
      <w:r w:rsidR="006B51E0">
        <w:rPr>
          <w:rFonts w:ascii="Arial" w:hAnsi="Arial" w:cs="Arial"/>
          <w:sz w:val="20"/>
          <w:szCs w:val="20"/>
        </w:rPr>
        <w:t>,</w:t>
      </w:r>
      <w:r>
        <w:rPr>
          <w:rFonts w:ascii="Arial" w:hAnsi="Arial" w:cs="Arial"/>
          <w:sz w:val="20"/>
          <w:szCs w:val="20"/>
        </w:rPr>
        <w:t xml:space="preserve"> egy ny</w:t>
      </w:r>
      <w:r w:rsidR="00C43D2E">
        <w:rPr>
          <w:rFonts w:ascii="Arial" w:hAnsi="Arial" w:cs="Arial"/>
          <w:sz w:val="20"/>
          <w:szCs w:val="20"/>
        </w:rPr>
        <w:t xml:space="preserve">ilatkozaton </w:t>
      </w:r>
      <w:r>
        <w:rPr>
          <w:rFonts w:ascii="Arial" w:hAnsi="Arial" w:cs="Arial"/>
          <w:sz w:val="20"/>
          <w:szCs w:val="20"/>
        </w:rPr>
        <w:t>csak egy kárbejelentés visszavonása lehetséges. Több kárbejelentés részleges visszavonása esetén</w:t>
      </w:r>
      <w:r w:rsidR="00C43D2E">
        <w:rPr>
          <w:rFonts w:ascii="Arial" w:hAnsi="Arial" w:cs="Arial"/>
          <w:sz w:val="20"/>
          <w:szCs w:val="20"/>
        </w:rPr>
        <w:t>,</w:t>
      </w:r>
      <w:r>
        <w:rPr>
          <w:rFonts w:ascii="Arial" w:hAnsi="Arial" w:cs="Arial"/>
          <w:sz w:val="20"/>
          <w:szCs w:val="20"/>
        </w:rPr>
        <w:t xml:space="preserve"> </w:t>
      </w:r>
      <w:r w:rsidR="00C43D2E">
        <w:rPr>
          <w:rFonts w:ascii="Arial" w:hAnsi="Arial" w:cs="Arial"/>
          <w:sz w:val="20"/>
          <w:szCs w:val="20"/>
        </w:rPr>
        <w:t xml:space="preserve">egy </w:t>
      </w:r>
      <w:r>
        <w:rPr>
          <w:rFonts w:ascii="Arial" w:hAnsi="Arial" w:cs="Arial"/>
          <w:sz w:val="20"/>
          <w:szCs w:val="20"/>
        </w:rPr>
        <w:t>ny</w:t>
      </w:r>
      <w:r w:rsidR="00C43D2E">
        <w:rPr>
          <w:rFonts w:ascii="Arial" w:hAnsi="Arial" w:cs="Arial"/>
          <w:sz w:val="20"/>
          <w:szCs w:val="20"/>
        </w:rPr>
        <w:t xml:space="preserve">ilatkozaton </w:t>
      </w:r>
      <w:r>
        <w:rPr>
          <w:rFonts w:ascii="Arial" w:hAnsi="Arial" w:cs="Arial"/>
          <w:sz w:val="20"/>
          <w:szCs w:val="20"/>
        </w:rPr>
        <w:t xml:space="preserve">csak egyazon kárbejelentéshez tartozó táblák </w:t>
      </w:r>
      <w:r w:rsidR="00C43D2E">
        <w:rPr>
          <w:rFonts w:ascii="Arial" w:hAnsi="Arial" w:cs="Arial"/>
          <w:sz w:val="20"/>
          <w:szCs w:val="20"/>
        </w:rPr>
        <w:t xml:space="preserve">(mezőgazdasági parcellák) </w:t>
      </w:r>
      <w:r>
        <w:rPr>
          <w:rFonts w:ascii="Arial" w:hAnsi="Arial" w:cs="Arial"/>
          <w:sz w:val="20"/>
          <w:szCs w:val="20"/>
        </w:rPr>
        <w:t>visszavonás</w:t>
      </w:r>
      <w:r w:rsidR="00C43D2E">
        <w:rPr>
          <w:rFonts w:ascii="Arial" w:hAnsi="Arial" w:cs="Arial"/>
          <w:sz w:val="20"/>
          <w:szCs w:val="20"/>
        </w:rPr>
        <w:t>a lehetséges</w:t>
      </w:r>
      <w:r>
        <w:rPr>
          <w:rFonts w:ascii="Arial" w:hAnsi="Arial" w:cs="Arial"/>
          <w:sz w:val="20"/>
          <w:szCs w:val="20"/>
        </w:rPr>
        <w:t>.</w:t>
      </w:r>
    </w:p>
    <w:p w:rsidR="00D80FD7" w:rsidRPr="00CB4AB4" w:rsidRDefault="00D80FD7" w:rsidP="00CB4AB4">
      <w:pPr>
        <w:tabs>
          <w:tab w:val="center" w:pos="6663"/>
        </w:tabs>
        <w:spacing w:after="0" w:line="300" w:lineRule="exact"/>
        <w:jc w:val="both"/>
        <w:rPr>
          <w:rFonts w:cs="Arial"/>
        </w:rPr>
      </w:pPr>
    </w:p>
    <w:p w:rsidR="00D80FD7" w:rsidRDefault="00C43D2E">
      <w:pPr>
        <w:pStyle w:val="Listaszerbekezds"/>
        <w:tabs>
          <w:tab w:val="center" w:pos="6663"/>
        </w:tabs>
        <w:spacing w:after="0" w:line="300" w:lineRule="exact"/>
        <w:ind w:left="0"/>
        <w:jc w:val="both"/>
        <w:rPr>
          <w:rFonts w:ascii="Arial" w:hAnsi="Arial"/>
          <w:sz w:val="20"/>
          <w:szCs w:val="20"/>
        </w:rPr>
      </w:pPr>
      <w:r>
        <w:rPr>
          <w:rFonts w:ascii="Arial" w:hAnsi="Arial" w:cs="Arial"/>
          <w:sz w:val="20"/>
          <w:szCs w:val="20"/>
        </w:rPr>
        <w:t>A kárbejelentés teljes visszavonása esetén, a</w:t>
      </w:r>
      <w:r w:rsidR="003C0EF7">
        <w:rPr>
          <w:rFonts w:ascii="Arial" w:hAnsi="Arial" w:cs="Arial"/>
          <w:sz w:val="20"/>
          <w:szCs w:val="20"/>
        </w:rPr>
        <w:t>mennyiben a mezőgazdasági termelő kárbejelentésében nyilatkozott mezőgazdasági parcellák több megyéhez tartoznak</w:t>
      </w:r>
      <w:r>
        <w:rPr>
          <w:rFonts w:ascii="Arial" w:hAnsi="Arial" w:cs="Arial"/>
          <w:sz w:val="20"/>
          <w:szCs w:val="20"/>
        </w:rPr>
        <w:t xml:space="preserve"> (több megyés kárbejelentés)</w:t>
      </w:r>
      <w:r w:rsidR="003C0EF7">
        <w:rPr>
          <w:rFonts w:ascii="Arial" w:hAnsi="Arial" w:cs="Arial"/>
          <w:sz w:val="20"/>
          <w:szCs w:val="20"/>
        </w:rPr>
        <w:t xml:space="preserve"> elegendő egy visszavonó ny</w:t>
      </w:r>
      <w:r>
        <w:rPr>
          <w:rFonts w:ascii="Arial" w:hAnsi="Arial" w:cs="Arial"/>
          <w:sz w:val="20"/>
          <w:szCs w:val="20"/>
        </w:rPr>
        <w:t xml:space="preserve">ilatkozatot </w:t>
      </w:r>
      <w:r w:rsidR="003C0EF7">
        <w:rPr>
          <w:rFonts w:ascii="Arial" w:hAnsi="Arial" w:cs="Arial"/>
          <w:sz w:val="20"/>
          <w:szCs w:val="20"/>
        </w:rPr>
        <w:t>kitölteni és azt a termelő lakhelye, székhelye szerint illetékes megyei kormányhivatalhoz benyújtani.</w:t>
      </w:r>
    </w:p>
    <w:p w:rsidR="00D80FD7" w:rsidRDefault="00D80FD7" w:rsidP="00CB4AB4">
      <w:pPr>
        <w:tabs>
          <w:tab w:val="center" w:pos="6663"/>
        </w:tabs>
        <w:spacing w:after="0" w:line="300" w:lineRule="exact"/>
        <w:jc w:val="both"/>
        <w:rPr>
          <w:rFonts w:cs="Arial"/>
        </w:rPr>
      </w:pPr>
    </w:p>
    <w:p w:rsidR="00D80FD7" w:rsidRDefault="003C0EF7">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Amennyiben a mezőgazdasági termelő</w:t>
      </w:r>
      <w:r w:rsidR="00CB4AB4">
        <w:rPr>
          <w:rFonts w:ascii="Arial" w:hAnsi="Arial" w:cs="Arial"/>
          <w:sz w:val="20"/>
          <w:szCs w:val="20"/>
        </w:rPr>
        <w:t xml:space="preserve"> a kárbejelentés teljes visszavonását kezdeményezi és a </w:t>
      </w:r>
      <w:r>
        <w:rPr>
          <w:rFonts w:ascii="Arial" w:hAnsi="Arial" w:cs="Arial"/>
          <w:sz w:val="20"/>
          <w:szCs w:val="20"/>
        </w:rPr>
        <w:t xml:space="preserve">kárbejelentésben feltüntetett </w:t>
      </w:r>
      <w:r w:rsidR="00C43D2E">
        <w:rPr>
          <w:rFonts w:ascii="Arial" w:hAnsi="Arial" w:cs="Arial"/>
          <w:sz w:val="20"/>
          <w:szCs w:val="20"/>
        </w:rPr>
        <w:t xml:space="preserve">valamennyi </w:t>
      </w:r>
      <w:r>
        <w:rPr>
          <w:rFonts w:ascii="Arial" w:hAnsi="Arial" w:cs="Arial"/>
          <w:sz w:val="20"/>
          <w:szCs w:val="20"/>
        </w:rPr>
        <w:t>mezőgazdasági parcell</w:t>
      </w:r>
      <w:r w:rsidR="00C43D2E">
        <w:rPr>
          <w:rFonts w:ascii="Arial" w:hAnsi="Arial" w:cs="Arial"/>
          <w:sz w:val="20"/>
          <w:szCs w:val="20"/>
        </w:rPr>
        <w:t>a</w:t>
      </w:r>
      <w:r>
        <w:rPr>
          <w:rFonts w:ascii="Arial" w:hAnsi="Arial" w:cs="Arial"/>
          <w:sz w:val="20"/>
          <w:szCs w:val="20"/>
        </w:rPr>
        <w:t xml:space="preserve"> nem a termelő lakhelye/székhelye szerinti illetékes megyében található</w:t>
      </w:r>
      <w:r w:rsidR="00C43D2E">
        <w:rPr>
          <w:rFonts w:ascii="Arial" w:hAnsi="Arial" w:cs="Arial"/>
          <w:sz w:val="20"/>
          <w:szCs w:val="20"/>
        </w:rPr>
        <w:t>(</w:t>
      </w:r>
      <w:r>
        <w:rPr>
          <w:rFonts w:ascii="Arial" w:hAnsi="Arial" w:cs="Arial"/>
          <w:sz w:val="20"/>
          <w:szCs w:val="20"/>
        </w:rPr>
        <w:t>ak</w:t>
      </w:r>
      <w:r w:rsidR="00C43D2E">
        <w:rPr>
          <w:rFonts w:ascii="Arial" w:hAnsi="Arial" w:cs="Arial"/>
          <w:sz w:val="20"/>
          <w:szCs w:val="20"/>
        </w:rPr>
        <w:t>)</w:t>
      </w:r>
      <w:r w:rsidR="00CB4AB4">
        <w:rPr>
          <w:rFonts w:ascii="Arial" w:hAnsi="Arial" w:cs="Arial"/>
          <w:sz w:val="20"/>
          <w:szCs w:val="20"/>
        </w:rPr>
        <w:t xml:space="preserve"> </w:t>
      </w:r>
      <w:r>
        <w:rPr>
          <w:rFonts w:ascii="Arial" w:hAnsi="Arial" w:cs="Arial"/>
          <w:sz w:val="20"/>
          <w:szCs w:val="20"/>
        </w:rPr>
        <w:t>a visszavonó nyilatkozatot a bejelentett parcellák fekvési helye szerinti illetékes megyei kormányhivatalhoz kell benyújtani.</w:t>
      </w:r>
    </w:p>
    <w:p w:rsidR="006B51E0" w:rsidRDefault="006B51E0">
      <w:pPr>
        <w:pStyle w:val="Listaszerbekezds"/>
        <w:tabs>
          <w:tab w:val="center" w:pos="6663"/>
        </w:tabs>
        <w:spacing w:after="0" w:line="300" w:lineRule="exact"/>
        <w:ind w:left="0"/>
        <w:jc w:val="both"/>
        <w:rPr>
          <w:rFonts w:ascii="Arial" w:hAnsi="Arial" w:cs="Arial"/>
          <w:sz w:val="20"/>
          <w:szCs w:val="20"/>
        </w:rPr>
      </w:pPr>
    </w:p>
    <w:p w:rsidR="006B51E0" w:rsidRDefault="006B51E0"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 xml:space="preserve">Amennyiben a mezőgazdasági termelő a kárbejelentés részleges visszavonását kezdeményezi és a kárbejelentésben feltüntetett mezőgazdasági parcellák több megyében találhatóak egy nyomtatványon csak ugyan azon megyében található mezőgazdasági parcellák tüntethetőek fel. </w:t>
      </w:r>
      <w:r w:rsidR="00C43D2E">
        <w:rPr>
          <w:rFonts w:ascii="Arial" w:hAnsi="Arial" w:cs="Arial"/>
          <w:sz w:val="20"/>
          <w:szCs w:val="20"/>
        </w:rPr>
        <w:t xml:space="preserve">Ebben az esetben minden egyes </w:t>
      </w:r>
      <w:r>
        <w:rPr>
          <w:rFonts w:ascii="Arial" w:hAnsi="Arial" w:cs="Arial"/>
          <w:sz w:val="20"/>
          <w:szCs w:val="20"/>
        </w:rPr>
        <w:t>visszavonó nyilatkozatot a bejelentett parcellák fekvési helye szerinti illetékes megyei kormányhivatalhoz kell benyújtani.</w:t>
      </w:r>
    </w:p>
    <w:p w:rsidR="006B51E0" w:rsidRDefault="006B51E0">
      <w:pPr>
        <w:pStyle w:val="Listaszerbekezds"/>
        <w:tabs>
          <w:tab w:val="center" w:pos="6663"/>
        </w:tabs>
        <w:spacing w:after="0" w:line="300" w:lineRule="exact"/>
        <w:ind w:left="0"/>
        <w:jc w:val="both"/>
        <w:rPr>
          <w:rFonts w:ascii="Arial" w:hAnsi="Arial" w:cs="Arial"/>
          <w:sz w:val="20"/>
          <w:szCs w:val="20"/>
        </w:rPr>
      </w:pPr>
    </w:p>
    <w:p w:rsidR="006B51E0" w:rsidRPr="006B51E0" w:rsidRDefault="006B51E0" w:rsidP="00465E8A">
      <w:pPr>
        <w:pStyle w:val="Listaszerbekezds"/>
        <w:numPr>
          <w:ilvl w:val="0"/>
          <w:numId w:val="7"/>
        </w:numPr>
        <w:tabs>
          <w:tab w:val="center" w:pos="6663"/>
        </w:tabs>
        <w:spacing w:after="0" w:line="300" w:lineRule="exact"/>
        <w:ind w:left="567" w:hanging="425"/>
        <w:jc w:val="both"/>
        <w:rPr>
          <w:rFonts w:ascii="Arial" w:hAnsi="Arial" w:cs="Arial"/>
          <w:b/>
          <w:sz w:val="20"/>
          <w:szCs w:val="20"/>
        </w:rPr>
      </w:pPr>
      <w:r w:rsidRPr="006B51E0">
        <w:rPr>
          <w:rFonts w:ascii="Arial" w:hAnsi="Arial" w:cs="Arial"/>
          <w:b/>
          <w:sz w:val="20"/>
          <w:szCs w:val="20"/>
        </w:rPr>
        <w:lastRenderedPageBreak/>
        <w:t>Kitöltési segédlet</w:t>
      </w:r>
    </w:p>
    <w:p w:rsidR="006B51E0" w:rsidRDefault="006B51E0" w:rsidP="006B51E0">
      <w:pPr>
        <w:spacing w:after="0" w:line="300" w:lineRule="exact"/>
        <w:jc w:val="both"/>
        <w:rPr>
          <w:rFonts w:ascii="Arial" w:hAnsi="Arial" w:cs="Arial"/>
          <w:sz w:val="20"/>
          <w:szCs w:val="20"/>
        </w:rPr>
      </w:pPr>
    </w:p>
    <w:p w:rsidR="006B51E0" w:rsidRDefault="006B51E0" w:rsidP="006B51E0">
      <w:pPr>
        <w:spacing w:after="0" w:line="300" w:lineRule="exact"/>
        <w:jc w:val="both"/>
        <w:rPr>
          <w:rFonts w:ascii="Arial" w:hAnsi="Arial" w:cs="Arial"/>
          <w:sz w:val="20"/>
          <w:szCs w:val="20"/>
        </w:rPr>
      </w:pPr>
      <w:r>
        <w:rPr>
          <w:rFonts w:ascii="Arial" w:hAnsi="Arial" w:cs="Arial"/>
          <w:sz w:val="20"/>
          <w:szCs w:val="20"/>
        </w:rPr>
        <w:t xml:space="preserve">A visszavonó nyilatkozatot a Magyar Államkincstár által a kárbejelentés benyújtását követően kiállított </w:t>
      </w:r>
      <w:r w:rsidRPr="00701FC8">
        <w:rPr>
          <w:rFonts w:ascii="Arial" w:hAnsi="Arial" w:cs="Arial"/>
          <w:b/>
          <w:sz w:val="20"/>
          <w:szCs w:val="20"/>
        </w:rPr>
        <w:t>MKR2110 Kárbejelentő kérelem 2021</w:t>
      </w:r>
      <w:r>
        <w:rPr>
          <w:rFonts w:ascii="Arial" w:hAnsi="Arial" w:cs="Arial"/>
          <w:sz w:val="20"/>
          <w:szCs w:val="20"/>
        </w:rPr>
        <w:t xml:space="preserve"> számú bizonylata alapján kell kitölteni;</w:t>
      </w:r>
    </w:p>
    <w:p w:rsidR="006B51E0" w:rsidRDefault="006B51E0" w:rsidP="006B51E0">
      <w:pPr>
        <w:spacing w:after="0" w:line="300" w:lineRule="exact"/>
        <w:jc w:val="both"/>
        <w:rPr>
          <w:rFonts w:ascii="Arial" w:hAnsi="Arial"/>
          <w:sz w:val="20"/>
          <w:szCs w:val="20"/>
        </w:rPr>
      </w:pPr>
    </w:p>
    <w:p w:rsidR="00C43D2E" w:rsidRPr="006B51E0" w:rsidRDefault="00C43D2E" w:rsidP="00C43D2E">
      <w:pPr>
        <w:pStyle w:val="Listaszerbekezds"/>
        <w:numPr>
          <w:ilvl w:val="1"/>
          <w:numId w:val="7"/>
        </w:numPr>
        <w:tabs>
          <w:tab w:val="center" w:pos="6663"/>
        </w:tabs>
        <w:spacing w:after="0" w:line="300" w:lineRule="exact"/>
        <w:ind w:left="709" w:hanging="709"/>
        <w:jc w:val="both"/>
        <w:rPr>
          <w:rFonts w:ascii="Arial" w:hAnsi="Arial" w:cs="Arial"/>
          <w:b/>
          <w:sz w:val="20"/>
          <w:szCs w:val="20"/>
        </w:rPr>
      </w:pPr>
      <w:r>
        <w:rPr>
          <w:rFonts w:ascii="Arial" w:hAnsi="Arial" w:cs="Arial"/>
          <w:b/>
          <w:sz w:val="20"/>
          <w:szCs w:val="20"/>
        </w:rPr>
        <w:t>Kárbejelentés teljes visszavonása nyilatkozat – 1.</w:t>
      </w:r>
      <w:r w:rsidR="00465E8A">
        <w:rPr>
          <w:rFonts w:ascii="Arial" w:hAnsi="Arial" w:cs="Arial"/>
          <w:b/>
          <w:sz w:val="20"/>
          <w:szCs w:val="20"/>
        </w:rPr>
        <w:t xml:space="preserve"> </w:t>
      </w:r>
      <w:r>
        <w:rPr>
          <w:rFonts w:ascii="Arial" w:hAnsi="Arial" w:cs="Arial"/>
          <w:b/>
          <w:sz w:val="20"/>
          <w:szCs w:val="20"/>
        </w:rPr>
        <w:t>sz. táblázat – kitöltése</w:t>
      </w:r>
    </w:p>
    <w:p w:rsidR="00C43D2E" w:rsidRDefault="00C43D2E" w:rsidP="006B51E0">
      <w:pPr>
        <w:spacing w:after="0" w:line="300" w:lineRule="exact"/>
        <w:jc w:val="both"/>
        <w:rPr>
          <w:rFonts w:ascii="Arial" w:hAnsi="Arial"/>
          <w:sz w:val="20"/>
          <w:szCs w:val="20"/>
        </w:rPr>
      </w:pPr>
    </w:p>
    <w:p w:rsidR="006B51E0" w:rsidRDefault="00C43D2E" w:rsidP="00390116">
      <w:pPr>
        <w:pStyle w:val="Listaszerbekezds"/>
        <w:numPr>
          <w:ilvl w:val="2"/>
          <w:numId w:val="7"/>
        </w:numPr>
        <w:tabs>
          <w:tab w:val="center" w:pos="6663"/>
        </w:tabs>
        <w:spacing w:after="240" w:line="240" w:lineRule="auto"/>
        <w:ind w:left="709" w:hanging="567"/>
        <w:jc w:val="both"/>
        <w:rPr>
          <w:rFonts w:ascii="Arial" w:hAnsi="Arial" w:cs="Arial"/>
          <w:sz w:val="20"/>
          <w:szCs w:val="20"/>
        </w:rPr>
      </w:pPr>
      <w:r w:rsidRPr="00C43D2E">
        <w:rPr>
          <w:rFonts w:ascii="Arial" w:hAnsi="Arial" w:cs="Arial"/>
          <w:sz w:val="20"/>
          <w:szCs w:val="20"/>
        </w:rPr>
        <w:t xml:space="preserve">Iratazonosító oszlop: </w:t>
      </w:r>
      <w:r w:rsidR="006B51E0" w:rsidRPr="00C43D2E">
        <w:rPr>
          <w:rFonts w:ascii="Arial" w:hAnsi="Arial" w:cs="Arial"/>
          <w:sz w:val="20"/>
          <w:szCs w:val="20"/>
        </w:rPr>
        <w:t>„1. Adminisztrációs adatok” bekezdésben „Iratazonosító” címszó mellett feltüntetett tíz jegyű azonosító szám (megegyezik a vonalkód alatt feltüntetett számmal)</w:t>
      </w:r>
    </w:p>
    <w:p w:rsidR="00390116" w:rsidRDefault="00390116" w:rsidP="00390116">
      <w:pPr>
        <w:pStyle w:val="Listaszerbekezds"/>
        <w:tabs>
          <w:tab w:val="center" w:pos="6663"/>
        </w:tabs>
        <w:spacing w:after="240" w:line="240" w:lineRule="auto"/>
        <w:ind w:left="709"/>
        <w:jc w:val="both"/>
        <w:rPr>
          <w:rFonts w:ascii="Arial" w:hAnsi="Arial" w:cs="Arial"/>
          <w:sz w:val="20"/>
          <w:szCs w:val="20"/>
        </w:rPr>
      </w:pPr>
    </w:p>
    <w:p w:rsidR="00C43D2E" w:rsidRDefault="00C43D2E" w:rsidP="00390116">
      <w:pPr>
        <w:pStyle w:val="Listaszerbekezds"/>
        <w:numPr>
          <w:ilvl w:val="2"/>
          <w:numId w:val="7"/>
        </w:numPr>
        <w:tabs>
          <w:tab w:val="center" w:pos="6663"/>
        </w:tabs>
        <w:spacing w:after="240" w:line="240" w:lineRule="auto"/>
        <w:ind w:left="709" w:hanging="567"/>
        <w:jc w:val="both"/>
        <w:rPr>
          <w:rFonts w:ascii="Arial" w:hAnsi="Arial" w:cs="Arial"/>
          <w:sz w:val="20"/>
          <w:szCs w:val="20"/>
        </w:rPr>
      </w:pPr>
      <w:r w:rsidRPr="00C43D2E">
        <w:rPr>
          <w:rFonts w:ascii="Arial" w:hAnsi="Arial" w:cs="Arial"/>
          <w:sz w:val="20"/>
          <w:szCs w:val="20"/>
        </w:rPr>
        <w:t xml:space="preserve">Kárbejelentő bizonylat beadásának időpontja oszlop: </w:t>
      </w:r>
      <w:r w:rsidR="006B51E0" w:rsidRPr="00C43D2E">
        <w:rPr>
          <w:rFonts w:ascii="Arial" w:hAnsi="Arial" w:cs="Arial"/>
          <w:sz w:val="20"/>
          <w:szCs w:val="20"/>
        </w:rPr>
        <w:t>„1. Adminisztrációs adatok” bekezdésben „Kárbejelentő bizonylat beadásának időpontja” címszó mellett feltüntetett dátum éééé.hh.nn. óra, perc másodperc megadásával!</w:t>
      </w:r>
    </w:p>
    <w:p w:rsidR="00390116" w:rsidRPr="00390116" w:rsidRDefault="00390116" w:rsidP="00390116">
      <w:pPr>
        <w:pStyle w:val="Listaszerbekezds"/>
        <w:rPr>
          <w:rFonts w:ascii="Arial" w:hAnsi="Arial" w:cs="Arial"/>
          <w:sz w:val="20"/>
          <w:szCs w:val="20"/>
        </w:rPr>
      </w:pPr>
    </w:p>
    <w:p w:rsidR="00C43D2E" w:rsidRDefault="00C43D2E" w:rsidP="00390116">
      <w:pPr>
        <w:pStyle w:val="Listaszerbekezds"/>
        <w:numPr>
          <w:ilvl w:val="2"/>
          <w:numId w:val="7"/>
        </w:numPr>
        <w:tabs>
          <w:tab w:val="center" w:pos="6663"/>
        </w:tabs>
        <w:spacing w:after="240" w:line="240" w:lineRule="auto"/>
        <w:ind w:left="709" w:hanging="567"/>
        <w:jc w:val="both"/>
        <w:rPr>
          <w:rFonts w:ascii="Arial" w:hAnsi="Arial" w:cs="Arial"/>
          <w:sz w:val="20"/>
          <w:szCs w:val="20"/>
        </w:rPr>
      </w:pPr>
      <w:r w:rsidRPr="00C43D2E">
        <w:rPr>
          <w:rFonts w:ascii="Arial" w:hAnsi="Arial" w:cs="Arial"/>
          <w:sz w:val="20"/>
          <w:szCs w:val="20"/>
        </w:rPr>
        <w:t xml:space="preserve">Mezőgazdasági káresemény megnevezése oszlop: </w:t>
      </w:r>
      <w:r w:rsidR="006B51E0" w:rsidRPr="00C43D2E">
        <w:rPr>
          <w:rFonts w:ascii="Arial" w:hAnsi="Arial" w:cs="Arial"/>
          <w:sz w:val="20"/>
          <w:szCs w:val="20"/>
        </w:rPr>
        <w:t>„5 Kárbejelentési adatok” bekezdésben „Mezőgazdasági káresemény megnevezése” címszó mellett feltüntetett káresemény megadása.</w:t>
      </w:r>
    </w:p>
    <w:p w:rsidR="00390116" w:rsidRPr="00390116" w:rsidRDefault="00390116" w:rsidP="00390116">
      <w:pPr>
        <w:pStyle w:val="Listaszerbekezds"/>
        <w:rPr>
          <w:rFonts w:ascii="Arial" w:hAnsi="Arial" w:cs="Arial"/>
          <w:sz w:val="20"/>
          <w:szCs w:val="20"/>
        </w:rPr>
      </w:pPr>
    </w:p>
    <w:p w:rsidR="006B51E0" w:rsidRPr="00C43D2E" w:rsidRDefault="00C43D2E" w:rsidP="00390116">
      <w:pPr>
        <w:pStyle w:val="Listaszerbekezds"/>
        <w:numPr>
          <w:ilvl w:val="2"/>
          <w:numId w:val="7"/>
        </w:numPr>
        <w:tabs>
          <w:tab w:val="center" w:pos="6663"/>
        </w:tabs>
        <w:spacing w:after="240" w:line="240" w:lineRule="auto"/>
        <w:ind w:left="709" w:hanging="567"/>
        <w:jc w:val="both"/>
        <w:rPr>
          <w:rFonts w:ascii="Arial" w:hAnsi="Arial" w:cs="Arial"/>
          <w:sz w:val="20"/>
          <w:szCs w:val="20"/>
        </w:rPr>
      </w:pPr>
      <w:r w:rsidRPr="00C43D2E">
        <w:rPr>
          <w:rFonts w:ascii="Arial" w:hAnsi="Arial" w:cs="Arial"/>
          <w:sz w:val="20"/>
          <w:szCs w:val="20"/>
        </w:rPr>
        <w:t xml:space="preserve">A kárbejelentés több megyét érint oszlop: </w:t>
      </w:r>
      <w:r w:rsidR="006B51E0" w:rsidRPr="00C43D2E">
        <w:rPr>
          <w:rFonts w:ascii="Arial" w:hAnsi="Arial" w:cs="Arial"/>
          <w:sz w:val="20"/>
          <w:szCs w:val="20"/>
        </w:rPr>
        <w:t>Amennyiben a visszavon</w:t>
      </w:r>
      <w:r w:rsidRPr="00C43D2E">
        <w:rPr>
          <w:rFonts w:ascii="Arial" w:hAnsi="Arial" w:cs="Arial"/>
          <w:sz w:val="20"/>
          <w:szCs w:val="20"/>
        </w:rPr>
        <w:t xml:space="preserve">ó nyilatkozatban feltüntetett </w:t>
      </w:r>
      <w:r w:rsidR="006B51E0" w:rsidRPr="00C43D2E">
        <w:rPr>
          <w:rFonts w:ascii="Arial" w:hAnsi="Arial" w:cs="Arial"/>
          <w:sz w:val="20"/>
          <w:szCs w:val="20"/>
        </w:rPr>
        <w:t>kárbejelentés</w:t>
      </w:r>
      <w:r w:rsidRPr="00C43D2E">
        <w:rPr>
          <w:rFonts w:ascii="Arial" w:hAnsi="Arial" w:cs="Arial"/>
          <w:sz w:val="20"/>
          <w:szCs w:val="20"/>
        </w:rPr>
        <w:t>(ek)</w:t>
      </w:r>
      <w:r w:rsidR="006B51E0" w:rsidRPr="00C43D2E">
        <w:rPr>
          <w:rFonts w:ascii="Arial" w:hAnsi="Arial" w:cs="Arial"/>
          <w:sz w:val="20"/>
          <w:szCs w:val="20"/>
        </w:rPr>
        <w:t xml:space="preserve">ben feltüntetett </w:t>
      </w:r>
      <w:r w:rsidRPr="00C43D2E">
        <w:rPr>
          <w:rFonts w:ascii="Arial" w:hAnsi="Arial" w:cs="Arial"/>
          <w:sz w:val="20"/>
          <w:szCs w:val="20"/>
        </w:rPr>
        <w:t>táblák (</w:t>
      </w:r>
      <w:r w:rsidR="006B51E0" w:rsidRPr="00C43D2E">
        <w:rPr>
          <w:rFonts w:ascii="Arial" w:hAnsi="Arial" w:cs="Arial"/>
          <w:sz w:val="20"/>
          <w:szCs w:val="20"/>
        </w:rPr>
        <w:t>mezőgazdasági parcellák</w:t>
      </w:r>
      <w:r w:rsidRPr="00C43D2E">
        <w:rPr>
          <w:rFonts w:ascii="Arial" w:hAnsi="Arial" w:cs="Arial"/>
          <w:sz w:val="20"/>
          <w:szCs w:val="20"/>
        </w:rPr>
        <w:t>)</w:t>
      </w:r>
      <w:r w:rsidR="006B51E0" w:rsidRPr="00C43D2E">
        <w:rPr>
          <w:rFonts w:ascii="Arial" w:hAnsi="Arial" w:cs="Arial"/>
          <w:sz w:val="20"/>
          <w:szCs w:val="20"/>
        </w:rPr>
        <w:t xml:space="preserve"> több megyéhez tartoznak tegyen „X”-et az oszlopba.</w:t>
      </w:r>
    </w:p>
    <w:p w:rsidR="006B51E0" w:rsidRDefault="006B51E0">
      <w:pPr>
        <w:pStyle w:val="Listaszerbekezds"/>
        <w:tabs>
          <w:tab w:val="center" w:pos="6663"/>
        </w:tabs>
        <w:spacing w:after="0" w:line="300" w:lineRule="exact"/>
        <w:ind w:left="0"/>
        <w:jc w:val="both"/>
        <w:rPr>
          <w:rFonts w:ascii="Arial" w:hAnsi="Arial"/>
          <w:sz w:val="20"/>
          <w:szCs w:val="20"/>
        </w:rPr>
      </w:pPr>
    </w:p>
    <w:p w:rsidR="00C43D2E" w:rsidRPr="006B51E0" w:rsidRDefault="00C43D2E" w:rsidP="00C43D2E">
      <w:pPr>
        <w:pStyle w:val="Listaszerbekezds"/>
        <w:numPr>
          <w:ilvl w:val="1"/>
          <w:numId w:val="7"/>
        </w:numPr>
        <w:tabs>
          <w:tab w:val="center" w:pos="6663"/>
        </w:tabs>
        <w:spacing w:after="0" w:line="300" w:lineRule="exact"/>
        <w:ind w:left="709" w:hanging="709"/>
        <w:jc w:val="both"/>
        <w:rPr>
          <w:rFonts w:ascii="Arial" w:hAnsi="Arial" w:cs="Arial"/>
          <w:b/>
          <w:sz w:val="20"/>
          <w:szCs w:val="20"/>
        </w:rPr>
      </w:pPr>
      <w:r>
        <w:rPr>
          <w:rFonts w:ascii="Arial" w:hAnsi="Arial" w:cs="Arial"/>
          <w:b/>
          <w:sz w:val="20"/>
          <w:szCs w:val="20"/>
        </w:rPr>
        <w:t>Kárbejelentés részleges visszavonása nyilatkozat – 1.</w:t>
      </w:r>
      <w:r w:rsidR="00465E8A">
        <w:rPr>
          <w:rFonts w:ascii="Arial" w:hAnsi="Arial" w:cs="Arial"/>
          <w:b/>
          <w:sz w:val="20"/>
          <w:szCs w:val="20"/>
        </w:rPr>
        <w:t xml:space="preserve"> </w:t>
      </w:r>
      <w:r>
        <w:rPr>
          <w:rFonts w:ascii="Arial" w:hAnsi="Arial" w:cs="Arial"/>
          <w:b/>
          <w:sz w:val="20"/>
          <w:szCs w:val="20"/>
        </w:rPr>
        <w:t>sz. táblázat – kitöltése</w:t>
      </w:r>
    </w:p>
    <w:p w:rsidR="00C43D2E" w:rsidRDefault="00C43D2E">
      <w:pPr>
        <w:pStyle w:val="Listaszerbekezds"/>
        <w:tabs>
          <w:tab w:val="center" w:pos="6663"/>
        </w:tabs>
        <w:spacing w:after="0" w:line="300" w:lineRule="exact"/>
        <w:ind w:left="0"/>
        <w:jc w:val="both"/>
        <w:rPr>
          <w:rFonts w:ascii="Arial" w:hAnsi="Arial"/>
          <w:sz w:val="20"/>
          <w:szCs w:val="20"/>
        </w:rPr>
      </w:pPr>
    </w:p>
    <w:p w:rsidR="00465E8A" w:rsidRDefault="00465E8A" w:rsidP="00390116">
      <w:pPr>
        <w:pStyle w:val="Listaszerbekezds"/>
        <w:numPr>
          <w:ilvl w:val="2"/>
          <w:numId w:val="7"/>
        </w:numPr>
        <w:tabs>
          <w:tab w:val="center" w:pos="6663"/>
        </w:tabs>
        <w:spacing w:after="240" w:line="360" w:lineRule="auto"/>
        <w:ind w:left="709" w:hanging="567"/>
        <w:jc w:val="both"/>
        <w:rPr>
          <w:rFonts w:ascii="Arial" w:hAnsi="Arial" w:cs="Arial"/>
          <w:sz w:val="20"/>
          <w:szCs w:val="20"/>
        </w:rPr>
      </w:pPr>
      <w:r>
        <w:rPr>
          <w:rFonts w:ascii="Arial" w:hAnsi="Arial" w:cs="Arial"/>
          <w:sz w:val="20"/>
          <w:szCs w:val="20"/>
        </w:rPr>
        <w:t xml:space="preserve">Hasznosítás </w:t>
      </w:r>
      <w:r w:rsidRPr="00C43D2E">
        <w:rPr>
          <w:rFonts w:ascii="Arial" w:hAnsi="Arial" w:cs="Arial"/>
          <w:sz w:val="20"/>
          <w:szCs w:val="20"/>
        </w:rPr>
        <w:t>oszlop: „</w:t>
      </w:r>
      <w:r>
        <w:rPr>
          <w:rFonts w:ascii="Arial" w:hAnsi="Arial" w:cs="Arial"/>
          <w:sz w:val="20"/>
          <w:szCs w:val="20"/>
        </w:rPr>
        <w:t>6</w:t>
      </w:r>
      <w:r w:rsidRPr="00C43D2E">
        <w:rPr>
          <w:rFonts w:ascii="Arial" w:hAnsi="Arial" w:cs="Arial"/>
          <w:sz w:val="20"/>
          <w:szCs w:val="20"/>
        </w:rPr>
        <w:t xml:space="preserve">. </w:t>
      </w:r>
      <w:r>
        <w:rPr>
          <w:rFonts w:ascii="Arial" w:hAnsi="Arial" w:cs="Arial"/>
          <w:sz w:val="20"/>
          <w:szCs w:val="20"/>
        </w:rPr>
        <w:t>Területadatok</w:t>
      </w:r>
      <w:r w:rsidRPr="00C43D2E">
        <w:rPr>
          <w:rFonts w:ascii="Arial" w:hAnsi="Arial" w:cs="Arial"/>
          <w:sz w:val="20"/>
          <w:szCs w:val="20"/>
        </w:rPr>
        <w:t>” bekezdésben „</w:t>
      </w:r>
      <w:r>
        <w:rPr>
          <w:rFonts w:ascii="Arial" w:hAnsi="Arial" w:cs="Arial"/>
          <w:sz w:val="20"/>
          <w:szCs w:val="20"/>
        </w:rPr>
        <w:t>Hasznosítás”</w:t>
      </w:r>
      <w:r w:rsidRPr="00C43D2E">
        <w:rPr>
          <w:rFonts w:ascii="Arial" w:hAnsi="Arial" w:cs="Arial"/>
          <w:sz w:val="20"/>
          <w:szCs w:val="20"/>
        </w:rPr>
        <w:t xml:space="preserve"> címszó </w:t>
      </w:r>
      <w:r>
        <w:rPr>
          <w:rFonts w:ascii="Arial" w:hAnsi="Arial" w:cs="Arial"/>
          <w:sz w:val="20"/>
          <w:szCs w:val="20"/>
        </w:rPr>
        <w:t xml:space="preserve">alatt </w:t>
      </w:r>
      <w:r w:rsidRPr="00C43D2E">
        <w:rPr>
          <w:rFonts w:ascii="Arial" w:hAnsi="Arial" w:cs="Arial"/>
          <w:sz w:val="20"/>
          <w:szCs w:val="20"/>
        </w:rPr>
        <w:t xml:space="preserve">feltüntetett </w:t>
      </w:r>
      <w:r>
        <w:rPr>
          <w:rFonts w:ascii="Arial" w:hAnsi="Arial" w:cs="Arial"/>
          <w:sz w:val="20"/>
          <w:szCs w:val="20"/>
        </w:rPr>
        <w:t>hasznosítási kód és hasznosítás megnevezése</w:t>
      </w:r>
    </w:p>
    <w:p w:rsidR="00465E8A" w:rsidRDefault="00465E8A" w:rsidP="00390116">
      <w:pPr>
        <w:pStyle w:val="Listaszerbekezds"/>
        <w:numPr>
          <w:ilvl w:val="2"/>
          <w:numId w:val="7"/>
        </w:numPr>
        <w:tabs>
          <w:tab w:val="center" w:pos="6663"/>
        </w:tabs>
        <w:spacing w:after="240" w:line="360" w:lineRule="auto"/>
        <w:ind w:left="709" w:hanging="567"/>
        <w:jc w:val="both"/>
        <w:rPr>
          <w:rFonts w:ascii="Arial" w:hAnsi="Arial" w:cs="Arial"/>
          <w:sz w:val="20"/>
          <w:szCs w:val="20"/>
        </w:rPr>
      </w:pPr>
      <w:r>
        <w:rPr>
          <w:rFonts w:ascii="Arial" w:hAnsi="Arial" w:cs="Arial"/>
          <w:sz w:val="20"/>
          <w:szCs w:val="20"/>
        </w:rPr>
        <w:t xml:space="preserve">Település </w:t>
      </w:r>
      <w:r w:rsidRPr="00C43D2E">
        <w:rPr>
          <w:rFonts w:ascii="Arial" w:hAnsi="Arial" w:cs="Arial"/>
          <w:sz w:val="20"/>
          <w:szCs w:val="20"/>
        </w:rPr>
        <w:t>oszlop: „</w:t>
      </w:r>
      <w:r>
        <w:rPr>
          <w:rFonts w:ascii="Arial" w:hAnsi="Arial" w:cs="Arial"/>
          <w:sz w:val="20"/>
          <w:szCs w:val="20"/>
        </w:rPr>
        <w:t>6</w:t>
      </w:r>
      <w:r w:rsidRPr="00C43D2E">
        <w:rPr>
          <w:rFonts w:ascii="Arial" w:hAnsi="Arial" w:cs="Arial"/>
          <w:sz w:val="20"/>
          <w:szCs w:val="20"/>
        </w:rPr>
        <w:t xml:space="preserve">. </w:t>
      </w:r>
      <w:r>
        <w:rPr>
          <w:rFonts w:ascii="Arial" w:hAnsi="Arial" w:cs="Arial"/>
          <w:sz w:val="20"/>
          <w:szCs w:val="20"/>
        </w:rPr>
        <w:t>Területadatok</w:t>
      </w:r>
      <w:r w:rsidRPr="00C43D2E">
        <w:rPr>
          <w:rFonts w:ascii="Arial" w:hAnsi="Arial" w:cs="Arial"/>
          <w:sz w:val="20"/>
          <w:szCs w:val="20"/>
        </w:rPr>
        <w:t>” bekezdésben „</w:t>
      </w:r>
      <w:r>
        <w:rPr>
          <w:rFonts w:ascii="Arial" w:hAnsi="Arial" w:cs="Arial"/>
          <w:sz w:val="20"/>
          <w:szCs w:val="20"/>
        </w:rPr>
        <w:t xml:space="preserve">Település” </w:t>
      </w:r>
      <w:r w:rsidRPr="00C43D2E">
        <w:rPr>
          <w:rFonts w:ascii="Arial" w:hAnsi="Arial" w:cs="Arial"/>
          <w:sz w:val="20"/>
          <w:szCs w:val="20"/>
        </w:rPr>
        <w:t xml:space="preserve">címszó </w:t>
      </w:r>
      <w:r>
        <w:rPr>
          <w:rFonts w:ascii="Arial" w:hAnsi="Arial" w:cs="Arial"/>
          <w:sz w:val="20"/>
          <w:szCs w:val="20"/>
        </w:rPr>
        <w:t xml:space="preserve">alatt </w:t>
      </w:r>
      <w:r w:rsidRPr="00C43D2E">
        <w:rPr>
          <w:rFonts w:ascii="Arial" w:hAnsi="Arial" w:cs="Arial"/>
          <w:sz w:val="20"/>
          <w:szCs w:val="20"/>
        </w:rPr>
        <w:t xml:space="preserve">feltüntetett </w:t>
      </w:r>
      <w:r>
        <w:rPr>
          <w:rFonts w:ascii="Arial" w:hAnsi="Arial" w:cs="Arial"/>
          <w:sz w:val="20"/>
          <w:szCs w:val="20"/>
        </w:rPr>
        <w:t>településnév megadása</w:t>
      </w:r>
    </w:p>
    <w:p w:rsidR="00465E8A" w:rsidRDefault="00465E8A" w:rsidP="00390116">
      <w:pPr>
        <w:pStyle w:val="Listaszerbekezds"/>
        <w:numPr>
          <w:ilvl w:val="2"/>
          <w:numId w:val="7"/>
        </w:numPr>
        <w:tabs>
          <w:tab w:val="center" w:pos="6663"/>
        </w:tabs>
        <w:spacing w:after="240" w:line="360" w:lineRule="auto"/>
        <w:ind w:left="709" w:hanging="567"/>
        <w:jc w:val="both"/>
        <w:rPr>
          <w:rFonts w:ascii="Arial" w:hAnsi="Arial" w:cs="Arial"/>
          <w:sz w:val="20"/>
          <w:szCs w:val="20"/>
        </w:rPr>
      </w:pPr>
      <w:r>
        <w:rPr>
          <w:rFonts w:ascii="Arial" w:hAnsi="Arial" w:cs="Arial"/>
          <w:sz w:val="20"/>
          <w:szCs w:val="20"/>
        </w:rPr>
        <w:t xml:space="preserve">Blokk azonosító </w:t>
      </w:r>
      <w:r w:rsidRPr="00C43D2E">
        <w:rPr>
          <w:rFonts w:ascii="Arial" w:hAnsi="Arial" w:cs="Arial"/>
          <w:sz w:val="20"/>
          <w:szCs w:val="20"/>
        </w:rPr>
        <w:t>oszlop: „„</w:t>
      </w:r>
      <w:r>
        <w:rPr>
          <w:rFonts w:ascii="Arial" w:hAnsi="Arial" w:cs="Arial"/>
          <w:sz w:val="20"/>
          <w:szCs w:val="20"/>
        </w:rPr>
        <w:t>6</w:t>
      </w:r>
      <w:r w:rsidRPr="00C43D2E">
        <w:rPr>
          <w:rFonts w:ascii="Arial" w:hAnsi="Arial" w:cs="Arial"/>
          <w:sz w:val="20"/>
          <w:szCs w:val="20"/>
        </w:rPr>
        <w:t xml:space="preserve">. </w:t>
      </w:r>
      <w:r>
        <w:rPr>
          <w:rFonts w:ascii="Arial" w:hAnsi="Arial" w:cs="Arial"/>
          <w:sz w:val="20"/>
          <w:szCs w:val="20"/>
        </w:rPr>
        <w:t>Területadatok</w:t>
      </w:r>
      <w:r w:rsidRPr="00C43D2E">
        <w:rPr>
          <w:rFonts w:ascii="Arial" w:hAnsi="Arial" w:cs="Arial"/>
          <w:sz w:val="20"/>
          <w:szCs w:val="20"/>
        </w:rPr>
        <w:t>” bekezdésben „</w:t>
      </w:r>
      <w:r>
        <w:rPr>
          <w:rFonts w:ascii="Arial" w:hAnsi="Arial" w:cs="Arial"/>
          <w:sz w:val="20"/>
          <w:szCs w:val="20"/>
        </w:rPr>
        <w:t>Blokk azonosító</w:t>
      </w:r>
      <w:r w:rsidRPr="00C43D2E">
        <w:rPr>
          <w:rFonts w:ascii="Arial" w:hAnsi="Arial" w:cs="Arial"/>
          <w:sz w:val="20"/>
          <w:szCs w:val="20"/>
        </w:rPr>
        <w:t xml:space="preserve">” címszó </w:t>
      </w:r>
      <w:r>
        <w:rPr>
          <w:rFonts w:ascii="Arial" w:hAnsi="Arial" w:cs="Arial"/>
          <w:sz w:val="20"/>
          <w:szCs w:val="20"/>
        </w:rPr>
        <w:t xml:space="preserve">alatt </w:t>
      </w:r>
      <w:r w:rsidRPr="00C43D2E">
        <w:rPr>
          <w:rFonts w:ascii="Arial" w:hAnsi="Arial" w:cs="Arial"/>
          <w:sz w:val="20"/>
          <w:szCs w:val="20"/>
        </w:rPr>
        <w:t xml:space="preserve">feltüntetett </w:t>
      </w:r>
      <w:r>
        <w:rPr>
          <w:rFonts w:ascii="Arial" w:hAnsi="Arial" w:cs="Arial"/>
          <w:sz w:val="20"/>
          <w:szCs w:val="20"/>
        </w:rPr>
        <w:t xml:space="preserve">MePAR blokk azonosító </w:t>
      </w:r>
      <w:r w:rsidRPr="00C43D2E">
        <w:rPr>
          <w:rFonts w:ascii="Arial" w:hAnsi="Arial" w:cs="Arial"/>
          <w:sz w:val="20"/>
          <w:szCs w:val="20"/>
        </w:rPr>
        <w:t>megadása.</w:t>
      </w:r>
    </w:p>
    <w:p w:rsidR="00465E8A" w:rsidRDefault="00465E8A" w:rsidP="00390116">
      <w:pPr>
        <w:pStyle w:val="Listaszerbekezds"/>
        <w:numPr>
          <w:ilvl w:val="2"/>
          <w:numId w:val="7"/>
        </w:numPr>
        <w:tabs>
          <w:tab w:val="center" w:pos="6663"/>
        </w:tabs>
        <w:spacing w:after="240" w:line="360" w:lineRule="auto"/>
        <w:ind w:left="709" w:hanging="567"/>
        <w:jc w:val="both"/>
        <w:rPr>
          <w:rFonts w:ascii="Arial" w:hAnsi="Arial" w:cs="Arial"/>
          <w:sz w:val="20"/>
          <w:szCs w:val="20"/>
        </w:rPr>
      </w:pPr>
      <w:r>
        <w:rPr>
          <w:rFonts w:ascii="Arial" w:hAnsi="Arial" w:cs="Arial"/>
          <w:sz w:val="20"/>
          <w:szCs w:val="20"/>
        </w:rPr>
        <w:t>Tábla sorszám</w:t>
      </w:r>
      <w:r w:rsidRPr="00C43D2E">
        <w:rPr>
          <w:rFonts w:ascii="Arial" w:hAnsi="Arial" w:cs="Arial"/>
          <w:sz w:val="20"/>
          <w:szCs w:val="20"/>
        </w:rPr>
        <w:t xml:space="preserve"> oszlop: „</w:t>
      </w:r>
      <w:r>
        <w:rPr>
          <w:rFonts w:ascii="Arial" w:hAnsi="Arial" w:cs="Arial"/>
          <w:sz w:val="20"/>
          <w:szCs w:val="20"/>
        </w:rPr>
        <w:t>6</w:t>
      </w:r>
      <w:r w:rsidRPr="00C43D2E">
        <w:rPr>
          <w:rFonts w:ascii="Arial" w:hAnsi="Arial" w:cs="Arial"/>
          <w:sz w:val="20"/>
          <w:szCs w:val="20"/>
        </w:rPr>
        <w:t xml:space="preserve">. </w:t>
      </w:r>
      <w:r>
        <w:rPr>
          <w:rFonts w:ascii="Arial" w:hAnsi="Arial" w:cs="Arial"/>
          <w:sz w:val="20"/>
          <w:szCs w:val="20"/>
        </w:rPr>
        <w:t>Területadatok</w:t>
      </w:r>
      <w:r w:rsidRPr="00C43D2E">
        <w:rPr>
          <w:rFonts w:ascii="Arial" w:hAnsi="Arial" w:cs="Arial"/>
          <w:sz w:val="20"/>
          <w:szCs w:val="20"/>
        </w:rPr>
        <w:t>” bekezdésben „</w:t>
      </w:r>
      <w:r>
        <w:rPr>
          <w:rFonts w:ascii="Arial" w:hAnsi="Arial" w:cs="Arial"/>
          <w:sz w:val="20"/>
          <w:szCs w:val="20"/>
        </w:rPr>
        <w:t xml:space="preserve">Tábla sorszám” </w:t>
      </w:r>
      <w:r w:rsidRPr="00C43D2E">
        <w:rPr>
          <w:rFonts w:ascii="Arial" w:hAnsi="Arial" w:cs="Arial"/>
          <w:sz w:val="20"/>
          <w:szCs w:val="20"/>
        </w:rPr>
        <w:t xml:space="preserve">címszó </w:t>
      </w:r>
      <w:r>
        <w:rPr>
          <w:rFonts w:ascii="Arial" w:hAnsi="Arial" w:cs="Arial"/>
          <w:sz w:val="20"/>
          <w:szCs w:val="20"/>
        </w:rPr>
        <w:t xml:space="preserve">alatt </w:t>
      </w:r>
      <w:r w:rsidRPr="00C43D2E">
        <w:rPr>
          <w:rFonts w:ascii="Arial" w:hAnsi="Arial" w:cs="Arial"/>
          <w:sz w:val="20"/>
          <w:szCs w:val="20"/>
        </w:rPr>
        <w:t xml:space="preserve">feltüntetett </w:t>
      </w:r>
      <w:r>
        <w:rPr>
          <w:rFonts w:ascii="Arial" w:hAnsi="Arial" w:cs="Arial"/>
          <w:sz w:val="20"/>
          <w:szCs w:val="20"/>
        </w:rPr>
        <w:t xml:space="preserve">tábla sorszám </w:t>
      </w:r>
      <w:r w:rsidRPr="00C43D2E">
        <w:rPr>
          <w:rFonts w:ascii="Arial" w:hAnsi="Arial" w:cs="Arial"/>
          <w:sz w:val="20"/>
          <w:szCs w:val="20"/>
        </w:rPr>
        <w:t>megadása.</w:t>
      </w:r>
    </w:p>
    <w:p w:rsidR="00465E8A" w:rsidRPr="00C43D2E" w:rsidRDefault="00465E8A" w:rsidP="00390116">
      <w:pPr>
        <w:pStyle w:val="Listaszerbekezds"/>
        <w:numPr>
          <w:ilvl w:val="2"/>
          <w:numId w:val="7"/>
        </w:numPr>
        <w:tabs>
          <w:tab w:val="center" w:pos="6663"/>
        </w:tabs>
        <w:spacing w:after="240" w:line="360" w:lineRule="auto"/>
        <w:ind w:left="709" w:hanging="567"/>
        <w:jc w:val="both"/>
        <w:rPr>
          <w:rFonts w:ascii="Arial" w:hAnsi="Arial" w:cs="Arial"/>
          <w:sz w:val="20"/>
          <w:szCs w:val="20"/>
        </w:rPr>
      </w:pPr>
      <w:r>
        <w:rPr>
          <w:rFonts w:ascii="Arial" w:hAnsi="Arial" w:cs="Arial"/>
          <w:sz w:val="20"/>
          <w:szCs w:val="20"/>
        </w:rPr>
        <w:t>Táblaterület (ha)</w:t>
      </w:r>
      <w:r w:rsidRPr="00C43D2E">
        <w:rPr>
          <w:rFonts w:ascii="Arial" w:hAnsi="Arial" w:cs="Arial"/>
          <w:sz w:val="20"/>
          <w:szCs w:val="20"/>
        </w:rPr>
        <w:t xml:space="preserve"> oszlop: „</w:t>
      </w:r>
      <w:r>
        <w:rPr>
          <w:rFonts w:ascii="Arial" w:hAnsi="Arial" w:cs="Arial"/>
          <w:sz w:val="20"/>
          <w:szCs w:val="20"/>
        </w:rPr>
        <w:t>6</w:t>
      </w:r>
      <w:r w:rsidRPr="00C43D2E">
        <w:rPr>
          <w:rFonts w:ascii="Arial" w:hAnsi="Arial" w:cs="Arial"/>
          <w:sz w:val="20"/>
          <w:szCs w:val="20"/>
        </w:rPr>
        <w:t xml:space="preserve">. </w:t>
      </w:r>
      <w:r>
        <w:rPr>
          <w:rFonts w:ascii="Arial" w:hAnsi="Arial" w:cs="Arial"/>
          <w:sz w:val="20"/>
          <w:szCs w:val="20"/>
        </w:rPr>
        <w:t>Területadatok</w:t>
      </w:r>
      <w:r w:rsidRPr="00C43D2E">
        <w:rPr>
          <w:rFonts w:ascii="Arial" w:hAnsi="Arial" w:cs="Arial"/>
          <w:sz w:val="20"/>
          <w:szCs w:val="20"/>
        </w:rPr>
        <w:t xml:space="preserve">” bekezdésben </w:t>
      </w:r>
      <w:r>
        <w:rPr>
          <w:rFonts w:ascii="Arial" w:hAnsi="Arial" w:cs="Arial"/>
          <w:sz w:val="20"/>
          <w:szCs w:val="20"/>
        </w:rPr>
        <w:t>„Táblaterület (ha) címszó alatt feltüntetett terület adat négy tizedes</w:t>
      </w:r>
      <w:r w:rsidR="00E95823">
        <w:rPr>
          <w:rFonts w:ascii="Arial" w:hAnsi="Arial" w:cs="Arial"/>
          <w:sz w:val="20"/>
          <w:szCs w:val="20"/>
        </w:rPr>
        <w:t xml:space="preserve"> </w:t>
      </w:r>
      <w:r>
        <w:rPr>
          <w:rFonts w:ascii="Arial" w:hAnsi="Arial" w:cs="Arial"/>
          <w:sz w:val="20"/>
          <w:szCs w:val="20"/>
        </w:rPr>
        <w:t>jegy megadásával.</w:t>
      </w:r>
    </w:p>
    <w:p w:rsidR="00465E8A" w:rsidRDefault="00465E8A">
      <w:pPr>
        <w:pStyle w:val="Listaszerbekezds"/>
        <w:tabs>
          <w:tab w:val="center" w:pos="6663"/>
        </w:tabs>
        <w:spacing w:after="0" w:line="300" w:lineRule="exact"/>
        <w:ind w:left="0"/>
        <w:jc w:val="both"/>
        <w:rPr>
          <w:rFonts w:ascii="Arial" w:hAnsi="Arial"/>
          <w:sz w:val="20"/>
          <w:szCs w:val="20"/>
        </w:rPr>
      </w:pPr>
    </w:p>
    <w:p w:rsidR="00465E8A" w:rsidRDefault="00465E8A">
      <w:pPr>
        <w:pStyle w:val="Listaszerbekezds"/>
        <w:tabs>
          <w:tab w:val="center" w:pos="6663"/>
        </w:tabs>
        <w:spacing w:after="0" w:line="300" w:lineRule="exact"/>
        <w:ind w:left="0"/>
        <w:jc w:val="both"/>
        <w:rPr>
          <w:rFonts w:ascii="Arial" w:hAnsi="Arial"/>
          <w:sz w:val="20"/>
          <w:szCs w:val="20"/>
        </w:rPr>
      </w:pPr>
      <w:r>
        <w:rPr>
          <w:rFonts w:ascii="Arial" w:hAnsi="Arial"/>
          <w:sz w:val="20"/>
          <w:szCs w:val="20"/>
        </w:rPr>
        <w:t xml:space="preserve">A kárbejelentés részleges visszavonás nyilatkozat esetében az iratazonosító </w:t>
      </w:r>
      <w:r w:rsidR="00E95823">
        <w:rPr>
          <w:rFonts w:ascii="Arial" w:hAnsi="Arial"/>
          <w:sz w:val="20"/>
          <w:szCs w:val="20"/>
        </w:rPr>
        <w:t>a</w:t>
      </w:r>
      <w:r>
        <w:rPr>
          <w:rFonts w:ascii="Arial" w:hAnsi="Arial"/>
          <w:sz w:val="20"/>
          <w:szCs w:val="20"/>
        </w:rPr>
        <w:t xml:space="preserve"> káresemény</w:t>
      </w:r>
      <w:r w:rsidR="00E95823">
        <w:rPr>
          <w:rFonts w:ascii="Arial" w:hAnsi="Arial"/>
          <w:sz w:val="20"/>
          <w:szCs w:val="20"/>
        </w:rPr>
        <w:t xml:space="preserve"> megnevezése és a kárbejelentő bizonylat beadásának időpontja </w:t>
      </w:r>
      <w:r>
        <w:rPr>
          <w:rFonts w:ascii="Arial" w:hAnsi="Arial"/>
          <w:sz w:val="20"/>
          <w:szCs w:val="20"/>
        </w:rPr>
        <w:t>megnevezésének kitöltése:</w:t>
      </w:r>
    </w:p>
    <w:p w:rsidR="008634FE" w:rsidRDefault="008634FE">
      <w:pPr>
        <w:pStyle w:val="Listaszerbekezds"/>
        <w:tabs>
          <w:tab w:val="center" w:pos="6663"/>
        </w:tabs>
        <w:spacing w:after="0" w:line="300" w:lineRule="exact"/>
        <w:ind w:left="0"/>
        <w:jc w:val="both"/>
        <w:rPr>
          <w:rFonts w:ascii="Arial" w:hAnsi="Arial"/>
          <w:sz w:val="20"/>
          <w:szCs w:val="20"/>
        </w:rPr>
      </w:pPr>
    </w:p>
    <w:p w:rsidR="00465E8A" w:rsidRDefault="00390116" w:rsidP="00390116">
      <w:pPr>
        <w:pStyle w:val="Listaszerbekezds"/>
        <w:numPr>
          <w:ilvl w:val="0"/>
          <w:numId w:val="12"/>
        </w:numPr>
        <w:tabs>
          <w:tab w:val="center" w:pos="6663"/>
        </w:tabs>
        <w:spacing w:before="120" w:after="0" w:line="300" w:lineRule="exact"/>
        <w:ind w:left="714" w:hanging="357"/>
        <w:jc w:val="both"/>
        <w:rPr>
          <w:rFonts w:ascii="Arial" w:hAnsi="Arial" w:cs="Arial"/>
          <w:sz w:val="20"/>
          <w:szCs w:val="20"/>
        </w:rPr>
      </w:pPr>
      <w:r>
        <w:rPr>
          <w:rFonts w:ascii="Arial" w:hAnsi="Arial" w:cs="Arial"/>
          <w:sz w:val="20"/>
          <w:szCs w:val="20"/>
        </w:rPr>
        <w:t>Iratazonosító</w:t>
      </w:r>
      <w:r w:rsidR="00465E8A" w:rsidRPr="00C43D2E">
        <w:rPr>
          <w:rFonts w:ascii="Arial" w:hAnsi="Arial" w:cs="Arial"/>
          <w:sz w:val="20"/>
          <w:szCs w:val="20"/>
        </w:rPr>
        <w:t>: „1. Adminisztrációs adatok” bekezdésben „Iratazonosító” címszó mellett feltüntetett tíz jegyű azonosító szám (megegyezik a vonalkód alatt feltüntetett számmal)</w:t>
      </w:r>
    </w:p>
    <w:p w:rsidR="00390116" w:rsidRDefault="00390116" w:rsidP="00390116">
      <w:pPr>
        <w:pStyle w:val="Listaszerbekezds"/>
        <w:tabs>
          <w:tab w:val="center" w:pos="6663"/>
        </w:tabs>
        <w:spacing w:before="120" w:after="0" w:line="300" w:lineRule="exact"/>
        <w:ind w:left="714"/>
        <w:jc w:val="both"/>
        <w:rPr>
          <w:rFonts w:ascii="Arial" w:hAnsi="Arial" w:cs="Arial"/>
          <w:sz w:val="20"/>
          <w:szCs w:val="20"/>
        </w:rPr>
      </w:pPr>
    </w:p>
    <w:p w:rsidR="00465E8A" w:rsidRDefault="00465E8A" w:rsidP="00390116">
      <w:pPr>
        <w:pStyle w:val="Listaszerbekezds"/>
        <w:numPr>
          <w:ilvl w:val="0"/>
          <w:numId w:val="12"/>
        </w:numPr>
        <w:tabs>
          <w:tab w:val="center" w:pos="6663"/>
        </w:tabs>
        <w:spacing w:before="120" w:after="0" w:line="300" w:lineRule="exact"/>
        <w:ind w:left="714" w:hanging="357"/>
        <w:jc w:val="both"/>
        <w:rPr>
          <w:rFonts w:ascii="Arial" w:hAnsi="Arial" w:cs="Arial"/>
          <w:sz w:val="20"/>
          <w:szCs w:val="20"/>
        </w:rPr>
      </w:pPr>
      <w:r w:rsidRPr="00C43D2E">
        <w:rPr>
          <w:rFonts w:ascii="Arial" w:hAnsi="Arial" w:cs="Arial"/>
          <w:sz w:val="20"/>
          <w:szCs w:val="20"/>
        </w:rPr>
        <w:t>Mezőgazda</w:t>
      </w:r>
      <w:r w:rsidR="00390116">
        <w:rPr>
          <w:rFonts w:ascii="Arial" w:hAnsi="Arial" w:cs="Arial"/>
          <w:sz w:val="20"/>
          <w:szCs w:val="20"/>
        </w:rPr>
        <w:t>sági káresemény megnevezése</w:t>
      </w:r>
      <w:r w:rsidRPr="00C43D2E">
        <w:rPr>
          <w:rFonts w:ascii="Arial" w:hAnsi="Arial" w:cs="Arial"/>
          <w:sz w:val="20"/>
          <w:szCs w:val="20"/>
        </w:rPr>
        <w:t>: „5 Kárbejelentési adatok” bekezdésben „Mezőgazdasági káresemény megnevezése” címszó mellett feltüntetett káresemény megadása.</w:t>
      </w:r>
    </w:p>
    <w:p w:rsidR="00390116" w:rsidRPr="00390116" w:rsidRDefault="00390116" w:rsidP="00390116">
      <w:pPr>
        <w:pStyle w:val="Listaszerbekezds"/>
        <w:rPr>
          <w:rFonts w:ascii="Arial" w:hAnsi="Arial" w:cs="Arial"/>
          <w:sz w:val="20"/>
          <w:szCs w:val="20"/>
        </w:rPr>
      </w:pPr>
    </w:p>
    <w:p w:rsidR="00390116" w:rsidRDefault="00390116" w:rsidP="00390116">
      <w:pPr>
        <w:pStyle w:val="Listaszerbekezds"/>
        <w:numPr>
          <w:ilvl w:val="0"/>
          <w:numId w:val="12"/>
        </w:numPr>
        <w:tabs>
          <w:tab w:val="center" w:pos="6663"/>
        </w:tabs>
        <w:spacing w:before="120" w:after="0" w:line="300" w:lineRule="exact"/>
        <w:ind w:left="714" w:hanging="357"/>
        <w:jc w:val="both"/>
        <w:rPr>
          <w:rFonts w:ascii="Arial" w:hAnsi="Arial" w:cs="Arial"/>
          <w:sz w:val="20"/>
          <w:szCs w:val="20"/>
        </w:rPr>
      </w:pPr>
      <w:r w:rsidRPr="00C43D2E">
        <w:rPr>
          <w:rFonts w:ascii="Arial" w:hAnsi="Arial" w:cs="Arial"/>
          <w:sz w:val="20"/>
          <w:szCs w:val="20"/>
        </w:rPr>
        <w:t>Kárbejelentő</w:t>
      </w:r>
      <w:r>
        <w:rPr>
          <w:rFonts w:ascii="Arial" w:hAnsi="Arial" w:cs="Arial"/>
          <w:sz w:val="20"/>
          <w:szCs w:val="20"/>
        </w:rPr>
        <w:t xml:space="preserve"> bizonylat beadásának időpontja</w:t>
      </w:r>
      <w:r w:rsidRPr="00C43D2E">
        <w:rPr>
          <w:rFonts w:ascii="Arial" w:hAnsi="Arial" w:cs="Arial"/>
          <w:sz w:val="20"/>
          <w:szCs w:val="20"/>
        </w:rPr>
        <w:t>: „1. Adminisztrációs adatok” bekezdésben „Kárbejelentő bizonylat beadásának időpontja” címszó mellett feltüntetett dátum éééé.hh.nn. óra, perc másodperc megadásával!</w:t>
      </w:r>
    </w:p>
    <w:p w:rsidR="00390116" w:rsidRDefault="00390116">
      <w:pPr>
        <w:spacing w:after="0" w:line="240" w:lineRule="auto"/>
        <w:rPr>
          <w:rFonts w:ascii="Arial" w:hAnsi="Arial" w:cs="Arial"/>
          <w:sz w:val="20"/>
          <w:szCs w:val="20"/>
        </w:rPr>
      </w:pPr>
      <w:r>
        <w:rPr>
          <w:rFonts w:ascii="Arial" w:hAnsi="Arial" w:cs="Arial"/>
          <w:sz w:val="20"/>
          <w:szCs w:val="20"/>
        </w:rPr>
        <w:br w:type="page"/>
      </w:r>
    </w:p>
    <w:p w:rsidR="00D80FD7" w:rsidRPr="003C0EF7" w:rsidRDefault="003C0EF7" w:rsidP="00465E8A">
      <w:pPr>
        <w:pStyle w:val="Listaszerbekezds"/>
        <w:numPr>
          <w:ilvl w:val="0"/>
          <w:numId w:val="7"/>
        </w:numPr>
        <w:tabs>
          <w:tab w:val="center" w:pos="6663"/>
        </w:tabs>
        <w:spacing w:after="0" w:line="300" w:lineRule="exact"/>
        <w:ind w:left="567" w:hanging="425"/>
        <w:jc w:val="both"/>
        <w:rPr>
          <w:rFonts w:ascii="Arial" w:hAnsi="Arial" w:cs="Arial"/>
          <w:b/>
          <w:sz w:val="20"/>
          <w:szCs w:val="20"/>
        </w:rPr>
      </w:pPr>
      <w:r w:rsidRPr="003C0EF7">
        <w:rPr>
          <w:rFonts w:ascii="Arial" w:hAnsi="Arial" w:cs="Arial"/>
          <w:b/>
          <w:sz w:val="20"/>
          <w:szCs w:val="20"/>
        </w:rPr>
        <w:lastRenderedPageBreak/>
        <w:t>Tájékoztató elektronikus ügyintézéssel kapcsolatban</w:t>
      </w:r>
    </w:p>
    <w:p w:rsidR="00D80FD7" w:rsidRDefault="00D80FD7">
      <w:pPr>
        <w:pStyle w:val="Listaszerbekezds"/>
        <w:tabs>
          <w:tab w:val="center" w:pos="6663"/>
        </w:tabs>
        <w:spacing w:after="0" w:line="300" w:lineRule="exact"/>
        <w:jc w:val="both"/>
        <w:rPr>
          <w:rFonts w:cs="Arial"/>
        </w:rPr>
      </w:pPr>
    </w:p>
    <w:p w:rsidR="00D80FD7" w:rsidRPr="003C0EF7" w:rsidRDefault="003C0EF7" w:rsidP="003C0EF7">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Hivatkozással az elektronikus ügyintézés és a bizalmi szolgáltatások általános szabályairól szóló 2015. évi CCXXII. törvény (továbbiakban: Eüsztv.) 26. § (2) bekezdése alapján tájékoztatom, hogy az Eüsztv. 2. § (5) bekezdése és az általános közigazgatási rendtartásról szóló 2016. évi CL. törvény 26. §-a alapján az ügyfelet megilleti a jog, hogy az elektronikus ügyintézést biztosító szerv előtti ügyintézése során az ügyintézési cselekményeit elektronikus úton végezze, nyilatkozatait elektronikus úton tegye meg.</w:t>
      </w:r>
    </w:p>
    <w:p w:rsidR="00D80FD7" w:rsidRPr="003C0EF7" w:rsidRDefault="00D80FD7" w:rsidP="003C0EF7">
      <w:pPr>
        <w:pStyle w:val="Listaszerbekezds"/>
        <w:tabs>
          <w:tab w:val="center" w:pos="6663"/>
        </w:tabs>
        <w:spacing w:after="0" w:line="300" w:lineRule="exact"/>
        <w:ind w:left="0"/>
        <w:jc w:val="both"/>
        <w:rPr>
          <w:rFonts w:ascii="Arial" w:hAnsi="Arial" w:cs="Arial"/>
          <w:sz w:val="20"/>
          <w:szCs w:val="20"/>
        </w:rPr>
      </w:pPr>
    </w:p>
    <w:p w:rsidR="00D80FD7" w:rsidRPr="003C0EF7" w:rsidRDefault="003C0EF7" w:rsidP="003C0EF7">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 xml:space="preserve">Az Eüsztv. 1. § 17. a) pontja alapján a </w:t>
      </w:r>
      <w:r w:rsidR="005B6BDC">
        <w:rPr>
          <w:rFonts w:ascii="Arial" w:hAnsi="Arial" w:cs="Arial"/>
          <w:sz w:val="20"/>
          <w:szCs w:val="20"/>
        </w:rPr>
        <w:t xml:space="preserve">Jász-Nagykun-Szolnok </w:t>
      </w:r>
      <w:r w:rsidR="008F5B3D">
        <w:rPr>
          <w:rFonts w:ascii="Arial" w:hAnsi="Arial" w:cs="Arial"/>
          <w:sz w:val="20"/>
          <w:szCs w:val="20"/>
        </w:rPr>
        <w:t>Várm</w:t>
      </w:r>
      <w:r>
        <w:rPr>
          <w:rFonts w:ascii="Arial" w:hAnsi="Arial" w:cs="Arial"/>
          <w:sz w:val="20"/>
          <w:szCs w:val="20"/>
        </w:rPr>
        <w:t>egyei Kormányhivatal elektronikus ügyintézést biztosító szervnek minősül, amely 2018. év január hó 01. napjától köteles az ügyek elektronikus intézését az Eüsztv.-ben meghatározottak szerint biztosítani.</w:t>
      </w:r>
    </w:p>
    <w:p w:rsidR="00D80FD7" w:rsidRDefault="00D80FD7">
      <w:pPr>
        <w:pStyle w:val="Listaszerbekezds"/>
        <w:tabs>
          <w:tab w:val="center" w:pos="6663"/>
        </w:tabs>
        <w:spacing w:after="0" w:line="300" w:lineRule="exact"/>
        <w:jc w:val="both"/>
        <w:rPr>
          <w:rFonts w:cs="Arial"/>
        </w:rPr>
      </w:pPr>
    </w:p>
    <w:p w:rsidR="00D80FD7" w:rsidRPr="003C0EF7" w:rsidRDefault="003C0EF7" w:rsidP="00C43D2E">
      <w:pPr>
        <w:pStyle w:val="Listaszerbekezds"/>
        <w:numPr>
          <w:ilvl w:val="1"/>
          <w:numId w:val="9"/>
        </w:numPr>
        <w:tabs>
          <w:tab w:val="center" w:pos="6663"/>
        </w:tabs>
        <w:spacing w:after="0" w:line="300" w:lineRule="exact"/>
        <w:ind w:left="709" w:hanging="709"/>
        <w:jc w:val="both"/>
        <w:rPr>
          <w:rFonts w:ascii="Arial" w:hAnsi="Arial" w:cs="Arial"/>
          <w:b/>
          <w:sz w:val="20"/>
          <w:szCs w:val="20"/>
        </w:rPr>
      </w:pPr>
      <w:r w:rsidRPr="003C0EF7">
        <w:rPr>
          <w:rFonts w:ascii="Arial" w:hAnsi="Arial" w:cs="Arial"/>
          <w:b/>
          <w:sz w:val="20"/>
          <w:szCs w:val="20"/>
        </w:rPr>
        <w:t>Természetes személyek elektronikus ügyintézése</w:t>
      </w:r>
    </w:p>
    <w:p w:rsidR="00D80FD7" w:rsidRDefault="00D80FD7">
      <w:pPr>
        <w:pStyle w:val="Listaszerbekezds"/>
        <w:tabs>
          <w:tab w:val="center" w:pos="6663"/>
        </w:tabs>
        <w:spacing w:after="0" w:line="300" w:lineRule="exact"/>
        <w:jc w:val="both"/>
        <w:rPr>
          <w:rFonts w:cs="Arial"/>
        </w:rPr>
      </w:pPr>
    </w:p>
    <w:p w:rsidR="00D80FD7" w:rsidRPr="003C0EF7" w:rsidRDefault="003C0EF7" w:rsidP="003C0EF7">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 xml:space="preserve">Tájékoztatom, hogy a természetes személy ügyfelek számára az elektronikus kapcsolattartási forma megválasztása lehetőség, csak törvényben kötelezhető elektronikus ügyintézésre. Amennyiben az elektronikus kapcsolattartási formát választja, köteles bejelenteni az ügyintézési rendelkezésének nyilvántartásába (továbbiakban: rendelkezési nyilvántartás) az elektronikus kapcsolattartására szolgáló hivatalos elérhetőségét (ügyfélkapu). </w:t>
      </w:r>
    </w:p>
    <w:p w:rsidR="00D80FD7" w:rsidRPr="003C0EF7" w:rsidRDefault="00D80FD7" w:rsidP="003C0EF7">
      <w:pPr>
        <w:pStyle w:val="Listaszerbekezds"/>
        <w:tabs>
          <w:tab w:val="center" w:pos="6663"/>
        </w:tabs>
        <w:spacing w:after="0" w:line="300" w:lineRule="exact"/>
        <w:ind w:left="0"/>
        <w:jc w:val="both"/>
        <w:rPr>
          <w:rFonts w:ascii="Arial" w:hAnsi="Arial" w:cs="Arial"/>
          <w:sz w:val="20"/>
          <w:szCs w:val="20"/>
        </w:rPr>
      </w:pPr>
    </w:p>
    <w:p w:rsidR="00D80FD7" w:rsidRPr="003C0EF7" w:rsidRDefault="003C0EF7" w:rsidP="003C0EF7">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 xml:space="preserve">A </w:t>
      </w:r>
      <w:r w:rsidR="005B6BDC">
        <w:rPr>
          <w:rFonts w:ascii="Arial" w:hAnsi="Arial" w:cs="Arial"/>
          <w:sz w:val="20"/>
          <w:szCs w:val="20"/>
        </w:rPr>
        <w:t>Jász-Nagykun-Szolnok</w:t>
      </w:r>
      <w:r>
        <w:rPr>
          <w:rFonts w:ascii="Arial" w:hAnsi="Arial" w:cs="Arial"/>
          <w:sz w:val="20"/>
          <w:szCs w:val="20"/>
        </w:rPr>
        <w:t xml:space="preserve"> </w:t>
      </w:r>
      <w:r w:rsidR="008F5B3D">
        <w:rPr>
          <w:rFonts w:ascii="Arial" w:hAnsi="Arial" w:cs="Arial"/>
          <w:sz w:val="20"/>
          <w:szCs w:val="20"/>
        </w:rPr>
        <w:t>Várm</w:t>
      </w:r>
      <w:r>
        <w:rPr>
          <w:rFonts w:ascii="Arial" w:hAnsi="Arial" w:cs="Arial"/>
          <w:sz w:val="20"/>
          <w:szCs w:val="20"/>
        </w:rPr>
        <w:t>egyei Kormányhivatal Agrárügyi Főosztály Földművelésügyi Osztálya (</w:t>
      </w:r>
      <w:r w:rsidR="005B6BDC">
        <w:rPr>
          <w:rFonts w:ascii="Arial" w:hAnsi="Arial" w:cs="Arial"/>
          <w:sz w:val="20"/>
          <w:szCs w:val="20"/>
        </w:rPr>
        <w:t>5000 Szolnok, Vízpart krt. 28.; KRID azonosító: 544244318</w:t>
      </w:r>
      <w:r>
        <w:rPr>
          <w:rFonts w:ascii="Arial" w:hAnsi="Arial" w:cs="Arial"/>
          <w:sz w:val="20"/>
          <w:szCs w:val="20"/>
        </w:rPr>
        <w:t>) abban az esetben képes ügyfélkapura dokumentumot küldeni, ha az ügyfelei megadják számára az elérhetőségükhöz szükséges adatokat, vagyis az alábbi négy természetes azonosító adatot:</w:t>
      </w:r>
    </w:p>
    <w:p w:rsidR="00D80FD7" w:rsidRDefault="003C0EF7">
      <w:pPr>
        <w:pStyle w:val="Listaszerbekezds"/>
        <w:numPr>
          <w:ilvl w:val="0"/>
          <w:numId w:val="2"/>
        </w:numPr>
        <w:tabs>
          <w:tab w:val="clear" w:pos="720"/>
          <w:tab w:val="center" w:pos="6663"/>
        </w:tabs>
        <w:spacing w:after="0" w:line="300" w:lineRule="exact"/>
        <w:jc w:val="both"/>
      </w:pPr>
      <w:r>
        <w:rPr>
          <w:rFonts w:ascii="Arial" w:hAnsi="Arial" w:cs="Arial"/>
          <w:sz w:val="20"/>
          <w:szCs w:val="20"/>
        </w:rPr>
        <w:t>családi-és utóneve</w:t>
      </w:r>
    </w:p>
    <w:p w:rsidR="00D80FD7" w:rsidRDefault="003C0EF7">
      <w:pPr>
        <w:pStyle w:val="Listaszerbekezds"/>
        <w:numPr>
          <w:ilvl w:val="0"/>
          <w:numId w:val="2"/>
        </w:numPr>
        <w:tabs>
          <w:tab w:val="clear" w:pos="720"/>
          <w:tab w:val="center" w:pos="6663"/>
        </w:tabs>
        <w:spacing w:after="0" w:line="300" w:lineRule="exact"/>
        <w:jc w:val="both"/>
      </w:pPr>
      <w:r>
        <w:rPr>
          <w:rFonts w:ascii="Arial" w:hAnsi="Arial" w:cs="Arial"/>
          <w:sz w:val="20"/>
          <w:szCs w:val="20"/>
        </w:rPr>
        <w:t>születési családi-és utóneve</w:t>
      </w:r>
    </w:p>
    <w:p w:rsidR="00D80FD7" w:rsidRDefault="003C0EF7">
      <w:pPr>
        <w:pStyle w:val="Listaszerbekezds"/>
        <w:numPr>
          <w:ilvl w:val="0"/>
          <w:numId w:val="2"/>
        </w:numPr>
        <w:tabs>
          <w:tab w:val="clear" w:pos="720"/>
          <w:tab w:val="center" w:pos="6663"/>
        </w:tabs>
        <w:spacing w:after="0" w:line="300" w:lineRule="exact"/>
        <w:jc w:val="both"/>
      </w:pPr>
      <w:r>
        <w:rPr>
          <w:rFonts w:ascii="Arial" w:hAnsi="Arial" w:cs="Arial"/>
          <w:sz w:val="20"/>
          <w:szCs w:val="20"/>
        </w:rPr>
        <w:t>születési helye, ideje</w:t>
      </w:r>
    </w:p>
    <w:p w:rsidR="00D80FD7" w:rsidRDefault="003C0EF7">
      <w:pPr>
        <w:pStyle w:val="Listaszerbekezds"/>
        <w:numPr>
          <w:ilvl w:val="0"/>
          <w:numId w:val="2"/>
        </w:numPr>
        <w:tabs>
          <w:tab w:val="clear" w:pos="720"/>
          <w:tab w:val="center" w:pos="6663"/>
        </w:tabs>
        <w:spacing w:after="0" w:line="300" w:lineRule="exact"/>
        <w:jc w:val="both"/>
      </w:pPr>
      <w:r>
        <w:rPr>
          <w:rFonts w:ascii="Arial" w:hAnsi="Arial" w:cs="Arial"/>
          <w:sz w:val="20"/>
          <w:szCs w:val="20"/>
        </w:rPr>
        <w:t>anyja születési-és utóneve</w:t>
      </w:r>
    </w:p>
    <w:p w:rsidR="00D80FD7" w:rsidRDefault="00D80FD7">
      <w:pPr>
        <w:pStyle w:val="Listaszerbekezds"/>
        <w:tabs>
          <w:tab w:val="center" w:pos="6663"/>
        </w:tabs>
        <w:spacing w:after="0" w:line="300" w:lineRule="exact"/>
        <w:jc w:val="both"/>
        <w:rPr>
          <w:rFonts w:cs="Arial"/>
        </w:rPr>
      </w:pPr>
    </w:p>
    <w:p w:rsidR="00D80FD7" w:rsidRPr="003C0EF7" w:rsidRDefault="003C0EF7" w:rsidP="003C0EF7">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Amennyiben az ügyfél a hivatalos elérhetősége helyett elektronikus levelezési címet, rövid szöveges üzenet fogadására alkalmas telefonszámot vagy más, elektronikus úton való kapcsolattartásra alkalmas elérhetőséget tüntet fel, és ettől eltérő ügyintézési rendelkezést nem tett, a hatóság ezen az elérhetőségen csak és kizárólag tájékoztatás jellegű kapcsolatot jogosult tartani az ügyféllel.</w:t>
      </w:r>
    </w:p>
    <w:p w:rsidR="00D80FD7" w:rsidRDefault="00D80FD7">
      <w:pPr>
        <w:pStyle w:val="Listaszerbekezds"/>
        <w:tabs>
          <w:tab w:val="center" w:pos="6663"/>
        </w:tabs>
        <w:spacing w:after="0" w:line="300" w:lineRule="exact"/>
        <w:jc w:val="both"/>
        <w:rPr>
          <w:rFonts w:cs="Arial"/>
        </w:rPr>
      </w:pPr>
    </w:p>
    <w:p w:rsidR="00D80FD7" w:rsidRPr="006B51E0" w:rsidRDefault="003C0EF7" w:rsidP="00C43D2E">
      <w:pPr>
        <w:pStyle w:val="Listaszerbekezds"/>
        <w:numPr>
          <w:ilvl w:val="1"/>
          <w:numId w:val="9"/>
        </w:numPr>
        <w:tabs>
          <w:tab w:val="center" w:pos="6663"/>
        </w:tabs>
        <w:spacing w:after="0" w:line="300" w:lineRule="exact"/>
        <w:ind w:left="709" w:hanging="709"/>
        <w:jc w:val="both"/>
        <w:rPr>
          <w:rFonts w:ascii="Arial" w:hAnsi="Arial" w:cs="Arial"/>
          <w:b/>
          <w:sz w:val="20"/>
          <w:szCs w:val="20"/>
        </w:rPr>
      </w:pPr>
      <w:r w:rsidRPr="006B51E0">
        <w:rPr>
          <w:rFonts w:ascii="Arial" w:hAnsi="Arial" w:cs="Arial"/>
          <w:b/>
          <w:sz w:val="20"/>
          <w:szCs w:val="20"/>
        </w:rPr>
        <w:t>Nem természetes személyek elektronikus ügyintézése</w:t>
      </w:r>
    </w:p>
    <w:p w:rsidR="00D80FD7" w:rsidRDefault="00D80FD7">
      <w:pPr>
        <w:pStyle w:val="Listaszerbekezds"/>
        <w:tabs>
          <w:tab w:val="center" w:pos="6663"/>
        </w:tabs>
        <w:spacing w:after="0" w:line="300" w:lineRule="exact"/>
        <w:jc w:val="both"/>
        <w:rPr>
          <w:rFonts w:cs="Arial"/>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Az Eüsztv. 9. § (1) bekezdése alapján elektronikus ügyintézés</w:t>
      </w:r>
      <w:r w:rsidR="006B51E0">
        <w:rPr>
          <w:rFonts w:ascii="Arial" w:hAnsi="Arial" w:cs="Arial"/>
          <w:sz w:val="20"/>
          <w:szCs w:val="20"/>
        </w:rPr>
        <w:t>re köteles az ügyfélként eljáró:</w:t>
      </w:r>
    </w:p>
    <w:p w:rsidR="00D80FD7" w:rsidRDefault="003C0EF7">
      <w:pPr>
        <w:pStyle w:val="Listaszerbekezds"/>
        <w:numPr>
          <w:ilvl w:val="0"/>
          <w:numId w:val="5"/>
        </w:numPr>
        <w:tabs>
          <w:tab w:val="clear" w:pos="720"/>
          <w:tab w:val="center" w:pos="6663"/>
        </w:tabs>
        <w:spacing w:after="0" w:line="300" w:lineRule="exact"/>
        <w:jc w:val="both"/>
      </w:pPr>
      <w:r>
        <w:rPr>
          <w:rFonts w:ascii="Arial" w:hAnsi="Arial" w:cs="Arial"/>
          <w:b/>
          <w:bCs/>
          <w:sz w:val="20"/>
          <w:szCs w:val="20"/>
        </w:rPr>
        <w:t>gazdálkodó szervezet</w:t>
      </w:r>
      <w:r>
        <w:rPr>
          <w:rFonts w:ascii="Arial" w:hAnsi="Arial" w:cs="Arial"/>
          <w:sz w:val="20"/>
          <w:szCs w:val="20"/>
        </w:rPr>
        <w:t xml:space="preserve"> (A polgári perrendtartásról szóló 2016. évi CXXX. törvény 7. § 6. pontja alapján,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w:t>
      </w:r>
      <w:r>
        <w:rPr>
          <w:rFonts w:ascii="Arial" w:hAnsi="Arial" w:cs="Arial"/>
          <w:sz w:val="20"/>
          <w:szCs w:val="20"/>
        </w:rPr>
        <w:lastRenderedPageBreak/>
        <w:t>egyesület, a köztestület, valamint az alapítvány”. Az Eüsztv. 1. § 23. pontja alapján, „gazdálkodó szervezet: a polgári perrendtartásról szóló törvényben meghatározott, belföldi székhellyel rendelkező gazdálkodó szervezet, azzal az eltéréssel, hogy e törvény alkalmazásában nem minősül gazdálkodó szervezetnek a lakásszövetkezet, valamint az adószámmal nem rendelkező egyesület, alapítvány”)</w:t>
      </w:r>
    </w:p>
    <w:p w:rsidR="00D80FD7" w:rsidRDefault="003C0EF7">
      <w:pPr>
        <w:pStyle w:val="Listaszerbekezds"/>
        <w:numPr>
          <w:ilvl w:val="0"/>
          <w:numId w:val="3"/>
        </w:numPr>
        <w:tabs>
          <w:tab w:val="clear" w:pos="720"/>
          <w:tab w:val="center" w:pos="6663"/>
        </w:tabs>
        <w:spacing w:after="0" w:line="300" w:lineRule="exact"/>
        <w:jc w:val="both"/>
        <w:rPr>
          <w:b/>
          <w:bCs/>
        </w:rPr>
      </w:pPr>
      <w:r>
        <w:rPr>
          <w:rFonts w:ascii="Arial" w:hAnsi="Arial" w:cs="Arial"/>
          <w:b/>
          <w:bCs/>
          <w:sz w:val="20"/>
          <w:szCs w:val="20"/>
        </w:rPr>
        <w:t>állam</w:t>
      </w:r>
    </w:p>
    <w:p w:rsidR="00D80FD7" w:rsidRDefault="003C0EF7">
      <w:pPr>
        <w:pStyle w:val="Listaszerbekezds"/>
        <w:numPr>
          <w:ilvl w:val="0"/>
          <w:numId w:val="3"/>
        </w:numPr>
        <w:tabs>
          <w:tab w:val="clear" w:pos="720"/>
          <w:tab w:val="center" w:pos="6663"/>
        </w:tabs>
        <w:spacing w:after="0" w:line="300" w:lineRule="exact"/>
        <w:jc w:val="both"/>
        <w:rPr>
          <w:b/>
          <w:bCs/>
        </w:rPr>
      </w:pPr>
      <w:r>
        <w:rPr>
          <w:rFonts w:ascii="Arial" w:hAnsi="Arial" w:cs="Arial"/>
          <w:b/>
          <w:bCs/>
          <w:sz w:val="20"/>
          <w:szCs w:val="20"/>
        </w:rPr>
        <w:t>önkormányzat</w:t>
      </w:r>
    </w:p>
    <w:p w:rsidR="00D80FD7" w:rsidRDefault="003C0EF7">
      <w:pPr>
        <w:pStyle w:val="Listaszerbekezds"/>
        <w:numPr>
          <w:ilvl w:val="0"/>
          <w:numId w:val="3"/>
        </w:numPr>
        <w:tabs>
          <w:tab w:val="clear" w:pos="720"/>
          <w:tab w:val="center" w:pos="6663"/>
        </w:tabs>
        <w:spacing w:after="0" w:line="300" w:lineRule="exact"/>
        <w:jc w:val="both"/>
        <w:rPr>
          <w:b/>
          <w:bCs/>
        </w:rPr>
      </w:pPr>
      <w:r>
        <w:rPr>
          <w:rFonts w:ascii="Arial" w:hAnsi="Arial" w:cs="Arial"/>
          <w:b/>
          <w:bCs/>
          <w:sz w:val="20"/>
          <w:szCs w:val="20"/>
        </w:rPr>
        <w:t>költségvetési szerv</w:t>
      </w:r>
    </w:p>
    <w:p w:rsidR="00D80FD7" w:rsidRDefault="003C0EF7">
      <w:pPr>
        <w:pStyle w:val="Listaszerbekezds"/>
        <w:numPr>
          <w:ilvl w:val="0"/>
          <w:numId w:val="3"/>
        </w:numPr>
        <w:tabs>
          <w:tab w:val="clear" w:pos="720"/>
          <w:tab w:val="center" w:pos="6663"/>
        </w:tabs>
        <w:spacing w:after="0" w:line="300" w:lineRule="exact"/>
        <w:jc w:val="both"/>
        <w:rPr>
          <w:b/>
          <w:bCs/>
        </w:rPr>
      </w:pPr>
      <w:r>
        <w:rPr>
          <w:rFonts w:ascii="Arial" w:hAnsi="Arial" w:cs="Arial"/>
          <w:b/>
          <w:bCs/>
          <w:sz w:val="20"/>
          <w:szCs w:val="20"/>
        </w:rPr>
        <w:t>ügyész</w:t>
      </w:r>
    </w:p>
    <w:p w:rsidR="00D80FD7" w:rsidRDefault="003C0EF7">
      <w:pPr>
        <w:pStyle w:val="Listaszerbekezds"/>
        <w:numPr>
          <w:ilvl w:val="0"/>
          <w:numId w:val="3"/>
        </w:numPr>
        <w:tabs>
          <w:tab w:val="clear" w:pos="720"/>
          <w:tab w:val="center" w:pos="6663"/>
        </w:tabs>
        <w:spacing w:after="0" w:line="300" w:lineRule="exact"/>
        <w:jc w:val="both"/>
        <w:rPr>
          <w:b/>
          <w:bCs/>
        </w:rPr>
      </w:pPr>
      <w:r>
        <w:rPr>
          <w:rFonts w:ascii="Arial" w:hAnsi="Arial" w:cs="Arial"/>
          <w:b/>
          <w:bCs/>
          <w:sz w:val="20"/>
          <w:szCs w:val="20"/>
        </w:rPr>
        <w:t>jegyző</w:t>
      </w:r>
    </w:p>
    <w:p w:rsidR="00D80FD7" w:rsidRDefault="003C0EF7">
      <w:pPr>
        <w:pStyle w:val="Listaszerbekezds"/>
        <w:numPr>
          <w:ilvl w:val="0"/>
          <w:numId w:val="3"/>
        </w:numPr>
        <w:tabs>
          <w:tab w:val="clear" w:pos="720"/>
          <w:tab w:val="center" w:pos="6663"/>
        </w:tabs>
        <w:spacing w:after="0" w:line="300" w:lineRule="exact"/>
        <w:jc w:val="both"/>
        <w:rPr>
          <w:b/>
          <w:bCs/>
        </w:rPr>
      </w:pPr>
      <w:r>
        <w:rPr>
          <w:rFonts w:ascii="Arial" w:hAnsi="Arial" w:cs="Arial"/>
          <w:b/>
          <w:bCs/>
          <w:sz w:val="20"/>
          <w:szCs w:val="20"/>
        </w:rPr>
        <w:t>köztestület</w:t>
      </w:r>
    </w:p>
    <w:p w:rsidR="00D80FD7" w:rsidRDefault="003C0EF7">
      <w:pPr>
        <w:pStyle w:val="Listaszerbekezds"/>
        <w:numPr>
          <w:ilvl w:val="0"/>
          <w:numId w:val="3"/>
        </w:numPr>
        <w:tabs>
          <w:tab w:val="clear" w:pos="720"/>
          <w:tab w:val="center" w:pos="6663"/>
        </w:tabs>
        <w:spacing w:after="0" w:line="300" w:lineRule="exact"/>
        <w:jc w:val="both"/>
      </w:pPr>
      <w:r>
        <w:rPr>
          <w:rFonts w:ascii="Arial" w:hAnsi="Arial" w:cs="Arial"/>
          <w:b/>
          <w:bCs/>
          <w:sz w:val="20"/>
          <w:szCs w:val="20"/>
        </w:rPr>
        <w:t>egyéb közigazgatási hatóság</w:t>
      </w:r>
      <w:r>
        <w:rPr>
          <w:rFonts w:ascii="Arial" w:hAnsi="Arial" w:cs="Arial"/>
          <w:sz w:val="20"/>
          <w:szCs w:val="20"/>
        </w:rPr>
        <w:t xml:space="preserve">, valamint az </w:t>
      </w:r>
    </w:p>
    <w:p w:rsidR="00D80FD7" w:rsidRDefault="003C0EF7">
      <w:pPr>
        <w:pStyle w:val="Listaszerbekezds"/>
        <w:numPr>
          <w:ilvl w:val="0"/>
          <w:numId w:val="3"/>
        </w:numPr>
        <w:tabs>
          <w:tab w:val="clear" w:pos="720"/>
          <w:tab w:val="center" w:pos="6663"/>
        </w:tabs>
        <w:spacing w:after="0" w:line="300" w:lineRule="exact"/>
        <w:jc w:val="both"/>
      </w:pPr>
      <w:r>
        <w:rPr>
          <w:rFonts w:ascii="Arial" w:hAnsi="Arial" w:cs="Arial"/>
          <w:sz w:val="20"/>
          <w:szCs w:val="20"/>
        </w:rPr>
        <w:t xml:space="preserve">ügyfél </w:t>
      </w:r>
      <w:r>
        <w:rPr>
          <w:rFonts w:ascii="Arial" w:hAnsi="Arial" w:cs="Arial"/>
          <w:b/>
          <w:bCs/>
          <w:sz w:val="20"/>
          <w:szCs w:val="20"/>
        </w:rPr>
        <w:t>jogi képviselője.</w:t>
      </w:r>
    </w:p>
    <w:p w:rsidR="00D80FD7" w:rsidRDefault="00D80FD7">
      <w:pPr>
        <w:pStyle w:val="Listaszerbekezds"/>
        <w:tabs>
          <w:tab w:val="center" w:pos="6663"/>
        </w:tabs>
        <w:spacing w:after="0" w:line="300" w:lineRule="exact"/>
        <w:ind w:left="144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Az elektronikus kapcsolattartásra szolgáló elérhetőséggel szemben támasztott követelményeknek gazdálkodó szervezet esetében a cégkapu, illetve az elektronikus ügyintézésre kötelezett szervek – közjogi jogalanyok – tekintetében a hivatali kapu felel meg.</w:t>
      </w:r>
    </w:p>
    <w:p w:rsidR="00D80FD7" w:rsidRDefault="00D80FD7">
      <w:pPr>
        <w:pStyle w:val="Listaszerbekezds"/>
        <w:tabs>
          <w:tab w:val="center" w:pos="6663"/>
        </w:tabs>
        <w:spacing w:after="0" w:line="300" w:lineRule="exact"/>
        <w:jc w:val="both"/>
        <w:rPr>
          <w:rFonts w:cs="Arial"/>
        </w:rPr>
      </w:pPr>
    </w:p>
    <w:p w:rsidR="00D80FD7" w:rsidRDefault="003C0EF7">
      <w:pPr>
        <w:pStyle w:val="Listaszerbekezds"/>
        <w:tabs>
          <w:tab w:val="center" w:pos="6663"/>
        </w:tabs>
        <w:spacing w:after="0" w:line="300" w:lineRule="exact"/>
        <w:jc w:val="both"/>
      </w:pPr>
      <w:r>
        <w:rPr>
          <w:rFonts w:ascii="Arial" w:hAnsi="Arial" w:cs="Arial"/>
          <w:sz w:val="20"/>
          <w:szCs w:val="20"/>
        </w:rPr>
        <w:t xml:space="preserve">A </w:t>
      </w:r>
      <w:r w:rsidR="005B6BDC">
        <w:rPr>
          <w:rFonts w:ascii="Arial" w:hAnsi="Arial" w:cs="Arial"/>
          <w:sz w:val="20"/>
          <w:szCs w:val="20"/>
        </w:rPr>
        <w:t xml:space="preserve">Jász-Nagykun-Szolnok </w:t>
      </w:r>
      <w:r w:rsidR="008F5B3D">
        <w:rPr>
          <w:rFonts w:ascii="Arial" w:hAnsi="Arial" w:cs="Arial"/>
          <w:sz w:val="20"/>
          <w:szCs w:val="20"/>
        </w:rPr>
        <w:t>Várm</w:t>
      </w:r>
      <w:r>
        <w:rPr>
          <w:rFonts w:ascii="Arial" w:hAnsi="Arial" w:cs="Arial"/>
          <w:sz w:val="20"/>
          <w:szCs w:val="20"/>
        </w:rPr>
        <w:t>egyei Kormányhivatal Agrárügyi Főosztály Földművelésügyi Osztálya (</w:t>
      </w:r>
      <w:r w:rsidR="005B6BDC">
        <w:rPr>
          <w:rFonts w:ascii="Arial" w:hAnsi="Arial" w:cs="Arial"/>
          <w:sz w:val="20"/>
          <w:szCs w:val="20"/>
        </w:rPr>
        <w:t>5000 Szolnok, Vízpart krt. 28.; KRID azonosító: 544244318</w:t>
      </w:r>
      <w:r>
        <w:rPr>
          <w:rFonts w:ascii="Arial" w:hAnsi="Arial" w:cs="Arial"/>
          <w:sz w:val="20"/>
          <w:szCs w:val="20"/>
        </w:rPr>
        <w:t>) abban az esetben képes a cégkapura és a hivatali kapura dokumentumot küldeni, ha az ügyfelei megadják számára az elérhetőségükhöz szükséges alábbi adatokat:</w:t>
      </w:r>
    </w:p>
    <w:p w:rsidR="00D80FD7" w:rsidRDefault="003C0EF7">
      <w:pPr>
        <w:pStyle w:val="Listaszerbekezds"/>
        <w:numPr>
          <w:ilvl w:val="0"/>
          <w:numId w:val="4"/>
        </w:numPr>
        <w:tabs>
          <w:tab w:val="center" w:pos="6663"/>
        </w:tabs>
        <w:spacing w:after="0" w:line="300" w:lineRule="exact"/>
        <w:jc w:val="both"/>
      </w:pPr>
      <w:r>
        <w:rPr>
          <w:rFonts w:ascii="Arial" w:hAnsi="Arial" w:cs="Arial"/>
          <w:sz w:val="20"/>
          <w:szCs w:val="20"/>
        </w:rPr>
        <w:t>cég pontos, hivatalos megnevezése</w:t>
      </w:r>
    </w:p>
    <w:p w:rsidR="00D80FD7" w:rsidRDefault="003C0EF7">
      <w:pPr>
        <w:pStyle w:val="Listaszerbekezds"/>
        <w:numPr>
          <w:ilvl w:val="0"/>
          <w:numId w:val="4"/>
        </w:numPr>
        <w:tabs>
          <w:tab w:val="center" w:pos="6663"/>
        </w:tabs>
        <w:spacing w:after="0" w:line="300" w:lineRule="exact"/>
        <w:jc w:val="both"/>
      </w:pPr>
      <w:r>
        <w:rPr>
          <w:rFonts w:ascii="Arial" w:hAnsi="Arial" w:cs="Arial"/>
          <w:sz w:val="20"/>
          <w:szCs w:val="20"/>
        </w:rPr>
        <w:t>székhelye</w:t>
      </w:r>
    </w:p>
    <w:p w:rsidR="00D80FD7" w:rsidRDefault="003C0EF7">
      <w:pPr>
        <w:pStyle w:val="Listaszerbekezds"/>
        <w:numPr>
          <w:ilvl w:val="0"/>
          <w:numId w:val="4"/>
        </w:numPr>
        <w:tabs>
          <w:tab w:val="center" w:pos="6663"/>
        </w:tabs>
        <w:spacing w:after="0" w:line="300" w:lineRule="exact"/>
        <w:jc w:val="both"/>
      </w:pPr>
      <w:r>
        <w:rPr>
          <w:rFonts w:ascii="Arial" w:hAnsi="Arial" w:cs="Arial"/>
          <w:sz w:val="20"/>
          <w:szCs w:val="20"/>
        </w:rPr>
        <w:t>adószáma</w:t>
      </w:r>
    </w:p>
    <w:p w:rsidR="00D80FD7" w:rsidRDefault="003C0EF7">
      <w:pPr>
        <w:pStyle w:val="Listaszerbekezds"/>
        <w:numPr>
          <w:ilvl w:val="0"/>
          <w:numId w:val="4"/>
        </w:numPr>
        <w:tabs>
          <w:tab w:val="center" w:pos="6663"/>
        </w:tabs>
        <w:spacing w:after="0" w:line="300" w:lineRule="exact"/>
        <w:jc w:val="both"/>
      </w:pPr>
      <w:r>
        <w:rPr>
          <w:rFonts w:ascii="Arial" w:hAnsi="Arial" w:cs="Arial"/>
          <w:sz w:val="20"/>
          <w:szCs w:val="20"/>
        </w:rPr>
        <w:t>cégjegyzékszáma</w:t>
      </w:r>
    </w:p>
    <w:p w:rsidR="00D80FD7" w:rsidRDefault="00D80FD7">
      <w:pPr>
        <w:pStyle w:val="Listaszerbekezds"/>
        <w:tabs>
          <w:tab w:val="center" w:pos="6663"/>
        </w:tabs>
        <w:spacing w:after="0" w:line="300" w:lineRule="exact"/>
        <w:ind w:left="1494"/>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Felhívom a figyelmét arra, hogy a gazdálkodó szervezet köteles bejelenteni a rendelkezési nyilvántartásba az elektronikus kapcsolattartásra szolgáló hivatalos elérhetőségét. Amennyiben a gazdálkodó szervezetként eljáró ügyfél elektronikus kapcsolattartásra szolgáló hivatalos elérhetőséggel nem rendelkezik, az elektronikus kapcsolattartást biztosító szerv elektronikus kapcsolattartás nélkül (adott esetben papír alapon) is lefolytathatja az eljárást azzal, hogy egyidejűleg kezdeményezi a törvényességi felügyeleti eljárást vagy hatósági ellenőrzést a gazdálkodó szervezettel szemben.</w:t>
      </w:r>
    </w:p>
    <w:p w:rsidR="00D80FD7" w:rsidRDefault="00D80FD7">
      <w:pPr>
        <w:pStyle w:val="Listaszerbekezds"/>
        <w:tabs>
          <w:tab w:val="center" w:pos="6663"/>
        </w:tabs>
        <w:spacing w:after="0" w:line="300" w:lineRule="exact"/>
        <w:jc w:val="both"/>
        <w:rPr>
          <w:rFonts w:cs="Arial"/>
        </w:rPr>
      </w:pPr>
    </w:p>
    <w:p w:rsidR="00D80FD7" w:rsidRPr="006B51E0" w:rsidRDefault="003C0EF7" w:rsidP="00C43D2E">
      <w:pPr>
        <w:pStyle w:val="Listaszerbekezds"/>
        <w:numPr>
          <w:ilvl w:val="1"/>
          <w:numId w:val="9"/>
        </w:numPr>
        <w:tabs>
          <w:tab w:val="center" w:pos="6663"/>
        </w:tabs>
        <w:spacing w:after="0" w:line="300" w:lineRule="exact"/>
        <w:ind w:left="709" w:hanging="709"/>
        <w:jc w:val="both"/>
        <w:rPr>
          <w:rFonts w:ascii="Arial" w:hAnsi="Arial" w:cs="Arial"/>
          <w:b/>
          <w:sz w:val="20"/>
          <w:szCs w:val="20"/>
        </w:rPr>
      </w:pPr>
      <w:r w:rsidRPr="006B51E0">
        <w:rPr>
          <w:rFonts w:ascii="Arial" w:hAnsi="Arial" w:cs="Arial"/>
          <w:b/>
          <w:sz w:val="20"/>
          <w:szCs w:val="20"/>
        </w:rPr>
        <w:t>Természetes és nem természetes személyek elektronikus ügyintézése</w:t>
      </w:r>
    </w:p>
    <w:p w:rsidR="00D80FD7" w:rsidRDefault="00D80FD7">
      <w:pPr>
        <w:pStyle w:val="Listaszerbekezds"/>
        <w:tabs>
          <w:tab w:val="center" w:pos="6663"/>
        </w:tabs>
        <w:spacing w:after="0" w:line="300" w:lineRule="exact"/>
        <w:jc w:val="both"/>
        <w:rPr>
          <w:rFonts w:cs="Arial"/>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 rendelkezési nyilvántartás a természetes személyek és szervezetek elektronikus ügyintézésre vonatkozó rendelkezéseit tartja nyilván és azt az arra jogosult szervek felé megismerhetővé teszi. A rendelkezési nyilvántartás ügyfelei azonosítási és kapcsolattartási módokkal, illetve egyéb elektronikus szolgáltatások igénybevételével kapcsolatos nyilatkozatokat tehetnek meg, mely rendelkezések teljes bizonyítóerővel bírnak.</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Ügyintézési rendelkezést kizárólag 18 év feletti természetes személyek tehetnek, akik valamely személyi alapnyilvántartás (személyiadat-és lakcímnyilvántartás, központi idegenrendészeti nyilvántartás vagy az elektronikus ügyintézést igénybe vevő, külföldön élő természetes személyek személyi nyilvántartása) alanyai.</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lastRenderedPageBreak/>
        <w:t>A természetes személyek valamely gazdálkodó szerv képviselőjeként is rendelkezhetnek annak nevében, a szervezet beazonosítása, és a képviseleti jogosultság sikeres ellenőrzése esetén. A rendelkezési nyilvántartás jelenleg a https://rendelkezes.gov.hu címen érhető el.</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Felhívom a figyelmét arra, hogy amennyiben a rendelkezési nyilvántartásban feltüntetett elektronikus kapcsolattartásra szolgáló hivatalos elérhetőségét megváltoztatja, úgy a változás bekövetkeztét megelőzően, a változás időpontjának megjelölésével kell bejelentenie a rendelkezési nyilvántartásba.</w:t>
      </w:r>
    </w:p>
    <w:p w:rsidR="00D80FD7" w:rsidRDefault="00D80FD7">
      <w:pPr>
        <w:pStyle w:val="Listaszerbekezds"/>
        <w:tabs>
          <w:tab w:val="center" w:pos="6663"/>
        </w:tabs>
        <w:spacing w:after="0" w:line="300" w:lineRule="exact"/>
        <w:jc w:val="both"/>
        <w:rPr>
          <w:rFonts w:cs="Arial"/>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Amennyiben elektronikus ügyintézési kötelezettséggel rendelkezik, vagy természetes személy esetében elektronikus ügyintézési alaprendelkezése van, úgy a továbbiakban a kérelmét, adatszolgáltatását, illetve egyéb dokumentumait e-Papír hitelesített üzenetküldő alkalmazással kell benyújtania, mely a https://epapir.gov.hu honlapon érhető jelenleg el.</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Az e-Papír egy ingyenes, hitelesített üzenetküldő alkalmazás, amely internetkapcsolaton keresztül, elektronikus úton összeköti az Ügyfélkapuval rendelkező ügyfeleket a szolgáltatáshoz csatlakozott intézményekkel, szervekkel.</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 dokumentumok benyújtását minden esetben ügyfélkapus azonosítást követően végezhető el. Amennyiben cégkapuról szeretne beadványt előterjeszteni, úgy a megjelenő oldalon be kell jelölni ezen rendelkezését és a megjelenő mezőben meg kell adni a cég adószámának első 8 számjegyét.</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Az e-Papír szolgáltatásról bővebben olvashat a https://ekozig.mo.hu weboldalon.</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p w:rsidR="00D80FD7" w:rsidRPr="006B51E0" w:rsidRDefault="003C0EF7" w:rsidP="006B51E0">
      <w:pPr>
        <w:pStyle w:val="Listaszerbekezds"/>
        <w:tabs>
          <w:tab w:val="center" w:pos="6663"/>
        </w:tabs>
        <w:spacing w:after="0" w:line="300" w:lineRule="exact"/>
        <w:ind w:left="0"/>
        <w:jc w:val="both"/>
        <w:rPr>
          <w:rFonts w:ascii="Arial" w:hAnsi="Arial" w:cs="Arial"/>
          <w:sz w:val="20"/>
          <w:szCs w:val="20"/>
        </w:rPr>
      </w:pPr>
      <w:r>
        <w:rPr>
          <w:rFonts w:ascii="Arial" w:hAnsi="Arial" w:cs="Arial"/>
          <w:sz w:val="20"/>
          <w:szCs w:val="20"/>
        </w:rPr>
        <w:t>Ha az ügyfél az elektronikus ügyintézést biztosító szervnek címzett nyilatkozatában elektronikus levelezési címét, rövid szöveges üzenet fogadására alkalmas telefonszámát vagy más, elektronikus úton való kapcsolattartásra alkalmas elérhetőségét feltüntette, és ettől eltérő ügyintézési rendelkezést nem tett, az elektronikus ügyintézést biztosító szerv jogosult ezen az elérhetőségen tájékoztatási jellegű kapcsolatot tartani az ügyféllel. Ha az ügyfél hivatalos elérhetőséggel is rendelkezik, az elektronikus ügyintézést biztosító szerv elsősorban a hivatalos elérhetőségen tart kapcsolatot az ügyféllel, az e bekezdés szerinti elérhetőséget kizárólag az ügyfél értesítése vagy tájékoztatása céljából használja.</w:t>
      </w:r>
    </w:p>
    <w:p w:rsidR="00D80FD7" w:rsidRPr="006B51E0" w:rsidRDefault="00D80FD7" w:rsidP="006B51E0">
      <w:pPr>
        <w:pStyle w:val="Listaszerbekezds"/>
        <w:tabs>
          <w:tab w:val="center" w:pos="6663"/>
        </w:tabs>
        <w:spacing w:after="0" w:line="300" w:lineRule="exact"/>
        <w:ind w:left="0"/>
        <w:jc w:val="both"/>
        <w:rPr>
          <w:rFonts w:ascii="Arial" w:hAnsi="Arial" w:cs="Arial"/>
          <w:sz w:val="20"/>
          <w:szCs w:val="20"/>
        </w:rPr>
      </w:pPr>
    </w:p>
    <w:sectPr w:rsidR="00D80FD7" w:rsidRPr="006B51E0" w:rsidSect="006B51E0">
      <w:footerReference w:type="default" r:id="rId8"/>
      <w:pgSz w:w="11906" w:h="16838"/>
      <w:pgMar w:top="1247" w:right="1134" w:bottom="1247" w:left="1134"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A44" w:rsidRDefault="007D7A44" w:rsidP="000C33EB">
      <w:pPr>
        <w:spacing w:after="0" w:line="240" w:lineRule="auto"/>
      </w:pPr>
      <w:r>
        <w:separator/>
      </w:r>
    </w:p>
  </w:endnote>
  <w:endnote w:type="continuationSeparator" w:id="1">
    <w:p w:rsidR="007D7A44" w:rsidRDefault="007D7A44" w:rsidP="000C3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1451206"/>
      <w:docPartObj>
        <w:docPartGallery w:val="Page Numbers (Bottom of Page)"/>
        <w:docPartUnique/>
      </w:docPartObj>
    </w:sdtPr>
    <w:sdtContent>
      <w:sdt>
        <w:sdtPr>
          <w:rPr>
            <w:sz w:val="20"/>
          </w:rPr>
          <w:id w:val="98381352"/>
          <w:docPartObj>
            <w:docPartGallery w:val="Page Numbers (Top of Page)"/>
            <w:docPartUnique/>
          </w:docPartObj>
        </w:sdtPr>
        <w:sdtContent>
          <w:p w:rsidR="000C33EB" w:rsidRPr="000C33EB" w:rsidRDefault="000C33EB" w:rsidP="000C33EB">
            <w:pPr>
              <w:pStyle w:val="llb"/>
              <w:jc w:val="center"/>
              <w:rPr>
                <w:sz w:val="20"/>
              </w:rPr>
            </w:pPr>
            <w:r w:rsidRPr="000C33EB">
              <w:rPr>
                <w:sz w:val="20"/>
              </w:rPr>
              <w:t xml:space="preserve">Oldal: </w:t>
            </w:r>
            <w:r w:rsidR="008177D8" w:rsidRPr="000C33EB">
              <w:rPr>
                <w:b/>
                <w:sz w:val="20"/>
              </w:rPr>
              <w:fldChar w:fldCharType="begin"/>
            </w:r>
            <w:r w:rsidRPr="000C33EB">
              <w:rPr>
                <w:b/>
                <w:sz w:val="20"/>
              </w:rPr>
              <w:instrText>PAGE</w:instrText>
            </w:r>
            <w:r w:rsidR="008177D8" w:rsidRPr="000C33EB">
              <w:rPr>
                <w:b/>
                <w:sz w:val="20"/>
              </w:rPr>
              <w:fldChar w:fldCharType="separate"/>
            </w:r>
            <w:r w:rsidR="008F5B3D">
              <w:rPr>
                <w:b/>
                <w:noProof/>
                <w:sz w:val="20"/>
              </w:rPr>
              <w:t>3</w:t>
            </w:r>
            <w:r w:rsidR="008177D8" w:rsidRPr="000C33EB">
              <w:rPr>
                <w:b/>
                <w:sz w:val="20"/>
              </w:rPr>
              <w:fldChar w:fldCharType="end"/>
            </w:r>
            <w:r w:rsidRPr="000C33EB">
              <w:rPr>
                <w:sz w:val="20"/>
              </w:rPr>
              <w:t xml:space="preserve"> / </w:t>
            </w:r>
            <w:r w:rsidR="008177D8" w:rsidRPr="000C33EB">
              <w:rPr>
                <w:b/>
                <w:sz w:val="20"/>
              </w:rPr>
              <w:fldChar w:fldCharType="begin"/>
            </w:r>
            <w:r w:rsidRPr="000C33EB">
              <w:rPr>
                <w:b/>
                <w:sz w:val="20"/>
              </w:rPr>
              <w:instrText>NUMPAGES</w:instrText>
            </w:r>
            <w:r w:rsidR="008177D8" w:rsidRPr="000C33EB">
              <w:rPr>
                <w:b/>
                <w:sz w:val="20"/>
              </w:rPr>
              <w:fldChar w:fldCharType="separate"/>
            </w:r>
            <w:r w:rsidR="008F5B3D">
              <w:rPr>
                <w:b/>
                <w:noProof/>
                <w:sz w:val="20"/>
              </w:rPr>
              <w:t>5</w:t>
            </w:r>
            <w:r w:rsidR="008177D8" w:rsidRPr="000C33EB">
              <w:rPr>
                <w:b/>
                <w:sz w:val="20"/>
              </w:rPr>
              <w:fldChar w:fldCharType="end"/>
            </w:r>
          </w:p>
        </w:sdtContent>
      </w:sdt>
    </w:sdtContent>
  </w:sdt>
  <w:p w:rsidR="000C33EB" w:rsidRDefault="000C33E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A44" w:rsidRDefault="007D7A44" w:rsidP="000C33EB">
      <w:pPr>
        <w:spacing w:after="0" w:line="240" w:lineRule="auto"/>
      </w:pPr>
      <w:r>
        <w:separator/>
      </w:r>
    </w:p>
  </w:footnote>
  <w:footnote w:type="continuationSeparator" w:id="1">
    <w:p w:rsidR="007D7A44" w:rsidRDefault="007D7A44" w:rsidP="000C33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2572"/>
    <w:multiLevelType w:val="hybridMultilevel"/>
    <w:tmpl w:val="3D7A0502"/>
    <w:lvl w:ilvl="0" w:tplc="040E0013">
      <w:start w:val="1"/>
      <w:numFmt w:val="upperRoman"/>
      <w:lvlText w:val="%1."/>
      <w:lvlJc w:val="right"/>
      <w:pPr>
        <w:ind w:left="1080"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183565E5"/>
    <w:multiLevelType w:val="hybridMultilevel"/>
    <w:tmpl w:val="83444BD0"/>
    <w:lvl w:ilvl="0" w:tplc="040E001B">
      <w:start w:val="1"/>
      <w:numFmt w:val="lowerRoman"/>
      <w:lvlText w:val="%1."/>
      <w:lvlJc w:val="right"/>
      <w:pPr>
        <w:ind w:left="2340" w:hanging="360"/>
      </w:pPr>
    </w:lvl>
    <w:lvl w:ilvl="1" w:tplc="040E0019" w:tentative="1">
      <w:start w:val="1"/>
      <w:numFmt w:val="lowerLetter"/>
      <w:lvlText w:val="%2."/>
      <w:lvlJc w:val="left"/>
      <w:pPr>
        <w:ind w:left="3060" w:hanging="360"/>
      </w:pPr>
    </w:lvl>
    <w:lvl w:ilvl="2" w:tplc="040E001B">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2">
    <w:nsid w:val="2BB9233F"/>
    <w:multiLevelType w:val="multilevel"/>
    <w:tmpl w:val="BD7A91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BD256F0"/>
    <w:multiLevelType w:val="hybridMultilevel"/>
    <w:tmpl w:val="590444A0"/>
    <w:lvl w:ilvl="0" w:tplc="CC16EAE8">
      <w:start w:val="1"/>
      <w:numFmt w:val="upperRoman"/>
      <w:lvlText w:val="%1."/>
      <w:lvlJc w:val="left"/>
      <w:pPr>
        <w:ind w:left="1080" w:hanging="720"/>
      </w:pPr>
      <w:rPr>
        <w:rFonts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DD27B5A"/>
    <w:multiLevelType w:val="multilevel"/>
    <w:tmpl w:val="EBB8B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39C2E55"/>
    <w:multiLevelType w:val="hybridMultilevel"/>
    <w:tmpl w:val="3D7A0502"/>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23A7189"/>
    <w:multiLevelType w:val="multilevel"/>
    <w:tmpl w:val="E45663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7694AF2"/>
    <w:multiLevelType w:val="multilevel"/>
    <w:tmpl w:val="DE480C12"/>
    <w:lvl w:ilvl="0">
      <w:start w:val="1"/>
      <w:numFmt w:val="bullet"/>
      <w:lvlText w:val=""/>
      <w:lvlJc w:val="left"/>
      <w:pPr>
        <w:tabs>
          <w:tab w:val="num" w:pos="774"/>
        </w:tabs>
        <w:ind w:left="774" w:hanging="360"/>
      </w:pPr>
      <w:rPr>
        <w:rFonts w:ascii="Symbol" w:hAnsi="Symbol" w:cs="OpenSymbol" w:hint="default"/>
      </w:rPr>
    </w:lvl>
    <w:lvl w:ilvl="1">
      <w:start w:val="1"/>
      <w:numFmt w:val="bullet"/>
      <w:lvlText w:val="◦"/>
      <w:lvlJc w:val="left"/>
      <w:pPr>
        <w:tabs>
          <w:tab w:val="num" w:pos="1134"/>
        </w:tabs>
        <w:ind w:left="1134" w:hanging="360"/>
      </w:pPr>
      <w:rPr>
        <w:rFonts w:ascii="OpenSymbol" w:hAnsi="OpenSymbol" w:cs="OpenSymbol" w:hint="default"/>
      </w:rPr>
    </w:lvl>
    <w:lvl w:ilvl="2">
      <w:start w:val="1"/>
      <w:numFmt w:val="bullet"/>
      <w:lvlText w:val="▪"/>
      <w:lvlJc w:val="left"/>
      <w:pPr>
        <w:tabs>
          <w:tab w:val="num" w:pos="1494"/>
        </w:tabs>
        <w:ind w:left="1494" w:hanging="360"/>
      </w:pPr>
      <w:rPr>
        <w:rFonts w:ascii="OpenSymbol" w:hAnsi="OpenSymbol" w:cs="OpenSymbol" w:hint="default"/>
      </w:rPr>
    </w:lvl>
    <w:lvl w:ilvl="3">
      <w:start w:val="1"/>
      <w:numFmt w:val="bullet"/>
      <w:lvlText w:val=""/>
      <w:lvlJc w:val="left"/>
      <w:pPr>
        <w:tabs>
          <w:tab w:val="num" w:pos="1854"/>
        </w:tabs>
        <w:ind w:left="1854" w:hanging="360"/>
      </w:pPr>
      <w:rPr>
        <w:rFonts w:ascii="Symbol" w:hAnsi="Symbol" w:cs="OpenSymbol" w:hint="default"/>
      </w:rPr>
    </w:lvl>
    <w:lvl w:ilvl="4">
      <w:start w:val="1"/>
      <w:numFmt w:val="bullet"/>
      <w:lvlText w:val="◦"/>
      <w:lvlJc w:val="left"/>
      <w:pPr>
        <w:tabs>
          <w:tab w:val="num" w:pos="2214"/>
        </w:tabs>
        <w:ind w:left="2214" w:hanging="360"/>
      </w:pPr>
      <w:rPr>
        <w:rFonts w:ascii="OpenSymbol" w:hAnsi="OpenSymbol" w:cs="OpenSymbol" w:hint="default"/>
      </w:rPr>
    </w:lvl>
    <w:lvl w:ilvl="5">
      <w:start w:val="1"/>
      <w:numFmt w:val="bullet"/>
      <w:lvlText w:val="▪"/>
      <w:lvlJc w:val="left"/>
      <w:pPr>
        <w:tabs>
          <w:tab w:val="num" w:pos="2574"/>
        </w:tabs>
        <w:ind w:left="2574" w:hanging="360"/>
      </w:pPr>
      <w:rPr>
        <w:rFonts w:ascii="OpenSymbol" w:hAnsi="OpenSymbol" w:cs="OpenSymbol" w:hint="default"/>
      </w:rPr>
    </w:lvl>
    <w:lvl w:ilvl="6">
      <w:start w:val="1"/>
      <w:numFmt w:val="bullet"/>
      <w:lvlText w:val=""/>
      <w:lvlJc w:val="left"/>
      <w:pPr>
        <w:tabs>
          <w:tab w:val="num" w:pos="2934"/>
        </w:tabs>
        <w:ind w:left="2934" w:hanging="360"/>
      </w:pPr>
      <w:rPr>
        <w:rFonts w:ascii="Symbol" w:hAnsi="Symbol" w:cs="OpenSymbol" w:hint="default"/>
      </w:rPr>
    </w:lvl>
    <w:lvl w:ilvl="7">
      <w:start w:val="1"/>
      <w:numFmt w:val="bullet"/>
      <w:lvlText w:val="◦"/>
      <w:lvlJc w:val="left"/>
      <w:pPr>
        <w:tabs>
          <w:tab w:val="num" w:pos="3294"/>
        </w:tabs>
        <w:ind w:left="3294" w:hanging="360"/>
      </w:pPr>
      <w:rPr>
        <w:rFonts w:ascii="OpenSymbol" w:hAnsi="OpenSymbol" w:cs="OpenSymbol" w:hint="default"/>
      </w:rPr>
    </w:lvl>
    <w:lvl w:ilvl="8">
      <w:start w:val="1"/>
      <w:numFmt w:val="bullet"/>
      <w:lvlText w:val="▪"/>
      <w:lvlJc w:val="left"/>
      <w:pPr>
        <w:tabs>
          <w:tab w:val="num" w:pos="3654"/>
        </w:tabs>
        <w:ind w:left="3654" w:hanging="360"/>
      </w:pPr>
      <w:rPr>
        <w:rFonts w:ascii="OpenSymbol" w:hAnsi="OpenSymbol" w:cs="OpenSymbol" w:hint="default"/>
      </w:rPr>
    </w:lvl>
  </w:abstractNum>
  <w:abstractNum w:abstractNumId="8">
    <w:nsid w:val="54C97547"/>
    <w:multiLevelType w:val="hybridMultilevel"/>
    <w:tmpl w:val="EE18CC04"/>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9">
    <w:nsid w:val="5EEA0FE2"/>
    <w:multiLevelType w:val="multilevel"/>
    <w:tmpl w:val="01CC7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F51F53"/>
    <w:multiLevelType w:val="hybridMultilevel"/>
    <w:tmpl w:val="C3900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C03609D"/>
    <w:multiLevelType w:val="multilevel"/>
    <w:tmpl w:val="75CA66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11"/>
  </w:num>
  <w:num w:numId="3">
    <w:abstractNumId w:val="2"/>
  </w:num>
  <w:num w:numId="4">
    <w:abstractNumId w:val="7"/>
  </w:num>
  <w:num w:numId="5">
    <w:abstractNumId w:val="6"/>
  </w:num>
  <w:num w:numId="6">
    <w:abstractNumId w:val="4"/>
  </w:num>
  <w:num w:numId="7">
    <w:abstractNumId w:val="5"/>
  </w:num>
  <w:num w:numId="8">
    <w:abstractNumId w:val="3"/>
  </w:num>
  <w:num w:numId="9">
    <w:abstractNumId w:val="0"/>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hyphenationZone w:val="425"/>
  <w:characterSpacingControl w:val="doNotCompress"/>
  <w:footnotePr>
    <w:footnote w:id="0"/>
    <w:footnote w:id="1"/>
  </w:footnotePr>
  <w:endnotePr>
    <w:endnote w:id="0"/>
    <w:endnote w:id="1"/>
  </w:endnotePr>
  <w:compat/>
  <w:rsids>
    <w:rsidRoot w:val="00D80FD7"/>
    <w:rsid w:val="0000474A"/>
    <w:rsid w:val="000C33EB"/>
    <w:rsid w:val="000D3ED7"/>
    <w:rsid w:val="001C007F"/>
    <w:rsid w:val="00390116"/>
    <w:rsid w:val="003C0EF7"/>
    <w:rsid w:val="004121C2"/>
    <w:rsid w:val="00431275"/>
    <w:rsid w:val="0043325C"/>
    <w:rsid w:val="00465E8A"/>
    <w:rsid w:val="00482DBF"/>
    <w:rsid w:val="005B6BDC"/>
    <w:rsid w:val="006B51E0"/>
    <w:rsid w:val="00761BCB"/>
    <w:rsid w:val="0079339B"/>
    <w:rsid w:val="007D7A44"/>
    <w:rsid w:val="008177D8"/>
    <w:rsid w:val="008634FE"/>
    <w:rsid w:val="00866B95"/>
    <w:rsid w:val="008F5B3D"/>
    <w:rsid w:val="0093659B"/>
    <w:rsid w:val="009F48DB"/>
    <w:rsid w:val="00AF4237"/>
    <w:rsid w:val="00BD1F17"/>
    <w:rsid w:val="00C43D2E"/>
    <w:rsid w:val="00CB364A"/>
    <w:rsid w:val="00CB4AB4"/>
    <w:rsid w:val="00CE6DC0"/>
    <w:rsid w:val="00D80FD7"/>
    <w:rsid w:val="00E95823"/>
    <w:rsid w:val="00ED06B8"/>
    <w:rsid w:val="00F23F3C"/>
    <w:rsid w:val="00F75F2E"/>
    <w:rsid w:val="00FC454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0FD7"/>
    <w:pPr>
      <w:spacing w:after="200" w:line="276" w:lineRule="auto"/>
    </w:pPr>
    <w:rPr>
      <w:rFonts w:ascii="Times New Roman" w:eastAsia="Arial" w:hAnsi="Times New Roman" w:cs="Courier New"/>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szvegChar">
    <w:name w:val="Lábjegyzetszöveg Char"/>
    <w:basedOn w:val="Bekezdsalapbettpusa"/>
    <w:link w:val="FootnoteText"/>
    <w:uiPriority w:val="99"/>
    <w:semiHidden/>
    <w:qFormat/>
    <w:rsid w:val="00F95DD9"/>
    <w:rPr>
      <w:sz w:val="20"/>
      <w:szCs w:val="20"/>
    </w:rPr>
  </w:style>
  <w:style w:type="character" w:customStyle="1" w:styleId="Lbjegyzet-horgony">
    <w:name w:val="Lábjegyzet-horgony"/>
    <w:rsid w:val="00D80FD7"/>
    <w:rPr>
      <w:vertAlign w:val="superscript"/>
    </w:rPr>
  </w:style>
  <w:style w:type="character" w:customStyle="1" w:styleId="FootnoteCharacters">
    <w:name w:val="Footnote Characters"/>
    <w:basedOn w:val="Bekezdsalapbettpusa"/>
    <w:uiPriority w:val="99"/>
    <w:semiHidden/>
    <w:unhideWhenUsed/>
    <w:qFormat/>
    <w:rsid w:val="00F95DD9"/>
    <w:rPr>
      <w:vertAlign w:val="superscript"/>
    </w:rPr>
  </w:style>
  <w:style w:type="character" w:customStyle="1" w:styleId="Lbjegyzet-karakterek">
    <w:name w:val="Lábjegyzet-karakterek"/>
    <w:qFormat/>
    <w:rsid w:val="00D80FD7"/>
  </w:style>
  <w:style w:type="character" w:customStyle="1" w:styleId="Vgjegyzet-horgony">
    <w:name w:val="Végjegyzet-horgony"/>
    <w:rsid w:val="00D80FD7"/>
    <w:rPr>
      <w:vertAlign w:val="superscript"/>
    </w:rPr>
  </w:style>
  <w:style w:type="character" w:customStyle="1" w:styleId="Vgjegyzet-karakterek">
    <w:name w:val="Végjegyzet-karakterek"/>
    <w:qFormat/>
    <w:rsid w:val="00D80FD7"/>
  </w:style>
  <w:style w:type="character" w:customStyle="1" w:styleId="CITE">
    <w:name w:val="CITE"/>
    <w:qFormat/>
    <w:rsid w:val="00D80FD7"/>
    <w:rPr>
      <w:i/>
    </w:rPr>
  </w:style>
  <w:style w:type="character" w:customStyle="1" w:styleId="CODE">
    <w:name w:val="CODE"/>
    <w:qFormat/>
    <w:rsid w:val="00D80FD7"/>
    <w:rPr>
      <w:rFonts w:ascii="Courier New" w:hAnsi="Courier New"/>
      <w:sz w:val="20"/>
    </w:rPr>
  </w:style>
  <w:style w:type="character" w:customStyle="1" w:styleId="Keyboard">
    <w:name w:val="Keyboard"/>
    <w:qFormat/>
    <w:rsid w:val="00D80FD7"/>
    <w:rPr>
      <w:rFonts w:ascii="Courier New" w:hAnsi="Courier New"/>
      <w:b/>
      <w:sz w:val="20"/>
    </w:rPr>
  </w:style>
  <w:style w:type="character" w:customStyle="1" w:styleId="Sample">
    <w:name w:val="Sample"/>
    <w:qFormat/>
    <w:rsid w:val="00D80FD7"/>
    <w:rPr>
      <w:rFonts w:ascii="Courier New" w:hAnsi="Courier New"/>
    </w:rPr>
  </w:style>
  <w:style w:type="character" w:styleId="Kiemels2">
    <w:name w:val="Strong"/>
    <w:qFormat/>
    <w:rsid w:val="00D80FD7"/>
    <w:rPr>
      <w:b/>
    </w:rPr>
  </w:style>
  <w:style w:type="character" w:customStyle="1" w:styleId="Typewriter">
    <w:name w:val="Typewriter"/>
    <w:qFormat/>
    <w:rsid w:val="00D80FD7"/>
    <w:rPr>
      <w:rFonts w:ascii="Courier New" w:hAnsi="Courier New"/>
      <w:sz w:val="20"/>
    </w:rPr>
  </w:style>
  <w:style w:type="character" w:customStyle="1" w:styleId="HTMLMarkup">
    <w:name w:val="HTML Markup"/>
    <w:qFormat/>
    <w:rsid w:val="00D80FD7"/>
    <w:rPr>
      <w:vanish/>
      <w:color w:val="FF0000"/>
    </w:rPr>
  </w:style>
  <w:style w:type="character" w:customStyle="1" w:styleId="Comment">
    <w:name w:val="Comment"/>
    <w:qFormat/>
    <w:rsid w:val="00D80FD7"/>
    <w:rPr>
      <w:vanish/>
    </w:rPr>
  </w:style>
  <w:style w:type="character" w:customStyle="1" w:styleId="Felsorolsjel">
    <w:name w:val="Felsorolásjel"/>
    <w:qFormat/>
    <w:rsid w:val="00D80FD7"/>
    <w:rPr>
      <w:rFonts w:ascii="OpenSymbol" w:eastAsia="OpenSymbol" w:hAnsi="OpenSymbol" w:cs="OpenSymbol"/>
    </w:rPr>
  </w:style>
  <w:style w:type="paragraph" w:customStyle="1" w:styleId="Cmsor">
    <w:name w:val="Címsor"/>
    <w:basedOn w:val="Norml"/>
    <w:next w:val="Szvegtrzs"/>
    <w:qFormat/>
    <w:rsid w:val="00D80FD7"/>
    <w:pPr>
      <w:keepNext/>
      <w:spacing w:before="240" w:after="120"/>
    </w:pPr>
    <w:rPr>
      <w:rFonts w:ascii="Liberation Sans" w:eastAsia="Microsoft YaHei" w:hAnsi="Liberation Sans" w:cs="Arial"/>
      <w:sz w:val="28"/>
      <w:szCs w:val="28"/>
    </w:rPr>
  </w:style>
  <w:style w:type="paragraph" w:styleId="Szvegtrzs">
    <w:name w:val="Body Text"/>
    <w:basedOn w:val="Norml"/>
    <w:rsid w:val="00D80FD7"/>
    <w:pPr>
      <w:spacing w:after="140"/>
    </w:pPr>
  </w:style>
  <w:style w:type="paragraph" w:styleId="Lista">
    <w:name w:val="List"/>
    <w:basedOn w:val="Szvegtrzs"/>
    <w:rsid w:val="00D80FD7"/>
    <w:rPr>
      <w:rFonts w:cs="Arial"/>
    </w:rPr>
  </w:style>
  <w:style w:type="paragraph" w:customStyle="1" w:styleId="Caption">
    <w:name w:val="Caption"/>
    <w:basedOn w:val="Norml"/>
    <w:qFormat/>
    <w:rsid w:val="00D80FD7"/>
    <w:pPr>
      <w:suppressLineNumbers/>
      <w:spacing w:before="120" w:after="120"/>
    </w:pPr>
    <w:rPr>
      <w:rFonts w:cs="Arial"/>
      <w:i/>
      <w:iCs/>
    </w:rPr>
  </w:style>
  <w:style w:type="paragraph" w:customStyle="1" w:styleId="Trgymutat">
    <w:name w:val="Tárgymutató"/>
    <w:basedOn w:val="Norml"/>
    <w:qFormat/>
    <w:rsid w:val="00D80FD7"/>
    <w:pPr>
      <w:suppressLineNumbers/>
    </w:pPr>
    <w:rPr>
      <w:rFonts w:cs="Arial"/>
    </w:rPr>
  </w:style>
  <w:style w:type="paragraph" w:customStyle="1" w:styleId="FootnoteText">
    <w:name w:val="Footnote Text"/>
    <w:basedOn w:val="Norml"/>
    <w:link w:val="LbjegyzetszvegChar"/>
    <w:uiPriority w:val="99"/>
    <w:semiHidden/>
    <w:unhideWhenUsed/>
    <w:rsid w:val="00F95DD9"/>
    <w:pPr>
      <w:spacing w:after="0" w:line="240" w:lineRule="auto"/>
    </w:pPr>
    <w:rPr>
      <w:sz w:val="20"/>
      <w:szCs w:val="20"/>
    </w:rPr>
  </w:style>
  <w:style w:type="paragraph" w:styleId="Listaszerbekezds">
    <w:name w:val="List Paragraph"/>
    <w:basedOn w:val="Norml"/>
    <w:uiPriority w:val="34"/>
    <w:qFormat/>
    <w:rsid w:val="004F44AA"/>
    <w:pPr>
      <w:ind w:left="720"/>
      <w:contextualSpacing/>
    </w:pPr>
  </w:style>
  <w:style w:type="paragraph" w:customStyle="1" w:styleId="DefinitionTerm">
    <w:name w:val="Definition Term"/>
    <w:basedOn w:val="Norml"/>
    <w:qFormat/>
    <w:rsid w:val="00D80FD7"/>
  </w:style>
  <w:style w:type="paragraph" w:customStyle="1" w:styleId="DefinitionList">
    <w:name w:val="Definition List"/>
    <w:basedOn w:val="Norml"/>
    <w:qFormat/>
    <w:rsid w:val="00D80FD7"/>
    <w:pPr>
      <w:ind w:left="360"/>
    </w:pPr>
  </w:style>
  <w:style w:type="paragraph" w:customStyle="1" w:styleId="H1">
    <w:name w:val="H1"/>
    <w:basedOn w:val="Norml"/>
    <w:qFormat/>
    <w:rsid w:val="00D80FD7"/>
    <w:pPr>
      <w:keepNext/>
      <w:outlineLvl w:val="1"/>
    </w:pPr>
    <w:rPr>
      <w:b/>
      <w:kern w:val="2"/>
      <w:sz w:val="48"/>
    </w:rPr>
  </w:style>
  <w:style w:type="paragraph" w:customStyle="1" w:styleId="H2">
    <w:name w:val="H2"/>
    <w:basedOn w:val="Norml"/>
    <w:qFormat/>
    <w:rsid w:val="00D80FD7"/>
    <w:pPr>
      <w:keepNext/>
      <w:outlineLvl w:val="2"/>
    </w:pPr>
    <w:rPr>
      <w:b/>
      <w:sz w:val="36"/>
    </w:rPr>
  </w:style>
  <w:style w:type="paragraph" w:customStyle="1" w:styleId="H3">
    <w:name w:val="H3"/>
    <w:basedOn w:val="Norml"/>
    <w:qFormat/>
    <w:rsid w:val="00D80FD7"/>
    <w:pPr>
      <w:keepNext/>
      <w:outlineLvl w:val="3"/>
    </w:pPr>
    <w:rPr>
      <w:b/>
      <w:sz w:val="28"/>
    </w:rPr>
  </w:style>
  <w:style w:type="paragraph" w:customStyle="1" w:styleId="H4">
    <w:name w:val="H4"/>
    <w:basedOn w:val="Norml"/>
    <w:qFormat/>
    <w:rsid w:val="00D80FD7"/>
    <w:pPr>
      <w:keepNext/>
      <w:outlineLvl w:val="4"/>
    </w:pPr>
    <w:rPr>
      <w:b/>
    </w:rPr>
  </w:style>
  <w:style w:type="paragraph" w:customStyle="1" w:styleId="H5">
    <w:name w:val="H5"/>
    <w:basedOn w:val="Norml"/>
    <w:qFormat/>
    <w:rsid w:val="00D80FD7"/>
    <w:pPr>
      <w:keepNext/>
      <w:outlineLvl w:val="5"/>
    </w:pPr>
    <w:rPr>
      <w:b/>
      <w:sz w:val="20"/>
    </w:rPr>
  </w:style>
  <w:style w:type="paragraph" w:customStyle="1" w:styleId="H6">
    <w:name w:val="H6"/>
    <w:basedOn w:val="Norml"/>
    <w:qFormat/>
    <w:rsid w:val="00D80FD7"/>
    <w:pPr>
      <w:keepNext/>
      <w:outlineLvl w:val="6"/>
    </w:pPr>
    <w:rPr>
      <w:b/>
      <w:sz w:val="16"/>
    </w:rPr>
  </w:style>
  <w:style w:type="paragraph" w:customStyle="1" w:styleId="Address">
    <w:name w:val="Address"/>
    <w:basedOn w:val="Norml"/>
    <w:qFormat/>
    <w:rsid w:val="00D80FD7"/>
    <w:rPr>
      <w:i/>
    </w:rPr>
  </w:style>
  <w:style w:type="paragraph" w:customStyle="1" w:styleId="Blockquote">
    <w:name w:val="Blockquote"/>
    <w:basedOn w:val="Norml"/>
    <w:qFormat/>
    <w:rsid w:val="00D80FD7"/>
    <w:pPr>
      <w:ind w:left="360" w:right="360"/>
    </w:pPr>
  </w:style>
  <w:style w:type="paragraph" w:customStyle="1" w:styleId="Preformatted">
    <w:name w:val="Preformatted"/>
    <w:basedOn w:val="Norml"/>
    <w:qFormat/>
    <w:rsid w:val="00D80FD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D80FD7"/>
    <w:pPr>
      <w:pBdr>
        <w:top w:val="double" w:sz="2" w:space="0" w:color="000000"/>
      </w:pBdr>
      <w:spacing w:after="200" w:line="276" w:lineRule="auto"/>
      <w:jc w:val="center"/>
    </w:pPr>
    <w:rPr>
      <w:rFonts w:ascii="Arial" w:eastAsia="Arial" w:hAnsi="Arial" w:cs="Courier New"/>
      <w:vanish/>
      <w:sz w:val="16"/>
      <w:szCs w:val="24"/>
    </w:rPr>
  </w:style>
  <w:style w:type="paragraph" w:customStyle="1" w:styleId="z-TopofForm">
    <w:name w:val="z-Top of Form"/>
    <w:qFormat/>
    <w:rsid w:val="00D80FD7"/>
    <w:pPr>
      <w:pBdr>
        <w:bottom w:val="double" w:sz="2" w:space="0" w:color="000000"/>
      </w:pBdr>
      <w:spacing w:after="200" w:line="276" w:lineRule="auto"/>
      <w:jc w:val="center"/>
    </w:pPr>
    <w:rPr>
      <w:rFonts w:ascii="Arial" w:eastAsia="Arial" w:hAnsi="Arial" w:cs="Courier New"/>
      <w:vanish/>
      <w:sz w:val="16"/>
      <w:szCs w:val="24"/>
    </w:rPr>
  </w:style>
  <w:style w:type="table" w:styleId="Rcsostblzat">
    <w:name w:val="Table Grid"/>
    <w:basedOn w:val="Normltblzat"/>
    <w:uiPriority w:val="59"/>
    <w:unhideWhenUsed/>
    <w:rsid w:val="00274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semiHidden/>
    <w:unhideWhenUsed/>
    <w:rsid w:val="000C33EB"/>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C33EB"/>
    <w:rPr>
      <w:rFonts w:ascii="Times New Roman" w:eastAsia="Arial" w:hAnsi="Times New Roman" w:cs="Courier New"/>
      <w:sz w:val="24"/>
      <w:szCs w:val="24"/>
    </w:rPr>
  </w:style>
  <w:style w:type="paragraph" w:styleId="llb">
    <w:name w:val="footer"/>
    <w:basedOn w:val="Norml"/>
    <w:link w:val="llbChar"/>
    <w:uiPriority w:val="99"/>
    <w:unhideWhenUsed/>
    <w:rsid w:val="000C33EB"/>
    <w:pPr>
      <w:tabs>
        <w:tab w:val="center" w:pos="4536"/>
        <w:tab w:val="right" w:pos="9072"/>
      </w:tabs>
      <w:spacing w:after="0" w:line="240" w:lineRule="auto"/>
    </w:pPr>
  </w:style>
  <w:style w:type="character" w:customStyle="1" w:styleId="llbChar">
    <w:name w:val="Élőláb Char"/>
    <w:basedOn w:val="Bekezdsalapbettpusa"/>
    <w:link w:val="llb"/>
    <w:uiPriority w:val="99"/>
    <w:rsid w:val="000C33EB"/>
    <w:rPr>
      <w:rFonts w:ascii="Times New Roman" w:eastAsia="Arial" w:hAnsi="Times New Roman" w:cs="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9E77-333C-404C-B013-CCBCB896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11842</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András</dc:creator>
  <cp:lastModifiedBy>Korom Katalin</cp:lastModifiedBy>
  <cp:revision>2</cp:revision>
  <dcterms:created xsi:type="dcterms:W3CDTF">2023-02-01T09:37:00Z</dcterms:created>
  <dcterms:modified xsi:type="dcterms:W3CDTF">2023-02-01T09:37:00Z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