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CD" w:rsidRDefault="001013CD" w:rsidP="001013CD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Súlyos baleset veszélyét magában nem hordozó veszélyes anyag vagy keverék</w:t>
      </w:r>
      <w:r w:rsidRPr="001013CD">
        <w:rPr>
          <w:rFonts w:ascii="Arial" w:eastAsia="Times New Roman" w:hAnsi="Arial" w:cs="Arial"/>
          <w:lang w:eastAsia="hu-HU"/>
        </w:rPr>
        <w:t xml:space="preserve"> </w:t>
      </w:r>
      <w:r w:rsidRPr="001013CD">
        <w:rPr>
          <w:rFonts w:ascii="Arial" w:eastAsia="Times New Roman" w:hAnsi="Arial" w:cs="Arial"/>
          <w:b/>
          <w:lang w:eastAsia="hu-HU"/>
        </w:rPr>
        <w:t>bejelentés</w:t>
      </w:r>
    </w:p>
    <w:p w:rsidR="00FE6F2A" w:rsidRPr="00FE6F2A" w:rsidRDefault="00FE6F2A" w:rsidP="00FE6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E6F2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13. melléklet a 219/2011. (X. 20.) Korm. rendelethez</w:t>
      </w:r>
    </w:p>
    <w:p w:rsidR="001013CD" w:rsidRDefault="001013CD" w:rsidP="001013CD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Bejelentő adatai</w:t>
      </w:r>
      <w:proofErr w:type="gramStart"/>
      <w:r w:rsidRPr="001013CD">
        <w:rPr>
          <w:rFonts w:ascii="Arial" w:eastAsia="Times New Roman" w:hAnsi="Arial" w:cs="Arial"/>
          <w:b/>
          <w:lang w:eastAsia="hu-HU"/>
        </w:rPr>
        <w:t>:</w:t>
      </w:r>
      <w:r w:rsidRPr="001013CD">
        <w:rPr>
          <w:rFonts w:ascii="Arial" w:eastAsia="Times New Roman" w:hAnsi="Arial" w:cs="Arial"/>
          <w:lang w:eastAsia="hu-HU"/>
        </w:rPr>
        <w:t>……………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………………………………………………………………………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Üzem megnevezése</w:t>
      </w:r>
      <w:proofErr w:type="gramStart"/>
      <w:r w:rsidRPr="001013CD">
        <w:rPr>
          <w:rFonts w:ascii="Arial" w:eastAsia="Times New Roman" w:hAnsi="Arial" w:cs="Arial"/>
          <w:b/>
          <w:lang w:eastAsia="hu-HU"/>
        </w:rPr>
        <w:t>:</w:t>
      </w:r>
      <w:r w:rsidRPr="001013CD">
        <w:rPr>
          <w:rFonts w:ascii="Arial" w:eastAsia="Times New Roman" w:hAnsi="Arial" w:cs="Arial"/>
          <w:lang w:eastAsia="hu-HU"/>
        </w:rPr>
        <w:t>………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………………………………………………………………………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Üzem státusza</w:t>
      </w:r>
      <w:r w:rsidRPr="001013CD">
        <w:rPr>
          <w:rFonts w:ascii="Arial" w:eastAsia="Times New Roman" w:hAnsi="Arial" w:cs="Arial"/>
          <w:lang w:eastAsia="hu-HU"/>
        </w:rPr>
        <w:t xml:space="preserve"> (küszöbérték alatti üzem, alsó küszöbértékű veszélyes anyagokkal foglalkozó üzem vagy felső küszöbértékű veszélyes anyagokkal foglalkozó üzem)</w:t>
      </w:r>
      <w:proofErr w:type="gramStart"/>
      <w:r w:rsidRPr="001013CD">
        <w:rPr>
          <w:rFonts w:ascii="Arial" w:eastAsia="Times New Roman" w:hAnsi="Arial" w:cs="Arial"/>
          <w:lang w:eastAsia="hu-HU"/>
        </w:rPr>
        <w:t>: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…………………………………………………………………………………………………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Üzem tevékenységi köre</w:t>
      </w:r>
      <w:proofErr w:type="gramStart"/>
      <w:r w:rsidRPr="001013CD">
        <w:rPr>
          <w:rFonts w:ascii="Arial" w:eastAsia="Times New Roman" w:hAnsi="Arial" w:cs="Arial"/>
          <w:lang w:eastAsia="hu-HU"/>
        </w:rPr>
        <w:t>: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…………………………………………………………………………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Telephely címe</w:t>
      </w:r>
      <w:proofErr w:type="gramStart"/>
      <w:r w:rsidRPr="001013CD">
        <w:rPr>
          <w:rFonts w:ascii="Arial" w:eastAsia="Times New Roman" w:hAnsi="Arial" w:cs="Arial"/>
          <w:lang w:eastAsia="hu-HU"/>
        </w:rPr>
        <w:t>: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……………………………………………………………………………………..</w:t>
      </w:r>
      <w:proofErr w:type="gramEnd"/>
    </w:p>
    <w:p w:rsid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A bejelentéssel kapcsolatban nyilatkozattételre kijelölt kapcsolattartó adatai:</w:t>
      </w:r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Neve</w:t>
      </w:r>
      <w:proofErr w:type="gramStart"/>
      <w:r w:rsidRPr="001013CD">
        <w:rPr>
          <w:rFonts w:ascii="Arial" w:eastAsia="Times New Roman" w:hAnsi="Arial" w:cs="Arial"/>
          <w:b/>
          <w:lang w:eastAsia="hu-HU"/>
        </w:rPr>
        <w:t>:</w:t>
      </w:r>
      <w:r w:rsidRPr="001013CD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hu-HU"/>
        </w:rPr>
        <w:t>….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Beosztása</w:t>
      </w:r>
      <w:proofErr w:type="gramStart"/>
      <w:r w:rsidRPr="001013CD">
        <w:rPr>
          <w:rFonts w:ascii="Arial" w:eastAsia="Times New Roman" w:hAnsi="Arial" w:cs="Arial"/>
          <w:b/>
          <w:lang w:eastAsia="hu-HU"/>
        </w:rPr>
        <w:t>:</w:t>
      </w:r>
      <w:r w:rsidRPr="001013CD"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lang w:eastAsia="hu-HU"/>
        </w:rPr>
        <w:t>...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Telefonszáma</w:t>
      </w:r>
      <w:r w:rsidRPr="001013CD">
        <w:rPr>
          <w:rFonts w:ascii="Arial" w:eastAsia="Times New Roman" w:hAnsi="Arial" w:cs="Arial"/>
          <w:lang w:eastAsia="hu-HU"/>
        </w:rPr>
        <w:t xml:space="preserve"> (mobil)</w:t>
      </w:r>
      <w:proofErr w:type="gramStart"/>
      <w:r w:rsidRPr="001013CD">
        <w:rPr>
          <w:rFonts w:ascii="Arial" w:eastAsia="Times New Roman" w:hAnsi="Arial" w:cs="Arial"/>
          <w:lang w:eastAsia="hu-HU"/>
        </w:rPr>
        <w:t>: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…………………………………………………………………………………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Fax</w:t>
      </w:r>
      <w:proofErr w:type="gramStart"/>
      <w:r w:rsidRPr="001013CD">
        <w:rPr>
          <w:rFonts w:ascii="Arial" w:eastAsia="Times New Roman" w:hAnsi="Arial" w:cs="Arial"/>
          <w:lang w:eastAsia="hu-HU"/>
        </w:rPr>
        <w:t>: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………………………………………………………………………………………………………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E-mail címe</w:t>
      </w:r>
      <w:proofErr w:type="gramStart"/>
      <w:r w:rsidRPr="001013CD">
        <w:rPr>
          <w:rFonts w:ascii="Arial" w:eastAsia="Times New Roman" w:hAnsi="Arial" w:cs="Arial"/>
          <w:lang w:eastAsia="hu-HU"/>
        </w:rPr>
        <w:t>: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…………………………………………………………………………………………….</w:t>
      </w:r>
      <w:proofErr w:type="gramEnd"/>
    </w:p>
    <w:p w:rsid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A veszélyes anyag megjelenési formái</w:t>
      </w:r>
      <w:r>
        <w:rPr>
          <w:rFonts w:ascii="Arial" w:eastAsia="Times New Roman" w:hAnsi="Arial" w:cs="Arial"/>
          <w:b/>
          <w:lang w:eastAsia="hu-HU"/>
        </w:rPr>
        <w:t>:</w:t>
      </w:r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A</w:t>
      </w:r>
      <w:r w:rsidRPr="001013CD">
        <w:rPr>
          <w:rFonts w:ascii="Arial" w:eastAsia="Times New Roman" w:hAnsi="Arial" w:cs="Arial"/>
          <w:b/>
          <w:lang w:eastAsia="hu-HU"/>
        </w:rPr>
        <w:t xml:space="preserve"> veszélyes anyag normálüzemi feldolgozási, kezelési vagy a rendellenes működési körülmények során nem tervezett kikerülés esetén fennálló fizikai </w:t>
      </w:r>
      <w:proofErr w:type="gramStart"/>
      <w:r w:rsidRPr="001013CD">
        <w:rPr>
          <w:rFonts w:ascii="Arial" w:eastAsia="Times New Roman" w:hAnsi="Arial" w:cs="Arial"/>
          <w:b/>
          <w:lang w:eastAsia="hu-HU"/>
        </w:rPr>
        <w:t>formája</w:t>
      </w:r>
      <w:proofErr w:type="gramEnd"/>
      <w:r>
        <w:rPr>
          <w:rFonts w:ascii="Arial" w:eastAsia="Times New Roman" w:hAnsi="Arial" w:cs="Arial"/>
          <w:lang w:eastAsia="hu-HU"/>
        </w:rPr>
        <w:t>:…………………………………………………………………………………………………</w:t>
      </w:r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A veszélyes anyag sajátos tulajdonságai, különösen a súlyos baleset bekövetkezése esetén feltételezhető terjedési tulajdonságai, mint a molekulatömeg vagy a telített gőznyomás</w:t>
      </w:r>
      <w:proofErr w:type="gramStart"/>
      <w:r>
        <w:rPr>
          <w:rFonts w:ascii="Arial" w:eastAsia="Times New Roman" w:hAnsi="Arial" w:cs="Arial"/>
          <w:lang w:eastAsia="hu-HU"/>
        </w:rPr>
        <w:t>:……………………………………………………………………………………………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K</w:t>
      </w:r>
      <w:r w:rsidRPr="001013CD">
        <w:rPr>
          <w:rFonts w:ascii="Arial" w:eastAsia="Times New Roman" w:hAnsi="Arial" w:cs="Arial"/>
          <w:b/>
          <w:lang w:eastAsia="hu-HU"/>
        </w:rPr>
        <w:t xml:space="preserve">everékek esetén az </w:t>
      </w:r>
      <w:proofErr w:type="gramStart"/>
      <w:r w:rsidRPr="001013CD">
        <w:rPr>
          <w:rFonts w:ascii="Arial" w:eastAsia="Times New Roman" w:hAnsi="Arial" w:cs="Arial"/>
          <w:b/>
          <w:lang w:eastAsia="hu-HU"/>
        </w:rPr>
        <w:t>anyag(</w:t>
      </w:r>
      <w:proofErr w:type="gramEnd"/>
      <w:r w:rsidRPr="001013CD">
        <w:rPr>
          <w:rFonts w:ascii="Arial" w:eastAsia="Times New Roman" w:hAnsi="Arial" w:cs="Arial"/>
          <w:b/>
          <w:lang w:eastAsia="hu-HU"/>
        </w:rPr>
        <w:t>ok) maximális koncentrációja</w:t>
      </w:r>
      <w:r>
        <w:rPr>
          <w:rFonts w:ascii="Arial" w:eastAsia="Times New Roman" w:hAnsi="Arial" w:cs="Arial"/>
          <w:lang w:eastAsia="hu-HU"/>
        </w:rPr>
        <w:t>:………………………………….</w:t>
      </w:r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A veszélyes anyag elhelyezése és tárolása, csomagolása</w:t>
      </w:r>
      <w:proofErr w:type="gramStart"/>
      <w:r w:rsidRPr="001013CD">
        <w:rPr>
          <w:rFonts w:ascii="Arial" w:eastAsia="Times New Roman" w:hAnsi="Arial" w:cs="Arial"/>
          <w:b/>
          <w:lang w:eastAsia="hu-HU"/>
        </w:rPr>
        <w:t>: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………………………………………………………………………………………….</w:t>
      </w:r>
      <w:proofErr w:type="gramEnd"/>
    </w:p>
    <w:p w:rsid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lang w:eastAsia="hu-HU"/>
        </w:rPr>
        <w:t xml:space="preserve"> </w:t>
      </w:r>
      <w:r w:rsidRPr="001013CD">
        <w:rPr>
          <w:rFonts w:ascii="Arial" w:eastAsia="Times New Roman" w:hAnsi="Arial" w:cs="Arial"/>
          <w:b/>
          <w:lang w:eastAsia="hu-HU"/>
        </w:rPr>
        <w:t>A veszélyes anyag egészségi, fizikai és környezeti veszéllyel kapcsolatos tulajdonságai</w:t>
      </w:r>
      <w:r w:rsidRPr="001013CD">
        <w:rPr>
          <w:rFonts w:ascii="Arial" w:eastAsia="Times New Roman" w:hAnsi="Arial" w:cs="Arial"/>
          <w:lang w:eastAsia="hu-HU"/>
        </w:rPr>
        <w:t>:</w:t>
      </w:r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F</w:t>
      </w:r>
      <w:r w:rsidRPr="001013CD">
        <w:rPr>
          <w:rFonts w:ascii="Arial" w:eastAsia="Times New Roman" w:hAnsi="Arial" w:cs="Arial"/>
          <w:b/>
          <w:lang w:eastAsia="hu-HU"/>
        </w:rPr>
        <w:t>izikai és kémiai tulajdonságok</w:t>
      </w:r>
      <w:r w:rsidRPr="001013CD">
        <w:rPr>
          <w:rFonts w:ascii="Arial" w:eastAsia="Times New Roman" w:hAnsi="Arial" w:cs="Arial"/>
          <w:lang w:eastAsia="hu-HU"/>
        </w:rPr>
        <w:t xml:space="preserve"> (molekulatömeg, telített gőznyomás, egyedi toxicitás, forráspont, reaktivitás, viszkozitás, oldhatóság</w:t>
      </w:r>
      <w:r>
        <w:rPr>
          <w:rFonts w:ascii="Arial" w:eastAsia="Times New Roman" w:hAnsi="Arial" w:cs="Arial"/>
          <w:lang w:eastAsia="hu-HU"/>
        </w:rPr>
        <w:t xml:space="preserve"> és más lényeges tulajdonságok)</w:t>
      </w:r>
      <w:proofErr w:type="gramStart"/>
      <w:r>
        <w:rPr>
          <w:rFonts w:ascii="Arial" w:eastAsia="Times New Roman" w:hAnsi="Arial" w:cs="Arial"/>
          <w:lang w:eastAsia="hu-HU"/>
        </w:rPr>
        <w:t>:………………………………………………………………………………………….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proofErr w:type="gramStart"/>
      <w:r w:rsidRPr="001013CD">
        <w:rPr>
          <w:rFonts w:ascii="Arial" w:eastAsia="Times New Roman" w:hAnsi="Arial" w:cs="Arial"/>
          <w:b/>
          <w:lang w:eastAsia="hu-HU"/>
        </w:rPr>
        <w:t>Egészségi és fizikai veszélyt előidéző tulajdonságok</w:t>
      </w:r>
      <w:r w:rsidRPr="001013CD">
        <w:rPr>
          <w:rFonts w:ascii="Arial" w:eastAsia="Times New Roman" w:hAnsi="Arial" w:cs="Arial"/>
          <w:lang w:eastAsia="hu-HU"/>
        </w:rPr>
        <w:t xml:space="preserve"> (reaktivitás, gyúlékonyság, toxicitás, további olyan tényezőkkel együtt, mint a szervezetre gyakorolt káros hatás módja, sérülési/halálozási arány és hosszú távú hatások, valamint – adott</w:t>
      </w:r>
      <w:r>
        <w:rPr>
          <w:rFonts w:ascii="Arial" w:eastAsia="Times New Roman" w:hAnsi="Arial" w:cs="Arial"/>
          <w:lang w:eastAsia="hu-HU"/>
        </w:rPr>
        <w:t xml:space="preserve"> esetben – egyéb tulajdonságok):………………………………………………………………………………………….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Környezeti veszélyt előidéző tulajdonságok</w:t>
      </w:r>
      <w:r w:rsidRPr="001013CD">
        <w:rPr>
          <w:rFonts w:ascii="Arial" w:eastAsia="Times New Roman" w:hAnsi="Arial" w:cs="Arial"/>
          <w:lang w:eastAsia="hu-HU"/>
        </w:rPr>
        <w:t xml:space="preserve"> (</w:t>
      </w:r>
      <w:proofErr w:type="spellStart"/>
      <w:r w:rsidRPr="001013CD">
        <w:rPr>
          <w:rFonts w:ascii="Arial" w:eastAsia="Times New Roman" w:hAnsi="Arial" w:cs="Arial"/>
          <w:lang w:eastAsia="hu-HU"/>
        </w:rPr>
        <w:t>ökotoxicitás</w:t>
      </w:r>
      <w:proofErr w:type="spellEnd"/>
      <w:r w:rsidRPr="001013CD">
        <w:rPr>
          <w:rFonts w:ascii="Arial" w:eastAsia="Times New Roman" w:hAnsi="Arial" w:cs="Arial"/>
          <w:lang w:eastAsia="hu-HU"/>
        </w:rPr>
        <w:t xml:space="preserve">, </w:t>
      </w:r>
      <w:proofErr w:type="spellStart"/>
      <w:r w:rsidRPr="001013CD">
        <w:rPr>
          <w:rFonts w:ascii="Arial" w:eastAsia="Times New Roman" w:hAnsi="Arial" w:cs="Arial"/>
          <w:lang w:eastAsia="hu-HU"/>
        </w:rPr>
        <w:t>perzisztencia</w:t>
      </w:r>
      <w:proofErr w:type="spellEnd"/>
      <w:r w:rsidRPr="001013CD">
        <w:rPr>
          <w:rFonts w:ascii="Arial" w:eastAsia="Times New Roman" w:hAnsi="Arial" w:cs="Arial"/>
          <w:lang w:eastAsia="hu-HU"/>
        </w:rPr>
        <w:t xml:space="preserve">, </w:t>
      </w:r>
      <w:proofErr w:type="spellStart"/>
      <w:r w:rsidRPr="001013CD">
        <w:rPr>
          <w:rFonts w:ascii="Arial" w:eastAsia="Times New Roman" w:hAnsi="Arial" w:cs="Arial"/>
          <w:lang w:eastAsia="hu-HU"/>
        </w:rPr>
        <w:t>bioakkumuláció</w:t>
      </w:r>
      <w:proofErr w:type="spellEnd"/>
      <w:r w:rsidRPr="001013CD">
        <w:rPr>
          <w:rFonts w:ascii="Arial" w:eastAsia="Times New Roman" w:hAnsi="Arial" w:cs="Arial"/>
          <w:lang w:eastAsia="hu-HU"/>
        </w:rPr>
        <w:t>, hosszú távú környezeti terjedési potenciál, valamint – adott</w:t>
      </w:r>
      <w:r>
        <w:rPr>
          <w:rFonts w:ascii="Arial" w:eastAsia="Times New Roman" w:hAnsi="Arial" w:cs="Arial"/>
          <w:lang w:eastAsia="hu-HU"/>
        </w:rPr>
        <w:t xml:space="preserve"> esetben – egyéb tulajdonságok)</w:t>
      </w:r>
      <w:proofErr w:type="gramStart"/>
      <w:r>
        <w:rPr>
          <w:rFonts w:ascii="Arial" w:eastAsia="Times New Roman" w:hAnsi="Arial" w:cs="Arial"/>
          <w:lang w:eastAsia="hu-HU"/>
        </w:rPr>
        <w:t>:………………………………………………………………………………………….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Amennyiben rendelkezésre áll, az anyag vagy keverék uniós besorolása</w:t>
      </w:r>
      <w:proofErr w:type="gramStart"/>
      <w:r>
        <w:rPr>
          <w:rFonts w:ascii="Arial" w:eastAsia="Times New Roman" w:hAnsi="Arial" w:cs="Arial"/>
          <w:lang w:eastAsia="hu-HU"/>
        </w:rPr>
        <w:t>:……………………………………………………………………………………………..</w:t>
      </w:r>
      <w:proofErr w:type="gramEnd"/>
    </w:p>
    <w:p w:rsidR="001013CD" w:rsidRPr="001013CD" w:rsidRDefault="001013CD" w:rsidP="001013CD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013CD">
        <w:rPr>
          <w:rFonts w:ascii="Arial" w:eastAsia="Times New Roman" w:hAnsi="Arial" w:cs="Arial"/>
          <w:b/>
          <w:lang w:eastAsia="hu-HU"/>
        </w:rPr>
        <w:t>Információ az anyagra nézve egyedi üzemi feltételekről</w:t>
      </w:r>
      <w:r w:rsidRPr="001013CD">
        <w:rPr>
          <w:rFonts w:ascii="Arial" w:eastAsia="Times New Roman" w:hAnsi="Arial" w:cs="Arial"/>
          <w:lang w:eastAsia="hu-HU"/>
        </w:rPr>
        <w:t xml:space="preserve"> (hőmérséklet, nyomás és – adott esetben – egyéb feltételek), </w:t>
      </w:r>
      <w:r w:rsidRPr="001013CD">
        <w:rPr>
          <w:rFonts w:ascii="Arial" w:eastAsia="Times New Roman" w:hAnsi="Arial" w:cs="Arial"/>
          <w:b/>
          <w:lang w:eastAsia="hu-HU"/>
        </w:rPr>
        <w:t>amelyek között a veszélyes anyagot tárolják, felhasználják és/vagy rendellenes működés és vagy esemény, súlyos baleset, tűz esetén feltételezhetően fennállhatnak</w:t>
      </w:r>
      <w:proofErr w:type="gramStart"/>
      <w:r w:rsidRPr="001013CD">
        <w:rPr>
          <w:rFonts w:ascii="Arial" w:eastAsia="Times New Roman" w:hAnsi="Arial" w:cs="Arial"/>
          <w:b/>
          <w:lang w:eastAsia="hu-HU"/>
        </w:rPr>
        <w:t>:</w:t>
      </w:r>
      <w:r w:rsidRPr="001013CD">
        <w:rPr>
          <w:rFonts w:ascii="Arial" w:eastAsia="Times New Roman" w:hAnsi="Arial" w:cs="Arial"/>
          <w:lang w:eastAsia="hu-HU"/>
        </w:rPr>
        <w:t>………</w:t>
      </w:r>
      <w:r>
        <w:rPr>
          <w:rFonts w:ascii="Arial" w:eastAsia="Times New Roman" w:hAnsi="Arial" w:cs="Arial"/>
          <w:lang w:eastAsia="hu-HU"/>
        </w:rPr>
        <w:t>……………………………………………………………..</w:t>
      </w:r>
      <w:proofErr w:type="gramEnd"/>
    </w:p>
    <w:p w:rsidR="00E915CC" w:rsidRPr="001013CD" w:rsidRDefault="00E915CC" w:rsidP="001013CD">
      <w:pPr>
        <w:spacing w:after="0"/>
        <w:jc w:val="both"/>
        <w:rPr>
          <w:rFonts w:ascii="Arial" w:hAnsi="Arial" w:cs="Arial"/>
        </w:rPr>
      </w:pPr>
    </w:p>
    <w:sectPr w:rsidR="00E915CC" w:rsidRPr="001013CD" w:rsidSect="00E9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013CD"/>
    <w:rsid w:val="001013CD"/>
    <w:rsid w:val="00AE26D2"/>
    <w:rsid w:val="00BD5324"/>
    <w:rsid w:val="00E915CC"/>
    <w:rsid w:val="00FE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5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1013CD"/>
  </w:style>
  <w:style w:type="paragraph" w:styleId="NormlWeb">
    <w:name w:val="Normal (Web)"/>
    <w:basedOn w:val="Norml"/>
    <w:uiPriority w:val="99"/>
    <w:semiHidden/>
    <w:unhideWhenUsed/>
    <w:rsid w:val="0010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spisaknepla</dc:creator>
  <cp:lastModifiedBy>László Antal</cp:lastModifiedBy>
  <cp:revision>2</cp:revision>
  <dcterms:created xsi:type="dcterms:W3CDTF">2024-11-25T09:29:00Z</dcterms:created>
  <dcterms:modified xsi:type="dcterms:W3CDTF">2024-11-25T10:07:00Z</dcterms:modified>
</cp:coreProperties>
</file>