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C7" w:rsidRDefault="001679C1">
      <w:pPr>
        <w:tabs>
          <w:tab w:val="left" w:pos="1080"/>
        </w:tabs>
        <w:spacing w:before="120" w:after="120"/>
        <w:ind w:left="357"/>
        <w:jc w:val="center"/>
        <w:rPr>
          <w:b/>
          <w:bCs/>
        </w:rPr>
      </w:pPr>
      <w:bookmarkStart w:id="0" w:name="_Toc340670297"/>
      <w:r>
        <w:rPr>
          <w:rFonts w:ascii="Times New Roman" w:hAnsi="Times New Roman"/>
          <w:b/>
          <w:bCs/>
          <w:lang w:eastAsia="hu-HU"/>
        </w:rPr>
        <w:t>A</w:t>
      </w:r>
      <w:bookmarkEnd w:id="0"/>
      <w:r>
        <w:rPr>
          <w:rFonts w:ascii="Times New Roman" w:hAnsi="Times New Roman"/>
          <w:b/>
          <w:bCs/>
          <w:lang w:eastAsia="hu-HU"/>
        </w:rPr>
        <w:t xml:space="preserve"> b</w:t>
      </w:r>
      <w:bookmarkStart w:id="1" w:name="_Toc33174250"/>
      <w:r>
        <w:rPr>
          <w:rFonts w:ascii="Times New Roman" w:hAnsi="Times New Roman"/>
          <w:b/>
          <w:bCs/>
          <w:lang w:eastAsia="hu-HU"/>
        </w:rPr>
        <w:t>eépített tűzjelző/tűzoltó berendezés használatbavételével kapcsolatos bejelentés</w:t>
      </w:r>
      <w:bookmarkEnd w:id="1"/>
      <w:r>
        <w:rPr>
          <w:rFonts w:ascii="Times New Roman" w:hAnsi="Times New Roman"/>
          <w:b/>
          <w:bCs/>
          <w:lang w:eastAsia="hu-HU"/>
        </w:rPr>
        <w:t xml:space="preserve"> tartalmi követelményei</w:t>
      </w:r>
    </w:p>
    <w:p w:rsidR="002C4AC7" w:rsidRDefault="002C4AC7">
      <w:pPr>
        <w:tabs>
          <w:tab w:val="left" w:pos="717"/>
        </w:tabs>
        <w:spacing w:before="120" w:after="120"/>
        <w:ind w:left="357" w:hanging="357"/>
        <w:jc w:val="center"/>
        <w:rPr>
          <w:rFonts w:ascii="Times New Roman" w:hAnsi="Times New Roman"/>
          <w:i/>
          <w:lang w:eastAsia="hu-HU"/>
        </w:rPr>
      </w:pPr>
    </w:p>
    <w:p w:rsidR="002C4AC7" w:rsidRDefault="001679C1">
      <w:pPr>
        <w:pStyle w:val="Szvegtrzs"/>
        <w:tabs>
          <w:tab w:val="left" w:pos="717"/>
        </w:tabs>
        <w:spacing w:before="120" w:after="120" w:line="240" w:lineRule="auto"/>
        <w:ind w:left="357" w:hanging="357"/>
        <w:jc w:val="both"/>
        <w:rPr>
          <w:b/>
          <w:bCs/>
        </w:rPr>
      </w:pPr>
      <w:r>
        <w:rPr>
          <w:rFonts w:ascii="Times New Roman" w:hAnsi="Times New Roman"/>
          <w:b/>
          <w:bCs/>
          <w:lang w:eastAsia="hu-HU"/>
        </w:rPr>
        <w:t>A használatbavétel iránti bejelentés tartalmazza:</w:t>
      </w:r>
    </w:p>
    <w:p w:rsidR="002C4AC7" w:rsidRDefault="002C4AC7">
      <w:pPr>
        <w:sectPr w:rsidR="002C4AC7"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a bejelentő, vagy meghatalmazottja</w:t>
      </w:r>
      <w:r>
        <w:rPr>
          <w:rFonts w:ascii="Times New Roman" w:hAnsi="Times New Roman"/>
        </w:rPr>
        <w:t xml:space="preserve"> azonosításához szükséges adatokat és elérhetőséget,</w:t>
      </w:r>
    </w:p>
    <w:p w:rsidR="002C4AC7" w:rsidRDefault="001679C1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meghatalmazott esetén a képviseleti jogosultság igazolását,</w:t>
      </w:r>
    </w:p>
    <w:p w:rsidR="002C4AC7" w:rsidRDefault="001679C1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 berendezés megnevezését, a védett építmény, építményrész megnevezését, címét, valamint tűzoltó berendezés esetén az oltóanyag megnevezésé</w:t>
      </w:r>
      <w:r>
        <w:rPr>
          <w:rFonts w:ascii="Times New Roman" w:hAnsi="Times New Roman"/>
        </w:rPr>
        <w:t>t,</w:t>
      </w:r>
    </w:p>
    <w:p w:rsidR="002C4AC7" w:rsidRDefault="001679C1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a kivitelezésért felelős műszaki vezető, ennek hiányában a kivitelező nevét, a létesítési engedély számát.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Melléklet:</w:t>
      </w:r>
    </w:p>
    <w:p w:rsidR="002C4AC7" w:rsidRDefault="001679C1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bejelentéshez</w:t>
      </w:r>
      <w:r>
        <w:rPr>
          <w:rFonts w:ascii="Times New Roman" w:hAnsi="Times New Roman"/>
        </w:rPr>
        <w:t xml:space="preserve"> a beépített tűzjelző, illetve tűzoltó berendezések létesítésének, használatbavételének és m</w:t>
      </w:r>
      <w:r>
        <w:rPr>
          <w:rFonts w:ascii="Times New Roman" w:hAnsi="Times New Roman"/>
        </w:rPr>
        <w:t xml:space="preserve">egszüntetésének engedélyezésére irányuló hatósági eljárás részletes szabályairól szóló </w:t>
      </w:r>
      <w:r>
        <w:rPr>
          <w:rFonts w:ascii="Times New Roman" w:hAnsi="Times New Roman"/>
        </w:rPr>
        <w:t xml:space="preserve">491/2017. (XII. 29.) Korm. rendelet 3. mellékletében foglalt alábbi dokumentumokat </w:t>
      </w:r>
      <w:proofErr w:type="gramStart"/>
      <w:r>
        <w:rPr>
          <w:rFonts w:ascii="Times New Roman" w:hAnsi="Times New Roman"/>
        </w:rPr>
        <w:t>is  csatolni</w:t>
      </w:r>
      <w:proofErr w:type="gramEnd"/>
      <w:r>
        <w:rPr>
          <w:rFonts w:ascii="Times New Roman" w:hAnsi="Times New Roman"/>
        </w:rPr>
        <w:t xml:space="preserve"> kell.</w:t>
      </w:r>
    </w:p>
    <w:p w:rsidR="002C4AC7" w:rsidRDefault="001679C1">
      <w:pPr>
        <w:pStyle w:val="Szvegtrzs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Valamennyi berendezés esetében: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 a k</w:t>
      </w:r>
      <w:r>
        <w:rPr>
          <w:rFonts w:ascii="Times New Roman" w:hAnsi="Times New Roman"/>
        </w:rPr>
        <w:t xml:space="preserve">ivitelezésért felelős műszaki vezető, ennek hiányában a kivitelező nyilatkozata arról, hogy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berendezés</w:t>
      </w:r>
      <w:proofErr w:type="gramEnd"/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1.1. kivitelezése során az engedélyezett tervtől, a létesítési engedélytől eltértek-e,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1.2. az 1.1.</w:t>
      </w:r>
      <w:r>
        <w:rPr>
          <w:rFonts w:ascii="Times New Roman" w:hAnsi="Times New Roman"/>
        </w:rPr>
        <w:t xml:space="preserve"> alpont szerinti esetleges eltérésekkel együtt a vonatkozó előírásoknak megfelel,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1.3. a megvalósulási tervnek megfelel,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1.4. az elvégzett üzemi próbák alapján üzemképes állapotban van;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proofErr w:type="spellStart"/>
      <w:r>
        <w:rPr>
          <w:rFonts w:ascii="Times New Roman" w:hAnsi="Times New Roman"/>
        </w:rPr>
        <w:t>üzembehelyezői</w:t>
      </w:r>
      <w:proofErr w:type="spellEnd"/>
      <w:r>
        <w:rPr>
          <w:rFonts w:ascii="Times New Roman" w:hAnsi="Times New Roman"/>
        </w:rPr>
        <w:t xml:space="preserve"> nyilatkozat és </w:t>
      </w:r>
      <w:proofErr w:type="spellStart"/>
      <w:r>
        <w:rPr>
          <w:rFonts w:ascii="Times New Roman" w:hAnsi="Times New Roman"/>
        </w:rPr>
        <w:t>üzembehelyezési</w:t>
      </w:r>
      <w:proofErr w:type="spellEnd"/>
      <w:r>
        <w:rPr>
          <w:rFonts w:ascii="Times New Roman" w:hAnsi="Times New Roman"/>
        </w:rPr>
        <w:t xml:space="preserve"> jegyzőkönyv;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a 3.1. alpont vagy a 3.2. alpont szerinti megvalósulási tervdokumentáció,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 a kivitelezést követően elkészíte</w:t>
      </w:r>
      <w:r>
        <w:rPr>
          <w:rFonts w:ascii="Times New Roman" w:hAnsi="Times New Roman"/>
        </w:rPr>
        <w:t>tt megvalósulási tervdokumentáció, ami a berendezés tűzvédelmi hatóság által engedélyezett létesítési engedélyezési tervdokumentációjának tartalmát a kivitelezéshez szükséges részletességgel, a ténylegesen beépített műszaki megoldások ismertetésével kibőví</w:t>
      </w:r>
      <w:r>
        <w:rPr>
          <w:rFonts w:ascii="Times New Roman" w:hAnsi="Times New Roman"/>
        </w:rPr>
        <w:t>tve tartalmazza, így különösen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3.1.1. a beépített részegységek, elemek, anyagok, vezetékek típusát és jellemzőit,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3.1.2. a normál és a biztonsági tápellátást biztosító megoldásokat, a tápellátást alátámas</w:t>
      </w:r>
      <w:r>
        <w:rPr>
          <w:rFonts w:ascii="Times New Roman" w:hAnsi="Times New Roman"/>
        </w:rPr>
        <w:t>ztó méretezést,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3.1.3. a vezérlések és a jelzésfogadás tényleges megoldását,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3.1.4. a tűzriasztás tényleges megoldását,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3.1.5. beépített tűzjelző berendezés esetében az összefügg</w:t>
      </w:r>
      <w:r>
        <w:rPr>
          <w:rFonts w:ascii="Times New Roman" w:hAnsi="Times New Roman"/>
        </w:rPr>
        <w:t>ési rajzot, a telepítési jegyzéket és szükség szerint a bekötési rajzokat,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3.1.6. beépített gázzal oltó berendezés esetében a túlnyomás-levezetés megoldását, méretezését,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3.1.7. beépített tűzoltó berendez</w:t>
      </w:r>
      <w:r>
        <w:rPr>
          <w:rFonts w:ascii="Times New Roman" w:hAnsi="Times New Roman"/>
        </w:rPr>
        <w:t>és esetén a hidraulikai, méretezési számításokat,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 kivitelezési tervdokumentáció, ami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3.2.1. a berendezés tűzvédelmi hatóság által engedélyezett létesítési engedélyezési tervdokumentációjának </w:t>
      </w:r>
      <w:r>
        <w:rPr>
          <w:rFonts w:ascii="Times New Roman" w:hAnsi="Times New Roman"/>
        </w:rPr>
        <w:t>tartalmát a kivitelezéshez szükséges részletességgel, a ténylegesen beépített műszaki megoldások ismertetésével kibővítve tartalmazza – így különösen a 3.1.1–3.1.7. pontban foglaltakat,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3.2.2. tartalmazza a kivitelező nyilatkozatá</w:t>
      </w:r>
      <w:r>
        <w:rPr>
          <w:rFonts w:ascii="Times New Roman" w:hAnsi="Times New Roman"/>
        </w:rPr>
        <w:t>t arról, hogy a kivitelezés során nem tért el a kivitelezési tervdokumentációban foglaltaktól;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a beépített részegységek, elemek, anyagok, vezetékek megfelelősége, teljesítményét igazoló iratok;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 a </w:t>
      </w:r>
      <w:r>
        <w:rPr>
          <w:rFonts w:ascii="Times New Roman" w:hAnsi="Times New Roman"/>
        </w:rPr>
        <w:t>berendezéssel összefüggésben kivitelezett, a tűzterjedés elleni védelmet, valamint a villamos vezetékek tűzhatás elleni védelmét biztosító megoldások megfelelőségét, teljesítményét igazoló iratok, így különösen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5.1. a védelemből k</w:t>
      </w:r>
      <w:r>
        <w:rPr>
          <w:rFonts w:ascii="Times New Roman" w:hAnsi="Times New Roman"/>
        </w:rPr>
        <w:t>ihagyott és a védelembe bevont terek között az előírt tűzterjedés elleni védelmet biztosító megoldások megfelelőségét, teljesítményét igazoló iratok,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5.2. a villamos és a gépészeti vezetékek határoló építményszerkezeten való átvez</w:t>
      </w:r>
      <w:r>
        <w:rPr>
          <w:rFonts w:ascii="Times New Roman" w:hAnsi="Times New Roman"/>
        </w:rPr>
        <w:t xml:space="preserve">etési helyein előírt </w:t>
      </w:r>
      <w:proofErr w:type="spellStart"/>
      <w:r>
        <w:rPr>
          <w:rFonts w:ascii="Times New Roman" w:hAnsi="Times New Roman"/>
        </w:rPr>
        <w:t>tűzgátló</w:t>
      </w:r>
      <w:proofErr w:type="spellEnd"/>
      <w:r>
        <w:rPr>
          <w:rFonts w:ascii="Times New Roman" w:hAnsi="Times New Roman"/>
        </w:rPr>
        <w:t xml:space="preserve"> lezárások megfelelőségét, teljesítményét igazoló iratok,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5.3. az előírt tűzálló kábelek, kábelrendszerek és tartószerkezeteik megfelelőségét, teljesítményét igazoló iratok,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>
        <w:rPr>
          <w:rFonts w:ascii="Times New Roman" w:hAnsi="Times New Roman"/>
        </w:rPr>
        <w:t>.4. az 5.1–5.3. alpontban foglalt megoldások megfelelő beépítését igazoló beépítési nyilatkozatok;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 a megrendelő vagy az üzemeltető állandó felügyelet biztosítására vonatkozó nyilatkozata;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 az átjelző</w:t>
      </w:r>
      <w:r>
        <w:rPr>
          <w:rFonts w:ascii="Times New Roman" w:hAnsi="Times New Roman"/>
        </w:rPr>
        <w:t xml:space="preserve"> berendezéssel kapcsolatos szolgáltatási szerződés megléte;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 a kezelőszemélyzet oktatását igazoló oktatási napló, jegyzőkönyv;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9. egyéb, a berendezés megfelelőségét alátámasztó irat, dokumentáció; valam</w:t>
      </w:r>
      <w:r>
        <w:rPr>
          <w:rFonts w:ascii="Times New Roman" w:hAnsi="Times New Roman"/>
        </w:rPr>
        <w:t>int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10. a kivitelezésért felelős műszaki vezető, ennek hiányában a kivitelező és az üzembe helyező mérnök tűzvédelmi szakvizsga-bizonyítványának megléte.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II. Beépített tűzjelző berendezés esetében: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 a vezetékhálózat megfelelőségét igazoló, a hurokellenállás-mérésről és a szigetelési ellenállásmérésről készített jegyzőkönyvet,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a hangnyomás-mérési jegyzőkönyvet.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III. Be</w:t>
      </w:r>
      <w:r>
        <w:rPr>
          <w:rFonts w:ascii="Times New Roman" w:hAnsi="Times New Roman"/>
          <w:b/>
          <w:bCs/>
        </w:rPr>
        <w:t>épített tűzoltó berendezés esetében: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 a berendezés csővezetékei tisztításának, átmosásának elvégzését igazoló iratot,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a berendezés helyszíni nyomáspróbájáról készített jegyzőkönyvet,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a helyiség teljes elárasztásával működő gázzal oltó berendezés esetében az oltási koncentráció-megtartási idő, a kialakuló túlnyomás és a szükség szerint beépített túlnyomás-levezetés ellenőrzéséről készített jegyzőkönyvet,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az oltóközpont helyiségét határoló építményszerkezetek előírt tűzterjedés elleni védelmét biztosító megoldások megfelelőségét, teljesítményét igazoló iratokat.</w:t>
      </w: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1679C1">
      <w:pPr>
        <w:pStyle w:val="Szvegtrzs"/>
        <w:jc w:val="both"/>
      </w:pPr>
      <w:r>
        <w:lastRenderedPageBreak/>
        <w:t xml:space="preserve"> </w:t>
      </w:r>
    </w:p>
    <w:p w:rsidR="002C4AC7" w:rsidRDefault="002C4AC7">
      <w:pPr>
        <w:pStyle w:val="Szvegtrzs"/>
        <w:jc w:val="both"/>
      </w:pPr>
    </w:p>
    <w:p w:rsidR="002C4AC7" w:rsidRDefault="002C4AC7">
      <w:pPr>
        <w:sectPr w:rsidR="002C4AC7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:rsidR="002C4AC7" w:rsidRDefault="002C4AC7">
      <w:pPr>
        <w:tabs>
          <w:tab w:val="left" w:pos="717"/>
        </w:tabs>
        <w:spacing w:before="120" w:after="120"/>
        <w:ind w:left="357" w:hanging="357"/>
        <w:jc w:val="both"/>
        <w:rPr>
          <w:rFonts w:ascii="Times New Roman" w:hAnsi="Times New Roman"/>
          <w:lang w:eastAsia="hu-HU"/>
        </w:rPr>
      </w:pPr>
    </w:p>
    <w:p w:rsidR="002C4AC7" w:rsidRDefault="002C4AC7">
      <w:pPr>
        <w:tabs>
          <w:tab w:val="left" w:pos="717"/>
        </w:tabs>
        <w:spacing w:before="120" w:after="120"/>
        <w:ind w:left="357" w:hanging="357"/>
        <w:jc w:val="both"/>
        <w:rPr>
          <w:rFonts w:ascii="Times New Roman" w:hAnsi="Times New Roman"/>
          <w:i/>
          <w:lang w:eastAsia="hu-HU"/>
        </w:rPr>
      </w:pPr>
    </w:p>
    <w:sectPr w:rsidR="002C4AC7" w:rsidSect="002C4AC7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6369"/>
    <w:multiLevelType w:val="multilevel"/>
    <w:tmpl w:val="07B8621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69122F9E"/>
    <w:multiLevelType w:val="multilevel"/>
    <w:tmpl w:val="01A4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2C4AC7"/>
    <w:rsid w:val="001679C1"/>
    <w:rsid w:val="002C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4A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Cmsor"/>
    <w:next w:val="Szvegtrzs"/>
    <w:qFormat/>
    <w:rsid w:val="002C4AC7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Heading2">
    <w:name w:val="Heading 2"/>
    <w:basedOn w:val="Cmsor"/>
    <w:next w:val="Szvegtrzs"/>
    <w:qFormat/>
    <w:rsid w:val="002C4AC7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customStyle="1" w:styleId="Cmsor">
    <w:name w:val="Címsor"/>
    <w:basedOn w:val="Norml"/>
    <w:next w:val="Szvegtrzs"/>
    <w:qFormat/>
    <w:rsid w:val="002C4AC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2C4AC7"/>
    <w:pPr>
      <w:spacing w:after="140" w:line="276" w:lineRule="auto"/>
    </w:pPr>
  </w:style>
  <w:style w:type="paragraph" w:styleId="Lista">
    <w:name w:val="List"/>
    <w:basedOn w:val="Szvegtrzs"/>
    <w:rsid w:val="002C4AC7"/>
  </w:style>
  <w:style w:type="paragraph" w:customStyle="1" w:styleId="Caption">
    <w:name w:val="Caption"/>
    <w:basedOn w:val="Norml"/>
    <w:qFormat/>
    <w:rsid w:val="002C4AC7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2C4AC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varganekeri</dc:creator>
  <cp:lastModifiedBy>varganekeri</cp:lastModifiedBy>
  <cp:revision>2</cp:revision>
  <dcterms:created xsi:type="dcterms:W3CDTF">2025-01-22T12:01:00Z</dcterms:created>
  <dcterms:modified xsi:type="dcterms:W3CDTF">2025-01-22T12:01:00Z</dcterms:modified>
  <dc:language>hu-HU</dc:language>
</cp:coreProperties>
</file>