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0776" w:rsidRPr="00A2560B" w:rsidRDefault="00390776" w:rsidP="00390776">
      <w:pPr>
        <w:ind w:firstLine="708"/>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 xml:space="preserve">In 2010, in the Program of National Cooperation </w:t>
      </w:r>
      <w:r>
        <w:rPr>
          <w:rFonts w:ascii="Times New Roman" w:hAnsi="Times New Roman" w:cs="Times New Roman"/>
          <w:sz w:val="24"/>
          <w:szCs w:val="24"/>
          <w:lang w:val="en-US"/>
        </w:rPr>
        <w:t xml:space="preserve">the </w:t>
      </w:r>
      <w:r w:rsidRPr="00A2560B">
        <w:rPr>
          <w:rFonts w:ascii="Times New Roman" w:hAnsi="Times New Roman" w:cs="Times New Roman"/>
          <w:sz w:val="24"/>
          <w:szCs w:val="24"/>
          <w:lang w:val="en-US"/>
        </w:rPr>
        <w:t xml:space="preserve">Government of Hungary </w:t>
      </w:r>
      <w:r>
        <w:rPr>
          <w:rFonts w:ascii="Times New Roman" w:hAnsi="Times New Roman" w:cs="Times New Roman"/>
          <w:sz w:val="24"/>
          <w:szCs w:val="24"/>
          <w:lang w:val="en-US"/>
        </w:rPr>
        <w:t xml:space="preserve">pledged </w:t>
      </w:r>
      <w:r w:rsidRPr="00A2560B">
        <w:rPr>
          <w:rFonts w:ascii="Times New Roman" w:hAnsi="Times New Roman" w:cs="Times New Roman"/>
          <w:sz w:val="24"/>
          <w:szCs w:val="24"/>
          <w:lang w:val="en-US"/>
        </w:rPr>
        <w:t xml:space="preserve">to reform the public administration system, transform it </w:t>
      </w:r>
      <w:r>
        <w:rPr>
          <w:rFonts w:ascii="Times New Roman" w:hAnsi="Times New Roman" w:cs="Times New Roman"/>
          <w:sz w:val="24"/>
          <w:szCs w:val="24"/>
          <w:lang w:val="en-US"/>
        </w:rPr>
        <w:t>and put it into</w:t>
      </w:r>
      <w:r w:rsidRPr="00A2560B">
        <w:rPr>
          <w:rFonts w:ascii="Times New Roman" w:hAnsi="Times New Roman" w:cs="Times New Roman"/>
          <w:sz w:val="24"/>
          <w:szCs w:val="24"/>
          <w:lang w:val="en-US"/>
        </w:rPr>
        <w:t xml:space="preserve"> the service of the public. The three main elements of the restructuring was the unification of the </w:t>
      </w:r>
      <w:r>
        <w:rPr>
          <w:rFonts w:ascii="Times New Roman" w:hAnsi="Times New Roman" w:cs="Times New Roman"/>
          <w:sz w:val="24"/>
          <w:szCs w:val="24"/>
          <w:lang w:val="en-US"/>
        </w:rPr>
        <w:t>fragmented</w:t>
      </w:r>
      <w:r w:rsidRPr="00A2560B">
        <w:rPr>
          <w:rFonts w:ascii="Times New Roman" w:hAnsi="Times New Roman" w:cs="Times New Roman"/>
          <w:sz w:val="24"/>
          <w:szCs w:val="24"/>
          <w:lang w:val="en-US"/>
        </w:rPr>
        <w:t xml:space="preserve"> branches of the public administration system, the creation of the county district system, and the creation of the one-stop administration offices. As a result of this process the first the </w:t>
      </w:r>
      <w:r>
        <w:rPr>
          <w:rFonts w:ascii="Times New Roman" w:hAnsi="Times New Roman" w:cs="Times New Roman"/>
          <w:sz w:val="24"/>
          <w:szCs w:val="24"/>
          <w:lang w:val="en-US"/>
        </w:rPr>
        <w:t>Government O</w:t>
      </w:r>
      <w:r w:rsidRPr="00A2560B">
        <w:rPr>
          <w:rFonts w:ascii="Times New Roman" w:hAnsi="Times New Roman" w:cs="Times New Roman"/>
          <w:sz w:val="24"/>
          <w:szCs w:val="24"/>
          <w:lang w:val="en-US"/>
        </w:rPr>
        <w:t xml:space="preserve">ffices, and later the </w:t>
      </w:r>
      <w:r>
        <w:rPr>
          <w:rFonts w:ascii="Times New Roman" w:hAnsi="Times New Roman" w:cs="Times New Roman"/>
          <w:sz w:val="24"/>
          <w:szCs w:val="24"/>
          <w:lang w:val="en-US"/>
        </w:rPr>
        <w:t>County D</w:t>
      </w:r>
      <w:r w:rsidRPr="00A2560B">
        <w:rPr>
          <w:rFonts w:ascii="Times New Roman" w:hAnsi="Times New Roman" w:cs="Times New Roman"/>
          <w:sz w:val="24"/>
          <w:szCs w:val="24"/>
          <w:lang w:val="en-US"/>
        </w:rPr>
        <w:t>istrict</w:t>
      </w:r>
      <w:r>
        <w:rPr>
          <w:rFonts w:ascii="Times New Roman" w:hAnsi="Times New Roman" w:cs="Times New Roman"/>
          <w:sz w:val="24"/>
          <w:szCs w:val="24"/>
          <w:lang w:val="en-US"/>
        </w:rPr>
        <w:t xml:space="preserve"> O</w:t>
      </w:r>
      <w:r w:rsidRPr="00A2560B">
        <w:rPr>
          <w:rFonts w:ascii="Times New Roman" w:hAnsi="Times New Roman" w:cs="Times New Roman"/>
          <w:sz w:val="24"/>
          <w:szCs w:val="24"/>
          <w:lang w:val="en-US"/>
        </w:rPr>
        <w:t>ffices and t</w:t>
      </w:r>
      <w:r>
        <w:rPr>
          <w:rFonts w:ascii="Times New Roman" w:hAnsi="Times New Roman" w:cs="Times New Roman"/>
          <w:sz w:val="24"/>
          <w:szCs w:val="24"/>
          <w:lang w:val="en-US"/>
        </w:rPr>
        <w:t>he G</w:t>
      </w:r>
      <w:r w:rsidRPr="00A2560B">
        <w:rPr>
          <w:rFonts w:ascii="Times New Roman" w:hAnsi="Times New Roman" w:cs="Times New Roman"/>
          <w:sz w:val="24"/>
          <w:szCs w:val="24"/>
          <w:lang w:val="en-US"/>
        </w:rPr>
        <w:t>overnment Windows were established, where citizens can take care of their official business.</w:t>
      </w:r>
    </w:p>
    <w:p w:rsidR="00390776" w:rsidRPr="00A2560B" w:rsidRDefault="00390776" w:rsidP="00390776">
      <w:pPr>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What is the Government Office?</w:t>
      </w:r>
    </w:p>
    <w:p w:rsidR="00390776" w:rsidRPr="00A2560B" w:rsidRDefault="00390776" w:rsidP="00390776">
      <w:pPr>
        <w:ind w:firstLine="708"/>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 xml:space="preserve">The Government Office is a unit of public administration </w:t>
      </w:r>
      <w:r>
        <w:rPr>
          <w:rFonts w:ascii="Times New Roman" w:hAnsi="Times New Roman" w:cs="Times New Roman"/>
          <w:sz w:val="24"/>
          <w:szCs w:val="24"/>
          <w:lang w:val="en-US"/>
        </w:rPr>
        <w:t>which seeks</w:t>
      </w:r>
      <w:r w:rsidRPr="00A2560B">
        <w:rPr>
          <w:rFonts w:ascii="Times New Roman" w:hAnsi="Times New Roman" w:cs="Times New Roman"/>
          <w:sz w:val="24"/>
          <w:szCs w:val="24"/>
          <w:lang w:val="en-US"/>
        </w:rPr>
        <w:t xml:space="preserve"> to unify the tasks of public administration on the county level, and to </w:t>
      </w:r>
      <w:r>
        <w:rPr>
          <w:rFonts w:ascii="Times New Roman" w:hAnsi="Times New Roman" w:cs="Times New Roman"/>
          <w:sz w:val="24"/>
          <w:szCs w:val="24"/>
          <w:lang w:val="en-US"/>
        </w:rPr>
        <w:t xml:space="preserve">bring services offered by t+he state closer to the client. </w:t>
      </w:r>
      <w:r w:rsidRPr="00A2560B">
        <w:rPr>
          <w:rFonts w:ascii="Times New Roman" w:hAnsi="Times New Roman" w:cs="Times New Roman"/>
          <w:sz w:val="24"/>
          <w:szCs w:val="24"/>
          <w:lang w:val="en-US"/>
        </w:rPr>
        <w:t xml:space="preserve">With the creation of the Government Offices in the capital and in the counties a responsible intermediary level was born in public administration, which unites the formerly </w:t>
      </w:r>
      <w:r>
        <w:rPr>
          <w:rFonts w:ascii="Times New Roman" w:hAnsi="Times New Roman" w:cs="Times New Roman"/>
          <w:sz w:val="24"/>
          <w:szCs w:val="24"/>
          <w:lang w:val="en-US"/>
        </w:rPr>
        <w:t xml:space="preserve">fragmented and autonomously functioning </w:t>
      </w:r>
      <w:r w:rsidRPr="00A2560B">
        <w:rPr>
          <w:rFonts w:ascii="Times New Roman" w:hAnsi="Times New Roman" w:cs="Times New Roman"/>
          <w:sz w:val="24"/>
          <w:szCs w:val="24"/>
          <w:lang w:val="en-US"/>
        </w:rPr>
        <w:t>responsibilities of state administration.</w:t>
      </w:r>
    </w:p>
    <w:p w:rsidR="00390776" w:rsidRDefault="00390776" w:rsidP="00390776">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2018 CXXV</w:t>
      </w:r>
      <w:r w:rsidRPr="00A2560B">
        <w:rPr>
          <w:rFonts w:ascii="Times New Roman" w:hAnsi="Times New Roman" w:cs="Times New Roman"/>
          <w:sz w:val="24"/>
          <w:szCs w:val="24"/>
          <w:lang w:val="en-US"/>
        </w:rPr>
        <w:t xml:space="preserve"> law about Government Offices in the capital and in the counties and about </w:t>
      </w:r>
      <w:r>
        <w:rPr>
          <w:rFonts w:ascii="Times New Roman" w:hAnsi="Times New Roman" w:cs="Times New Roman"/>
          <w:sz w:val="24"/>
          <w:szCs w:val="24"/>
          <w:lang w:val="en-US"/>
        </w:rPr>
        <w:t xml:space="preserve">government administration as well as the 86/2019 (IV/23) government regulation dealing with Government Offices in the capital and in the counties and with county district offices together form the legal framework for the Government Offices. </w:t>
      </w:r>
    </w:p>
    <w:p w:rsidR="00390776" w:rsidRPr="00A2560B" w:rsidRDefault="00390776" w:rsidP="00390776">
      <w:pPr>
        <w:ind w:firstLine="708"/>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 xml:space="preserve">This law regulates the legal status of Government Offices and defines them as </w:t>
      </w:r>
      <w:r w:rsidRPr="005F4F34">
        <w:rPr>
          <w:rFonts w:ascii="Times New Roman" w:hAnsi="Times New Roman" w:cs="Times New Roman"/>
          <w:b/>
          <w:sz w:val="24"/>
          <w:szCs w:val="24"/>
          <w:lang w:val="en-US"/>
        </w:rPr>
        <w:t>local state administration bodies of the government with general jurisdiction.</w:t>
      </w:r>
      <w:r w:rsidRPr="00A2560B">
        <w:rPr>
          <w:rFonts w:ascii="Times New Roman" w:hAnsi="Times New Roman" w:cs="Times New Roman"/>
          <w:sz w:val="24"/>
          <w:szCs w:val="24"/>
          <w:lang w:val="en-US"/>
        </w:rPr>
        <w:t xml:space="preserve"> This status means both playing the role of providing, managing and overseeing public administration services and participating in governance with the Government. Thanks to its centralized control, this organization embodies all the responsibilities</w:t>
      </w:r>
      <w:r>
        <w:rPr>
          <w:rFonts w:ascii="Times New Roman" w:hAnsi="Times New Roman" w:cs="Times New Roman"/>
          <w:sz w:val="24"/>
          <w:szCs w:val="24"/>
          <w:lang w:val="en-US"/>
        </w:rPr>
        <w:t xml:space="preserve"> </w:t>
      </w:r>
      <w:r w:rsidRPr="00A2560B">
        <w:rPr>
          <w:rFonts w:ascii="Times New Roman" w:hAnsi="Times New Roman" w:cs="Times New Roman"/>
          <w:sz w:val="24"/>
          <w:szCs w:val="24"/>
          <w:lang w:val="en-US"/>
        </w:rPr>
        <w:t>and functions of a strong, effectual state.</w:t>
      </w:r>
    </w:p>
    <w:p w:rsidR="00390776" w:rsidRPr="00A2560B" w:rsidRDefault="00390776" w:rsidP="00390776">
      <w:pPr>
        <w:ind w:firstLine="708"/>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The head of the Government Office is the Government Commissioner, who is chosen by the Prime Minister. The Government Offices operate under the jurisdiction of the Prime Minister’s Office, their immediate supervisor being the Ministry of State for Public Administration.</w:t>
      </w:r>
    </w:p>
    <w:p w:rsidR="00390776" w:rsidRPr="00A2560B" w:rsidRDefault="00390776" w:rsidP="00390776">
      <w:pPr>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The organizational units of the Csongrád</w:t>
      </w:r>
      <w:r>
        <w:rPr>
          <w:rFonts w:ascii="Times New Roman" w:hAnsi="Times New Roman" w:cs="Times New Roman"/>
          <w:b/>
          <w:sz w:val="24"/>
          <w:szCs w:val="24"/>
          <w:lang w:val="en-US"/>
        </w:rPr>
        <w:t>-Csanád</w:t>
      </w:r>
      <w:r w:rsidRPr="00A2560B">
        <w:rPr>
          <w:rFonts w:ascii="Times New Roman" w:hAnsi="Times New Roman" w:cs="Times New Roman"/>
          <w:b/>
          <w:sz w:val="24"/>
          <w:szCs w:val="24"/>
          <w:lang w:val="en-US"/>
        </w:rPr>
        <w:t xml:space="preserve"> County Government Office and their objectives</w:t>
      </w:r>
    </w:p>
    <w:p w:rsidR="00390776" w:rsidRPr="00A2560B" w:rsidRDefault="00390776" w:rsidP="00390776">
      <w:pPr>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The Csongrád</w:t>
      </w:r>
      <w:r>
        <w:rPr>
          <w:rFonts w:ascii="Times New Roman" w:hAnsi="Times New Roman" w:cs="Times New Roman"/>
          <w:sz w:val="24"/>
          <w:szCs w:val="24"/>
          <w:lang w:val="en-US"/>
        </w:rPr>
        <w:t>-Csanád</w:t>
      </w:r>
      <w:r w:rsidRPr="00A2560B">
        <w:rPr>
          <w:rFonts w:ascii="Times New Roman" w:hAnsi="Times New Roman" w:cs="Times New Roman"/>
          <w:sz w:val="24"/>
          <w:szCs w:val="24"/>
          <w:lang w:val="en-US"/>
        </w:rPr>
        <w:t xml:space="preserve"> County Government Office currently has </w:t>
      </w:r>
      <w:r>
        <w:rPr>
          <w:rFonts w:ascii="Times New Roman" w:hAnsi="Times New Roman" w:cs="Times New Roman"/>
          <w:b/>
          <w:sz w:val="24"/>
          <w:szCs w:val="24"/>
          <w:lang w:val="en-US"/>
        </w:rPr>
        <w:t>22</w:t>
      </w:r>
      <w:r w:rsidRPr="00A2560B">
        <w:rPr>
          <w:rFonts w:ascii="Times New Roman" w:hAnsi="Times New Roman" w:cs="Times New Roman"/>
          <w:b/>
          <w:sz w:val="24"/>
          <w:szCs w:val="24"/>
          <w:lang w:val="en-US"/>
        </w:rPr>
        <w:t xml:space="preserve"> organizational</w:t>
      </w:r>
      <w:r w:rsidRPr="00A2560B">
        <w:rPr>
          <w:rFonts w:ascii="Times New Roman" w:hAnsi="Times New Roman" w:cs="Times New Roman"/>
          <w:sz w:val="24"/>
          <w:szCs w:val="24"/>
          <w:lang w:val="en-US"/>
        </w:rPr>
        <w:t xml:space="preserve"> units.</w:t>
      </w:r>
    </w:p>
    <w:p w:rsidR="00390776" w:rsidRPr="00A2560B" w:rsidRDefault="00390776" w:rsidP="00390776">
      <w:pPr>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 xml:space="preserve">There are </w:t>
      </w:r>
      <w:r>
        <w:rPr>
          <w:rFonts w:ascii="Times New Roman" w:hAnsi="Times New Roman" w:cs="Times New Roman"/>
          <w:b/>
          <w:sz w:val="24"/>
          <w:szCs w:val="24"/>
          <w:lang w:val="en-US"/>
        </w:rPr>
        <w:t>four</w:t>
      </w:r>
      <w:r w:rsidRPr="00A2560B">
        <w:rPr>
          <w:rFonts w:ascii="Times New Roman" w:hAnsi="Times New Roman" w:cs="Times New Roman"/>
          <w:b/>
          <w:sz w:val="24"/>
          <w:szCs w:val="24"/>
          <w:lang w:val="en-US"/>
        </w:rPr>
        <w:t xml:space="preserve"> independent units which carry out special tasks at the level of territorial administration:</w:t>
      </w:r>
    </w:p>
    <w:p w:rsidR="00390776" w:rsidRPr="00A2560B" w:rsidRDefault="00390776" w:rsidP="00390776">
      <w:pPr>
        <w:pStyle w:val="Listaszerbekezds"/>
        <w:numPr>
          <w:ilvl w:val="0"/>
          <w:numId w:val="1"/>
        </w:numPr>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Secretariat of the Defense Committee of Csongrád</w:t>
      </w:r>
      <w:r>
        <w:rPr>
          <w:rFonts w:ascii="Times New Roman" w:hAnsi="Times New Roman" w:cs="Times New Roman"/>
          <w:b/>
          <w:sz w:val="24"/>
          <w:szCs w:val="24"/>
          <w:lang w:val="en-US"/>
        </w:rPr>
        <w:t>-Csanád</w:t>
      </w:r>
      <w:r w:rsidRPr="00A2560B">
        <w:rPr>
          <w:rFonts w:ascii="Times New Roman" w:hAnsi="Times New Roman" w:cs="Times New Roman"/>
          <w:b/>
          <w:sz w:val="24"/>
          <w:szCs w:val="24"/>
          <w:lang w:val="en-US"/>
        </w:rPr>
        <w:t xml:space="preserve"> County – </w:t>
      </w:r>
      <w:r w:rsidRPr="00A2560B">
        <w:rPr>
          <w:rFonts w:ascii="Times New Roman" w:hAnsi="Times New Roman" w:cs="Times New Roman"/>
          <w:sz w:val="24"/>
          <w:szCs w:val="24"/>
          <w:lang w:val="en-US"/>
        </w:rPr>
        <w:t>which carries out the coordination of defense management tasks in cases specified by law, such as in the context of a public health crisis, or in cases of implementing measures specified by the Law on the Measures to be Introduced in Special Legal Order and by the Law on Disaster Management.</w:t>
      </w:r>
    </w:p>
    <w:p w:rsidR="00390776" w:rsidRPr="00A2560B" w:rsidRDefault="00390776" w:rsidP="00390776">
      <w:pPr>
        <w:pStyle w:val="Listaszerbekezds"/>
        <w:numPr>
          <w:ilvl w:val="0"/>
          <w:numId w:val="1"/>
        </w:numPr>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 xml:space="preserve">Internal Audit Unit – </w:t>
      </w:r>
      <w:r w:rsidRPr="00A2560B">
        <w:rPr>
          <w:rFonts w:ascii="Times New Roman" w:hAnsi="Times New Roman" w:cs="Times New Roman"/>
          <w:sz w:val="24"/>
          <w:szCs w:val="24"/>
          <w:lang w:val="en-US"/>
        </w:rPr>
        <w:t>which carries out the tasks specified in the legislation concerning the internal control system and control of budgetary organs.</w:t>
      </w:r>
    </w:p>
    <w:p w:rsidR="00390776" w:rsidRPr="00DC3655" w:rsidRDefault="00390776" w:rsidP="00390776">
      <w:pPr>
        <w:pStyle w:val="Listaszerbekezds"/>
        <w:numPr>
          <w:ilvl w:val="0"/>
          <w:numId w:val="1"/>
        </w:numPr>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lastRenderedPageBreak/>
        <w:t xml:space="preserve">Cabinet Office of the County Government Commissioner – </w:t>
      </w:r>
      <w:r>
        <w:rPr>
          <w:rFonts w:ascii="Times New Roman" w:hAnsi="Times New Roman" w:cs="Times New Roman"/>
          <w:sz w:val="24"/>
          <w:szCs w:val="24"/>
          <w:lang w:val="en-US"/>
        </w:rPr>
        <w:t>which assists the Government</w:t>
      </w:r>
      <w:r w:rsidRPr="00A2560B">
        <w:rPr>
          <w:rFonts w:ascii="Times New Roman" w:hAnsi="Times New Roman" w:cs="Times New Roman"/>
          <w:sz w:val="24"/>
          <w:szCs w:val="24"/>
          <w:lang w:val="en-US"/>
        </w:rPr>
        <w:t xml:space="preserve"> Commissioner in carrying out his/her tasks</w:t>
      </w:r>
      <w:r>
        <w:rPr>
          <w:rFonts w:ascii="Times New Roman" w:hAnsi="Times New Roman" w:cs="Times New Roman"/>
          <w:sz w:val="24"/>
          <w:szCs w:val="24"/>
          <w:lang w:val="en-US"/>
        </w:rPr>
        <w:t xml:space="preserve"> and </w:t>
      </w:r>
      <w:r w:rsidRPr="00DC3655">
        <w:rPr>
          <w:rFonts w:ascii="Times New Roman" w:hAnsi="Times New Roman" w:cs="Times New Roman"/>
          <w:sz w:val="24"/>
          <w:szCs w:val="24"/>
          <w:lang w:val="en-US"/>
        </w:rPr>
        <w:t>fulfills</w:t>
      </w:r>
      <w:r>
        <w:rPr>
          <w:rFonts w:ascii="Times New Roman" w:hAnsi="Times New Roman" w:cs="Times New Roman"/>
          <w:sz w:val="24"/>
          <w:szCs w:val="24"/>
          <w:lang w:val="en-US"/>
        </w:rPr>
        <w:t xml:space="preserve"> integrity management responsibilities</w:t>
      </w:r>
      <w:r w:rsidRPr="00DC3655">
        <w:rPr>
          <w:rFonts w:ascii="Times New Roman" w:hAnsi="Times New Roman" w:cs="Times New Roman"/>
          <w:sz w:val="24"/>
          <w:szCs w:val="24"/>
          <w:lang w:val="en-US"/>
        </w:rPr>
        <w:t xml:space="preserve">. </w:t>
      </w:r>
    </w:p>
    <w:p w:rsidR="00390776" w:rsidRPr="00C72124" w:rsidRDefault="00390776" w:rsidP="00390776">
      <w:pPr>
        <w:pStyle w:val="Listaszerbekezds"/>
        <w:numPr>
          <w:ilvl w:val="0"/>
          <w:numId w:val="1"/>
        </w:numPr>
        <w:jc w:val="both"/>
        <w:rPr>
          <w:rFonts w:ascii="Times New Roman" w:hAnsi="Times New Roman" w:cs="Times New Roman"/>
          <w:sz w:val="24"/>
          <w:szCs w:val="24"/>
          <w:lang w:val="en-US"/>
        </w:rPr>
      </w:pPr>
      <w:r w:rsidRPr="00DC3655">
        <w:rPr>
          <w:rFonts w:ascii="Times New Roman" w:hAnsi="Times New Roman" w:cs="Times New Roman"/>
          <w:b/>
          <w:sz w:val="24"/>
          <w:szCs w:val="24"/>
          <w:lang w:val="en-US"/>
        </w:rPr>
        <w:t>State Chief Architect’s Office</w:t>
      </w:r>
      <w:r>
        <w:rPr>
          <w:rFonts w:ascii="Times New Roman" w:hAnsi="Times New Roman" w:cs="Times New Roman"/>
          <w:b/>
          <w:sz w:val="24"/>
          <w:szCs w:val="24"/>
          <w:lang w:val="en-US"/>
        </w:rPr>
        <w:t xml:space="preserve"> – </w:t>
      </w:r>
      <w:r w:rsidRPr="00C72124">
        <w:rPr>
          <w:rFonts w:ascii="Times New Roman" w:hAnsi="Times New Roman" w:cs="Times New Roman"/>
          <w:sz w:val="24"/>
          <w:szCs w:val="24"/>
          <w:lang w:val="en-US"/>
        </w:rPr>
        <w:t xml:space="preserve">which </w:t>
      </w:r>
      <w:r>
        <w:rPr>
          <w:rFonts w:ascii="Times New Roman" w:hAnsi="Times New Roman" w:cs="Times New Roman"/>
          <w:sz w:val="24"/>
          <w:szCs w:val="24"/>
          <w:lang w:val="en-US"/>
        </w:rPr>
        <w:t>carries out tasks set out by the government regulation on chief architect responsibilities and by other government regulations.</w:t>
      </w:r>
    </w:p>
    <w:p w:rsidR="00B1562D" w:rsidRPr="00A2560B" w:rsidRDefault="00B1562D" w:rsidP="00C72124">
      <w:pPr>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 xml:space="preserve">There are </w:t>
      </w:r>
      <w:r w:rsidR="003A0B14">
        <w:rPr>
          <w:rFonts w:ascii="Times New Roman" w:hAnsi="Times New Roman" w:cs="Times New Roman"/>
          <w:b/>
          <w:sz w:val="24"/>
          <w:szCs w:val="24"/>
          <w:lang w:val="en-US"/>
        </w:rPr>
        <w:t>eleven</w:t>
      </w:r>
      <w:r w:rsidRPr="00A2560B">
        <w:rPr>
          <w:rFonts w:ascii="Times New Roman" w:hAnsi="Times New Roman" w:cs="Times New Roman"/>
          <w:b/>
          <w:sz w:val="24"/>
          <w:szCs w:val="24"/>
          <w:lang w:val="en-US"/>
        </w:rPr>
        <w:t xml:space="preserve"> professional departments that carry out professional tasks at the level of territorial administration:</w:t>
      </w:r>
    </w:p>
    <w:p w:rsidR="00E5032B" w:rsidRDefault="00B1562D" w:rsidP="00A2560B">
      <w:pPr>
        <w:pStyle w:val="Listaszerbekezds"/>
        <w:numPr>
          <w:ilvl w:val="0"/>
          <w:numId w:val="2"/>
        </w:numPr>
        <w:jc w:val="both"/>
        <w:rPr>
          <w:rFonts w:ascii="Times New Roman" w:hAnsi="Times New Roman" w:cs="Times New Roman"/>
          <w:sz w:val="24"/>
          <w:szCs w:val="24"/>
          <w:lang w:val="en-US"/>
        </w:rPr>
      </w:pPr>
      <w:r w:rsidRPr="00A2560B">
        <w:rPr>
          <w:rFonts w:ascii="Times New Roman" w:hAnsi="Times New Roman" w:cs="Times New Roman"/>
          <w:b/>
          <w:sz w:val="24"/>
          <w:szCs w:val="24"/>
          <w:lang w:val="en-US"/>
        </w:rPr>
        <w:t xml:space="preserve">Department of Law and Authority Matters - </w:t>
      </w:r>
      <w:r w:rsidR="006A649C" w:rsidRPr="00A2560B">
        <w:rPr>
          <w:rFonts w:ascii="Times New Roman" w:hAnsi="Times New Roman" w:cs="Times New Roman"/>
          <w:sz w:val="24"/>
          <w:szCs w:val="24"/>
          <w:lang w:val="en-US"/>
        </w:rPr>
        <w:t xml:space="preserve">which carries out the duties related to the official procedures and exercises the powers in respect of which the law </w:t>
      </w:r>
      <w:r w:rsidR="00C4285C" w:rsidRPr="00A2560B">
        <w:rPr>
          <w:rFonts w:ascii="Times New Roman" w:hAnsi="Times New Roman" w:cs="Times New Roman"/>
          <w:sz w:val="24"/>
          <w:szCs w:val="24"/>
          <w:lang w:val="en-US"/>
        </w:rPr>
        <w:t xml:space="preserve">designates </w:t>
      </w:r>
      <w:r w:rsidR="006A649C" w:rsidRPr="00A2560B">
        <w:rPr>
          <w:rFonts w:ascii="Times New Roman" w:hAnsi="Times New Roman" w:cs="Times New Roman"/>
          <w:sz w:val="24"/>
          <w:szCs w:val="24"/>
          <w:lang w:val="en-US"/>
        </w:rPr>
        <w:t xml:space="preserve">the </w:t>
      </w:r>
      <w:r w:rsidR="00C4285C" w:rsidRPr="00A2560B">
        <w:rPr>
          <w:rFonts w:ascii="Times New Roman" w:hAnsi="Times New Roman" w:cs="Times New Roman"/>
          <w:sz w:val="24"/>
          <w:szCs w:val="24"/>
          <w:lang w:val="en-US"/>
        </w:rPr>
        <w:t>G</w:t>
      </w:r>
      <w:r w:rsidR="006A649C" w:rsidRPr="00A2560B">
        <w:rPr>
          <w:rFonts w:ascii="Times New Roman" w:hAnsi="Times New Roman" w:cs="Times New Roman"/>
          <w:sz w:val="24"/>
          <w:szCs w:val="24"/>
          <w:lang w:val="en-US"/>
        </w:rPr>
        <w:t>overnment</w:t>
      </w:r>
      <w:r w:rsidR="00C4285C" w:rsidRPr="00A2560B">
        <w:rPr>
          <w:rFonts w:ascii="Times New Roman" w:hAnsi="Times New Roman" w:cs="Times New Roman"/>
          <w:sz w:val="24"/>
          <w:szCs w:val="24"/>
          <w:lang w:val="en-US"/>
        </w:rPr>
        <w:t xml:space="preserve"> Office or the Government Commissio</w:t>
      </w:r>
      <w:r w:rsidR="00E5032B">
        <w:rPr>
          <w:rFonts w:ascii="Times New Roman" w:hAnsi="Times New Roman" w:cs="Times New Roman"/>
          <w:sz w:val="24"/>
          <w:szCs w:val="24"/>
          <w:lang w:val="en-US"/>
        </w:rPr>
        <w:t xml:space="preserve">ner as acting authority and </w:t>
      </w:r>
      <w:r w:rsidR="00C94726">
        <w:rPr>
          <w:rFonts w:ascii="Times New Roman" w:hAnsi="Times New Roman" w:cs="Times New Roman"/>
          <w:sz w:val="24"/>
          <w:szCs w:val="24"/>
          <w:lang w:val="en-US"/>
        </w:rPr>
        <w:t xml:space="preserve">if necessary </w:t>
      </w:r>
      <w:r w:rsidR="00E5032B">
        <w:rPr>
          <w:rFonts w:ascii="Times New Roman" w:hAnsi="Times New Roman" w:cs="Times New Roman"/>
          <w:sz w:val="24"/>
          <w:szCs w:val="24"/>
          <w:lang w:val="en-US"/>
        </w:rPr>
        <w:t xml:space="preserve">as legal representative in the </w:t>
      </w:r>
      <w:r w:rsidR="00F96F3F">
        <w:rPr>
          <w:rFonts w:ascii="Times New Roman" w:hAnsi="Times New Roman" w:cs="Times New Roman"/>
          <w:sz w:val="24"/>
          <w:szCs w:val="24"/>
          <w:lang w:val="en-US"/>
        </w:rPr>
        <w:t>field of general authority, education, soc</w:t>
      </w:r>
      <w:r w:rsidR="00382FBA">
        <w:rPr>
          <w:rFonts w:ascii="Times New Roman" w:hAnsi="Times New Roman" w:cs="Times New Roman"/>
          <w:sz w:val="24"/>
          <w:szCs w:val="24"/>
          <w:lang w:val="en-US"/>
        </w:rPr>
        <w:t xml:space="preserve">ial and guardianship issues, and justice. </w:t>
      </w:r>
      <w:r w:rsidR="00D64DE0">
        <w:rPr>
          <w:rFonts w:ascii="Times New Roman" w:hAnsi="Times New Roman" w:cs="Times New Roman"/>
          <w:sz w:val="24"/>
          <w:szCs w:val="24"/>
          <w:lang w:val="en-US"/>
        </w:rPr>
        <w:t>In addition to this</w:t>
      </w:r>
      <w:r w:rsidR="00382FBA">
        <w:rPr>
          <w:rFonts w:ascii="Times New Roman" w:hAnsi="Times New Roman" w:cs="Times New Roman"/>
          <w:sz w:val="24"/>
          <w:szCs w:val="24"/>
          <w:lang w:val="en-US"/>
        </w:rPr>
        <w:t xml:space="preserve">, it is responsible for </w:t>
      </w:r>
      <w:r w:rsidR="00D64DE0">
        <w:rPr>
          <w:rFonts w:ascii="Times New Roman" w:hAnsi="Times New Roman" w:cs="Times New Roman"/>
          <w:sz w:val="24"/>
          <w:szCs w:val="24"/>
          <w:lang w:val="en-US"/>
        </w:rPr>
        <w:t xml:space="preserve">lawfulness supervision of councils, and tasks related to probation officers’ and natural persons’ debt settlements. </w:t>
      </w:r>
    </w:p>
    <w:p w:rsidR="00C4285C" w:rsidRPr="00A2560B" w:rsidRDefault="00C4285C" w:rsidP="00A2560B">
      <w:pPr>
        <w:pStyle w:val="Listaszerbekezds"/>
        <w:numPr>
          <w:ilvl w:val="0"/>
          <w:numId w:val="2"/>
        </w:numPr>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 xml:space="preserve">Department of Employment - </w:t>
      </w:r>
      <w:r w:rsidRPr="00A2560B">
        <w:rPr>
          <w:rFonts w:ascii="Times New Roman" w:hAnsi="Times New Roman" w:cs="Times New Roman"/>
          <w:sz w:val="24"/>
          <w:szCs w:val="24"/>
          <w:lang w:val="en-US"/>
        </w:rPr>
        <w:t xml:space="preserve">which performs tasks related to the </w:t>
      </w:r>
      <w:r w:rsidR="00A81474">
        <w:rPr>
          <w:rFonts w:ascii="Times New Roman" w:hAnsi="Times New Roman" w:cs="Times New Roman"/>
          <w:sz w:val="24"/>
          <w:szCs w:val="24"/>
          <w:lang w:val="en-US"/>
        </w:rPr>
        <w:t xml:space="preserve">powers and responsibilities </w:t>
      </w:r>
      <w:r w:rsidRPr="00A2560B">
        <w:rPr>
          <w:rFonts w:ascii="Times New Roman" w:hAnsi="Times New Roman" w:cs="Times New Roman"/>
          <w:sz w:val="24"/>
          <w:szCs w:val="24"/>
          <w:lang w:val="en-US"/>
        </w:rPr>
        <w:t xml:space="preserve">of the public employment body </w:t>
      </w:r>
      <w:r w:rsidR="00A81474">
        <w:rPr>
          <w:rFonts w:ascii="Times New Roman" w:hAnsi="Times New Roman" w:cs="Times New Roman"/>
          <w:sz w:val="24"/>
          <w:szCs w:val="24"/>
          <w:lang w:val="en-US"/>
        </w:rPr>
        <w:t>withi</w:t>
      </w:r>
      <w:r w:rsidR="00A81474" w:rsidRPr="00A2560B">
        <w:rPr>
          <w:rFonts w:ascii="Times New Roman" w:hAnsi="Times New Roman" w:cs="Times New Roman"/>
          <w:sz w:val="24"/>
          <w:szCs w:val="24"/>
          <w:lang w:val="en-US"/>
        </w:rPr>
        <w:t>n</w:t>
      </w:r>
      <w:r w:rsidRPr="00A2560B">
        <w:rPr>
          <w:rFonts w:ascii="Times New Roman" w:hAnsi="Times New Roman" w:cs="Times New Roman"/>
          <w:sz w:val="24"/>
          <w:szCs w:val="24"/>
          <w:lang w:val="en-US"/>
        </w:rPr>
        <w:t xml:space="preserve"> the framework of employment and public employment tasks</w:t>
      </w:r>
      <w:r w:rsidR="00A137D7">
        <w:rPr>
          <w:rFonts w:ascii="Times New Roman" w:hAnsi="Times New Roman" w:cs="Times New Roman"/>
          <w:sz w:val="24"/>
          <w:szCs w:val="24"/>
          <w:lang w:val="en-US"/>
        </w:rPr>
        <w:t>.</w:t>
      </w:r>
    </w:p>
    <w:p w:rsidR="00640139" w:rsidRPr="00A2560B" w:rsidRDefault="00640139" w:rsidP="00A2560B">
      <w:pPr>
        <w:pStyle w:val="Listaszerbekezds"/>
        <w:numPr>
          <w:ilvl w:val="0"/>
          <w:numId w:val="2"/>
        </w:numPr>
        <w:jc w:val="both"/>
        <w:rPr>
          <w:rFonts w:ascii="Times New Roman" w:hAnsi="Times New Roman" w:cs="Times New Roman"/>
          <w:sz w:val="24"/>
          <w:szCs w:val="24"/>
          <w:lang w:val="en-US"/>
        </w:rPr>
      </w:pPr>
      <w:r w:rsidRPr="00A2560B">
        <w:rPr>
          <w:rFonts w:ascii="Times New Roman" w:hAnsi="Times New Roman" w:cs="Times New Roman"/>
          <w:b/>
          <w:sz w:val="24"/>
          <w:szCs w:val="24"/>
          <w:lang w:val="en-US"/>
        </w:rPr>
        <w:t xml:space="preserve">Department of Public Health and Food Chain Safety - </w:t>
      </w:r>
      <w:r w:rsidR="00822342" w:rsidRPr="00A2560B">
        <w:rPr>
          <w:rFonts w:ascii="Times New Roman" w:hAnsi="Times New Roman" w:cs="Times New Roman"/>
          <w:sz w:val="24"/>
          <w:szCs w:val="24"/>
          <w:lang w:val="en-US"/>
        </w:rPr>
        <w:t>which carries out the tasks of the Government Office related to public health, epidemiology</w:t>
      </w:r>
      <w:r w:rsidR="00A81474">
        <w:rPr>
          <w:rFonts w:ascii="Times New Roman" w:hAnsi="Times New Roman" w:cs="Times New Roman"/>
          <w:sz w:val="24"/>
          <w:szCs w:val="24"/>
          <w:lang w:val="en-US"/>
        </w:rPr>
        <w:t>,</w:t>
      </w:r>
      <w:r w:rsidR="00822342" w:rsidRPr="00A2560B">
        <w:rPr>
          <w:rFonts w:ascii="Times New Roman" w:hAnsi="Times New Roman" w:cs="Times New Roman"/>
          <w:sz w:val="24"/>
          <w:szCs w:val="24"/>
          <w:lang w:val="en-US"/>
        </w:rPr>
        <w:t xml:space="preserve"> health </w:t>
      </w:r>
      <w:r w:rsidR="00A137D7">
        <w:rPr>
          <w:rFonts w:ascii="Times New Roman" w:hAnsi="Times New Roman" w:cs="Times New Roman"/>
          <w:sz w:val="24"/>
          <w:szCs w:val="24"/>
          <w:lang w:val="en-US"/>
        </w:rPr>
        <w:t>management and health promotion.</w:t>
      </w:r>
    </w:p>
    <w:p w:rsidR="00822342" w:rsidRPr="00227B8D" w:rsidRDefault="00537C01" w:rsidP="00A2560B">
      <w:pPr>
        <w:pStyle w:val="Listaszerbekezds"/>
        <w:numPr>
          <w:ilvl w:val="0"/>
          <w:numId w:val="2"/>
        </w:numPr>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 xml:space="preserve">Department of Supporting Operation - </w:t>
      </w:r>
      <w:r w:rsidRPr="00A2560B">
        <w:rPr>
          <w:rFonts w:ascii="Times New Roman" w:hAnsi="Times New Roman" w:cs="Times New Roman"/>
          <w:sz w:val="24"/>
          <w:szCs w:val="24"/>
          <w:lang w:val="en-US"/>
        </w:rPr>
        <w:t>which is responsible for the human policy, management</w:t>
      </w:r>
      <w:r w:rsidR="00A81474">
        <w:rPr>
          <w:rFonts w:ascii="Times New Roman" w:hAnsi="Times New Roman" w:cs="Times New Roman"/>
          <w:sz w:val="24"/>
          <w:szCs w:val="24"/>
          <w:lang w:val="en-US"/>
        </w:rPr>
        <w:t>, and operational tasks of the County Government Office and County District O</w:t>
      </w:r>
      <w:r w:rsidRPr="00A2560B">
        <w:rPr>
          <w:rFonts w:ascii="Times New Roman" w:hAnsi="Times New Roman" w:cs="Times New Roman"/>
          <w:sz w:val="24"/>
          <w:szCs w:val="24"/>
          <w:lang w:val="en-US"/>
        </w:rPr>
        <w:t>ffices.</w:t>
      </w:r>
    </w:p>
    <w:p w:rsidR="00227B8D" w:rsidRPr="00072B88" w:rsidRDefault="00227B8D" w:rsidP="002E344F">
      <w:pPr>
        <w:pStyle w:val="Listaszerbekezds"/>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Department of Human Relations and Coordination </w:t>
      </w:r>
      <w:r>
        <w:rPr>
          <w:rFonts w:ascii="Times New Roman" w:hAnsi="Times New Roman" w:cs="Times New Roman"/>
          <w:sz w:val="24"/>
          <w:szCs w:val="24"/>
          <w:lang w:val="en-US"/>
        </w:rPr>
        <w:t xml:space="preserve">- which performs </w:t>
      </w:r>
      <w:r w:rsidR="002E344F">
        <w:rPr>
          <w:rFonts w:ascii="Times New Roman" w:hAnsi="Times New Roman" w:cs="Times New Roman"/>
          <w:sz w:val="24"/>
          <w:szCs w:val="24"/>
          <w:lang w:val="en-US"/>
        </w:rPr>
        <w:t xml:space="preserve">tasks related to </w:t>
      </w:r>
      <w:r>
        <w:rPr>
          <w:rFonts w:ascii="Times New Roman" w:hAnsi="Times New Roman" w:cs="Times New Roman"/>
          <w:sz w:val="24"/>
          <w:szCs w:val="24"/>
          <w:lang w:val="en-US"/>
        </w:rPr>
        <w:t xml:space="preserve">human relations, </w:t>
      </w:r>
      <w:r w:rsidR="002E344F">
        <w:rPr>
          <w:rFonts w:ascii="Times New Roman" w:hAnsi="Times New Roman" w:cs="Times New Roman"/>
          <w:sz w:val="24"/>
          <w:szCs w:val="24"/>
          <w:lang w:val="en-US"/>
        </w:rPr>
        <w:t xml:space="preserve">some legal issues </w:t>
      </w:r>
      <w:r>
        <w:rPr>
          <w:rFonts w:ascii="Times New Roman" w:hAnsi="Times New Roman" w:cs="Times New Roman"/>
          <w:sz w:val="24"/>
          <w:szCs w:val="24"/>
          <w:lang w:val="en-US"/>
        </w:rPr>
        <w:t xml:space="preserve">and coordination </w:t>
      </w:r>
      <w:r w:rsidR="002E344F">
        <w:rPr>
          <w:rFonts w:ascii="Times New Roman" w:hAnsi="Times New Roman" w:cs="Times New Roman"/>
          <w:sz w:val="24"/>
          <w:szCs w:val="24"/>
          <w:lang w:val="en-US"/>
        </w:rPr>
        <w:t>in the County Government Office and County District Offices.</w:t>
      </w:r>
      <w:r w:rsidRPr="002E344F">
        <w:rPr>
          <w:rFonts w:ascii="Times New Roman" w:hAnsi="Times New Roman" w:cs="Times New Roman"/>
          <w:sz w:val="24"/>
          <w:szCs w:val="24"/>
          <w:lang w:val="en-US"/>
        </w:rPr>
        <w:t xml:space="preserve"> </w:t>
      </w:r>
    </w:p>
    <w:p w:rsidR="00072B88" w:rsidRPr="00947D54" w:rsidRDefault="00E5032B" w:rsidP="002E344F">
      <w:pPr>
        <w:pStyle w:val="Listaszerbekezds"/>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Department of Agricultural Affairs</w:t>
      </w:r>
      <w:r w:rsidR="00072B88">
        <w:rPr>
          <w:rFonts w:ascii="Times New Roman" w:hAnsi="Times New Roman" w:cs="Times New Roman"/>
          <w:b/>
          <w:sz w:val="24"/>
          <w:szCs w:val="24"/>
          <w:lang w:val="en-US"/>
        </w:rPr>
        <w:t xml:space="preserve"> and Environmental Protection </w:t>
      </w:r>
      <w:r w:rsidR="00072B88">
        <w:rPr>
          <w:rFonts w:ascii="Times New Roman" w:hAnsi="Times New Roman" w:cs="Times New Roman"/>
          <w:sz w:val="24"/>
          <w:szCs w:val="24"/>
          <w:lang w:val="en-US"/>
        </w:rPr>
        <w:t>– which fulfills</w:t>
      </w:r>
      <w:r w:rsidR="0022417A">
        <w:rPr>
          <w:rFonts w:ascii="Times New Roman" w:hAnsi="Times New Roman" w:cs="Times New Roman"/>
          <w:sz w:val="24"/>
          <w:szCs w:val="24"/>
          <w:lang w:val="en-US"/>
        </w:rPr>
        <w:t xml:space="preserve"> duties related to</w:t>
      </w:r>
      <w:r w:rsidR="00072B88">
        <w:rPr>
          <w:rFonts w:ascii="Times New Roman" w:hAnsi="Times New Roman" w:cs="Times New Roman"/>
          <w:sz w:val="24"/>
          <w:szCs w:val="24"/>
          <w:lang w:val="en-US"/>
        </w:rPr>
        <w:t xml:space="preserve"> animal health</w:t>
      </w:r>
      <w:r w:rsidR="0022417A">
        <w:rPr>
          <w:rFonts w:ascii="Times New Roman" w:hAnsi="Times New Roman" w:cs="Times New Roman"/>
          <w:sz w:val="24"/>
          <w:szCs w:val="24"/>
          <w:lang w:val="en-US"/>
        </w:rPr>
        <w:t>, animal welfare, food chain safety and food quality control, feed stuff control, animal breeding</w:t>
      </w:r>
      <w:r w:rsidR="004D5891">
        <w:rPr>
          <w:rFonts w:ascii="Times New Roman" w:hAnsi="Times New Roman" w:cs="Times New Roman"/>
          <w:sz w:val="24"/>
          <w:szCs w:val="24"/>
          <w:lang w:val="en-US"/>
        </w:rPr>
        <w:t xml:space="preserve">, vineries, alcoholic beverages, veterinary border control at Röszke, </w:t>
      </w:r>
      <w:r w:rsidR="00380138">
        <w:rPr>
          <w:rFonts w:ascii="Times New Roman" w:hAnsi="Times New Roman" w:cs="Times New Roman"/>
          <w:sz w:val="24"/>
          <w:szCs w:val="24"/>
          <w:lang w:val="en-US"/>
        </w:rPr>
        <w:t>environmental</w:t>
      </w:r>
      <w:r w:rsidR="007B513C">
        <w:rPr>
          <w:rFonts w:ascii="Times New Roman" w:hAnsi="Times New Roman" w:cs="Times New Roman"/>
          <w:sz w:val="24"/>
          <w:szCs w:val="24"/>
          <w:lang w:val="en-US"/>
        </w:rPr>
        <w:t>-</w:t>
      </w:r>
      <w:r w:rsidR="00380138">
        <w:rPr>
          <w:rFonts w:ascii="Times New Roman" w:hAnsi="Times New Roman" w:cs="Times New Roman"/>
          <w:sz w:val="24"/>
          <w:szCs w:val="24"/>
          <w:lang w:val="en-US"/>
        </w:rPr>
        <w:t xml:space="preserve"> and </w:t>
      </w:r>
      <w:r w:rsidR="007B513C">
        <w:rPr>
          <w:rFonts w:ascii="Times New Roman" w:hAnsi="Times New Roman" w:cs="Times New Roman"/>
          <w:sz w:val="24"/>
          <w:szCs w:val="24"/>
          <w:lang w:val="en-US"/>
        </w:rPr>
        <w:t>nature protection, plant- and soil protection,</w:t>
      </w:r>
      <w:r w:rsidR="00F47948">
        <w:rPr>
          <w:rFonts w:ascii="Times New Roman" w:hAnsi="Times New Roman" w:cs="Times New Roman"/>
          <w:sz w:val="24"/>
          <w:szCs w:val="24"/>
          <w:lang w:val="en-US"/>
        </w:rPr>
        <w:t xml:space="preserve"> territorial agriculture, </w:t>
      </w:r>
      <w:r w:rsidR="00947D54">
        <w:rPr>
          <w:rFonts w:ascii="Times New Roman" w:hAnsi="Times New Roman" w:cs="Times New Roman"/>
          <w:sz w:val="24"/>
          <w:szCs w:val="24"/>
          <w:lang w:val="en-US"/>
        </w:rPr>
        <w:t>first instance administration and authority matters for hunting and fishing.</w:t>
      </w:r>
    </w:p>
    <w:p w:rsidR="00947D54" w:rsidRPr="007533FD" w:rsidRDefault="0097677C" w:rsidP="002E344F">
      <w:pPr>
        <w:pStyle w:val="Listaszerbekezds"/>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Department </w:t>
      </w:r>
      <w:r w:rsidR="007533FD">
        <w:rPr>
          <w:rFonts w:ascii="Times New Roman" w:hAnsi="Times New Roman" w:cs="Times New Roman"/>
          <w:b/>
          <w:sz w:val="24"/>
          <w:szCs w:val="24"/>
          <w:lang w:val="en-US"/>
        </w:rPr>
        <w:t>of</w:t>
      </w:r>
      <w:r>
        <w:rPr>
          <w:rFonts w:ascii="Times New Roman" w:hAnsi="Times New Roman" w:cs="Times New Roman"/>
          <w:b/>
          <w:sz w:val="24"/>
          <w:szCs w:val="24"/>
          <w:lang w:val="en-US"/>
        </w:rPr>
        <w:t xml:space="preserve"> Agricultur</w:t>
      </w:r>
      <w:r w:rsidR="00D74F82">
        <w:rPr>
          <w:rFonts w:ascii="Times New Roman" w:hAnsi="Times New Roman" w:cs="Times New Roman"/>
          <w:b/>
          <w:sz w:val="24"/>
          <w:szCs w:val="24"/>
          <w:lang w:val="en-US"/>
        </w:rPr>
        <w:t>al</w:t>
      </w:r>
      <w:r>
        <w:rPr>
          <w:rFonts w:ascii="Times New Roman" w:hAnsi="Times New Roman" w:cs="Times New Roman"/>
          <w:b/>
          <w:sz w:val="24"/>
          <w:szCs w:val="24"/>
          <w:lang w:val="en-US"/>
        </w:rPr>
        <w:t xml:space="preserve"> and Rural Development </w:t>
      </w:r>
      <w:r w:rsidR="007533FD">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C92D9F">
        <w:rPr>
          <w:rFonts w:ascii="Times New Roman" w:hAnsi="Times New Roman" w:cs="Times New Roman"/>
          <w:bCs/>
          <w:sz w:val="24"/>
          <w:szCs w:val="24"/>
          <w:lang w:val="en-US"/>
        </w:rPr>
        <w:t>which fulfills duties with regards to agricultural and rural development, fishing subsidies and proceedings related to other measures designated by the relevant law</w:t>
      </w:r>
      <w:r w:rsidR="00D74F82">
        <w:rPr>
          <w:rFonts w:ascii="Times New Roman" w:hAnsi="Times New Roman" w:cs="Times New Roman"/>
          <w:bCs/>
          <w:sz w:val="24"/>
          <w:szCs w:val="24"/>
          <w:lang w:val="en-US"/>
        </w:rPr>
        <w:t xml:space="preserve">, an independent </w:t>
      </w:r>
      <w:r w:rsidR="00C92D9F">
        <w:rPr>
          <w:rFonts w:ascii="Times New Roman" w:hAnsi="Times New Roman" w:cs="Times New Roman"/>
          <w:bCs/>
          <w:sz w:val="24"/>
          <w:szCs w:val="24"/>
          <w:lang w:val="en-US"/>
        </w:rPr>
        <w:t>piece of legislation</w:t>
      </w:r>
      <w:r w:rsidR="00D74F82">
        <w:rPr>
          <w:rFonts w:ascii="Times New Roman" w:hAnsi="Times New Roman" w:cs="Times New Roman"/>
          <w:bCs/>
          <w:sz w:val="24"/>
          <w:szCs w:val="24"/>
          <w:lang w:val="en-US"/>
        </w:rPr>
        <w:t xml:space="preserve"> or a call for proposal. It</w:t>
      </w:r>
      <w:r w:rsidR="007533FD">
        <w:rPr>
          <w:rFonts w:ascii="Times New Roman" w:hAnsi="Times New Roman" w:cs="Times New Roman"/>
          <w:bCs/>
          <w:sz w:val="24"/>
          <w:szCs w:val="24"/>
          <w:lang w:val="en-US"/>
        </w:rPr>
        <w:t xml:space="preserve"> </w:t>
      </w:r>
      <w:r w:rsidR="00EF363D">
        <w:rPr>
          <w:rFonts w:ascii="Times New Roman" w:hAnsi="Times New Roman" w:cs="Times New Roman"/>
          <w:bCs/>
          <w:sz w:val="24"/>
          <w:szCs w:val="24"/>
          <w:lang w:val="en-US"/>
        </w:rPr>
        <w:t>deals with</w:t>
      </w:r>
      <w:r w:rsidR="0056633D">
        <w:rPr>
          <w:rFonts w:ascii="Times New Roman" w:hAnsi="Times New Roman" w:cs="Times New Roman"/>
          <w:bCs/>
          <w:sz w:val="24"/>
          <w:szCs w:val="24"/>
          <w:lang w:val="en-US"/>
        </w:rPr>
        <w:t xml:space="preserve"> </w:t>
      </w:r>
      <w:r w:rsidR="00CF3916">
        <w:rPr>
          <w:rFonts w:ascii="Times New Roman" w:hAnsi="Times New Roman" w:cs="Times New Roman"/>
          <w:bCs/>
          <w:sz w:val="24"/>
          <w:szCs w:val="24"/>
          <w:lang w:val="en-US"/>
        </w:rPr>
        <w:t>tasks of</w:t>
      </w:r>
      <w:r w:rsidR="0056633D">
        <w:rPr>
          <w:rFonts w:ascii="Times New Roman" w:hAnsi="Times New Roman" w:cs="Times New Roman"/>
          <w:bCs/>
          <w:sz w:val="24"/>
          <w:szCs w:val="24"/>
          <w:lang w:val="en-US"/>
        </w:rPr>
        <w:t xml:space="preserve"> the Government Office </w:t>
      </w:r>
      <w:r w:rsidR="00CF3916">
        <w:rPr>
          <w:rFonts w:ascii="Times New Roman" w:hAnsi="Times New Roman" w:cs="Times New Roman"/>
          <w:bCs/>
          <w:sz w:val="24"/>
          <w:szCs w:val="24"/>
          <w:lang w:val="en-US"/>
        </w:rPr>
        <w:t xml:space="preserve">or tasks delegated to </w:t>
      </w:r>
      <w:r w:rsidR="00EF363D">
        <w:rPr>
          <w:rFonts w:ascii="Times New Roman" w:hAnsi="Times New Roman" w:cs="Times New Roman"/>
          <w:bCs/>
          <w:sz w:val="24"/>
          <w:szCs w:val="24"/>
          <w:lang w:val="en-US"/>
        </w:rPr>
        <w:t xml:space="preserve">the paying agencies in the fields of agricultural and rural development </w:t>
      </w:r>
      <w:r w:rsidR="00C92D9F">
        <w:rPr>
          <w:rFonts w:ascii="Times New Roman" w:hAnsi="Times New Roman" w:cs="Times New Roman"/>
          <w:bCs/>
          <w:sz w:val="24"/>
          <w:szCs w:val="24"/>
          <w:lang w:val="en-US"/>
        </w:rPr>
        <w:t xml:space="preserve">with respect to </w:t>
      </w:r>
      <w:r w:rsidR="00EF363D">
        <w:rPr>
          <w:rFonts w:ascii="Times New Roman" w:hAnsi="Times New Roman" w:cs="Times New Roman"/>
          <w:bCs/>
          <w:sz w:val="24"/>
          <w:szCs w:val="24"/>
          <w:lang w:val="en-US"/>
        </w:rPr>
        <w:t xml:space="preserve">county customer service, application management, payments, legal matters </w:t>
      </w:r>
      <w:r w:rsidR="00C92D9F">
        <w:rPr>
          <w:rFonts w:ascii="Times New Roman" w:hAnsi="Times New Roman" w:cs="Times New Roman"/>
          <w:bCs/>
          <w:sz w:val="24"/>
          <w:szCs w:val="24"/>
          <w:lang w:val="en-US"/>
        </w:rPr>
        <w:t xml:space="preserve">and field checks. </w:t>
      </w:r>
    </w:p>
    <w:p w:rsidR="007533FD" w:rsidRDefault="007533FD" w:rsidP="002E344F">
      <w:pPr>
        <w:pStyle w:val="Listaszerbekezds"/>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Department </w:t>
      </w:r>
      <w:r w:rsidR="00C838A3">
        <w:rPr>
          <w:rFonts w:ascii="Times New Roman" w:hAnsi="Times New Roman" w:cs="Times New Roman"/>
          <w:b/>
          <w:sz w:val="24"/>
          <w:szCs w:val="24"/>
          <w:lang w:val="en-US"/>
        </w:rPr>
        <w:t>of Family Support and Social Insurance</w:t>
      </w:r>
      <w:r w:rsidR="00A53FEA">
        <w:rPr>
          <w:rFonts w:ascii="Times New Roman" w:hAnsi="Times New Roman" w:cs="Times New Roman"/>
          <w:b/>
          <w:sz w:val="24"/>
          <w:szCs w:val="24"/>
          <w:lang w:val="en-US"/>
        </w:rPr>
        <w:t xml:space="preserve"> </w:t>
      </w:r>
      <w:r w:rsidR="00A53FEA">
        <w:rPr>
          <w:rFonts w:ascii="Times New Roman" w:hAnsi="Times New Roman" w:cs="Times New Roman"/>
          <w:bCs/>
          <w:sz w:val="24"/>
          <w:szCs w:val="24"/>
          <w:lang w:val="en-US"/>
        </w:rPr>
        <w:t xml:space="preserve">– which performs tasks of the Government Office related to health insurance funds, </w:t>
      </w:r>
      <w:r w:rsidR="00760B28">
        <w:rPr>
          <w:rFonts w:ascii="Times New Roman" w:hAnsi="Times New Roman" w:cs="Times New Roman"/>
          <w:bCs/>
          <w:sz w:val="24"/>
          <w:szCs w:val="24"/>
          <w:lang w:val="en-US"/>
        </w:rPr>
        <w:t xml:space="preserve">pension insurance, family </w:t>
      </w:r>
      <w:r w:rsidR="00760B28">
        <w:rPr>
          <w:rFonts w:ascii="Times New Roman" w:hAnsi="Times New Roman" w:cs="Times New Roman"/>
          <w:bCs/>
          <w:sz w:val="24"/>
          <w:szCs w:val="24"/>
          <w:lang w:val="en-US"/>
        </w:rPr>
        <w:lastRenderedPageBreak/>
        <w:t xml:space="preserve">support, rehabilitation administration, earning capacity and incapacity audits and state aid for housing. </w:t>
      </w:r>
    </w:p>
    <w:p w:rsidR="00C838A3" w:rsidRDefault="00C838A3" w:rsidP="002E344F">
      <w:pPr>
        <w:pStyle w:val="Listaszerbekezds"/>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Department of Construction and Heritage Protection</w:t>
      </w:r>
      <w:r w:rsidR="00760B28">
        <w:rPr>
          <w:rFonts w:ascii="Times New Roman" w:hAnsi="Times New Roman" w:cs="Times New Roman"/>
          <w:b/>
          <w:sz w:val="24"/>
          <w:szCs w:val="24"/>
          <w:lang w:val="en-US"/>
        </w:rPr>
        <w:t xml:space="preserve"> </w:t>
      </w:r>
      <w:r w:rsidR="00760B28">
        <w:rPr>
          <w:rFonts w:ascii="Times New Roman" w:hAnsi="Times New Roman" w:cs="Times New Roman"/>
          <w:bCs/>
          <w:sz w:val="24"/>
          <w:szCs w:val="24"/>
          <w:lang w:val="en-US"/>
        </w:rPr>
        <w:t>– which deals with</w:t>
      </w:r>
      <w:r w:rsidR="00966D37">
        <w:rPr>
          <w:rFonts w:ascii="Times New Roman" w:hAnsi="Times New Roman" w:cs="Times New Roman"/>
          <w:bCs/>
          <w:sz w:val="24"/>
          <w:szCs w:val="24"/>
          <w:lang w:val="en-US"/>
        </w:rPr>
        <w:t xml:space="preserve"> the following</w:t>
      </w:r>
      <w:r w:rsidR="00760B28">
        <w:rPr>
          <w:rFonts w:ascii="Times New Roman" w:hAnsi="Times New Roman" w:cs="Times New Roman"/>
          <w:bCs/>
          <w:sz w:val="24"/>
          <w:szCs w:val="24"/>
          <w:lang w:val="en-US"/>
        </w:rPr>
        <w:t xml:space="preserve"> Government Office </w:t>
      </w:r>
      <w:r w:rsidR="000E1CE3">
        <w:rPr>
          <w:rFonts w:ascii="Times New Roman" w:hAnsi="Times New Roman" w:cs="Times New Roman"/>
          <w:bCs/>
          <w:sz w:val="24"/>
          <w:szCs w:val="24"/>
          <w:lang w:val="en-US"/>
        </w:rPr>
        <w:t>responsibilities</w:t>
      </w:r>
      <w:r w:rsidR="00966D37">
        <w:rPr>
          <w:rFonts w:ascii="Times New Roman" w:hAnsi="Times New Roman" w:cs="Times New Roman"/>
          <w:bCs/>
          <w:sz w:val="24"/>
          <w:szCs w:val="24"/>
          <w:lang w:val="en-US"/>
        </w:rPr>
        <w:t>: construction matters, construction supervision, archeological heritage, protection of monumental value.</w:t>
      </w:r>
    </w:p>
    <w:p w:rsidR="00C838A3" w:rsidRDefault="00C838A3" w:rsidP="002E344F">
      <w:pPr>
        <w:pStyle w:val="Listaszerbekezds"/>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Department of Land Register</w:t>
      </w:r>
      <w:r w:rsidR="00966D37">
        <w:rPr>
          <w:rFonts w:ascii="Times New Roman" w:hAnsi="Times New Roman" w:cs="Times New Roman"/>
          <w:b/>
          <w:sz w:val="24"/>
          <w:szCs w:val="24"/>
          <w:lang w:val="en-US"/>
        </w:rPr>
        <w:t xml:space="preserve"> </w:t>
      </w:r>
      <w:r w:rsidR="00966D37">
        <w:rPr>
          <w:rFonts w:ascii="Times New Roman" w:hAnsi="Times New Roman" w:cs="Times New Roman"/>
          <w:bCs/>
          <w:sz w:val="24"/>
          <w:szCs w:val="24"/>
          <w:lang w:val="en-US"/>
        </w:rPr>
        <w:t>– which fulfills responsibilities of the Government Office including estate record</w:t>
      </w:r>
      <w:r w:rsidR="00850516">
        <w:rPr>
          <w:rFonts w:ascii="Times New Roman" w:hAnsi="Times New Roman" w:cs="Times New Roman"/>
          <w:bCs/>
          <w:sz w:val="24"/>
          <w:szCs w:val="24"/>
          <w:lang w:val="en-US"/>
        </w:rPr>
        <w:t xml:space="preserve"> keeping</w:t>
      </w:r>
      <w:r w:rsidR="00966D37">
        <w:rPr>
          <w:rFonts w:ascii="Times New Roman" w:hAnsi="Times New Roman" w:cs="Times New Roman"/>
          <w:bCs/>
          <w:sz w:val="24"/>
          <w:szCs w:val="24"/>
          <w:lang w:val="en-US"/>
        </w:rPr>
        <w:t>, survey</w:t>
      </w:r>
      <w:r w:rsidR="00850516">
        <w:rPr>
          <w:rFonts w:ascii="Times New Roman" w:hAnsi="Times New Roman" w:cs="Times New Roman"/>
          <w:bCs/>
          <w:sz w:val="24"/>
          <w:szCs w:val="24"/>
          <w:lang w:val="en-US"/>
        </w:rPr>
        <w:t>ing</w:t>
      </w:r>
      <w:r w:rsidR="00966D37">
        <w:rPr>
          <w:rFonts w:ascii="Times New Roman" w:hAnsi="Times New Roman" w:cs="Times New Roman"/>
          <w:bCs/>
          <w:sz w:val="24"/>
          <w:szCs w:val="24"/>
          <w:lang w:val="en-US"/>
        </w:rPr>
        <w:t xml:space="preserve">, </w:t>
      </w:r>
      <w:r w:rsidR="00850516">
        <w:rPr>
          <w:rFonts w:ascii="Times New Roman" w:hAnsi="Times New Roman" w:cs="Times New Roman"/>
          <w:bCs/>
          <w:sz w:val="24"/>
          <w:szCs w:val="24"/>
          <w:lang w:val="en-US"/>
        </w:rPr>
        <w:t xml:space="preserve">land administration and recording land sales. </w:t>
      </w:r>
    </w:p>
    <w:p w:rsidR="00C838A3" w:rsidRPr="002E344F" w:rsidRDefault="00C838A3" w:rsidP="002E344F">
      <w:pPr>
        <w:pStyle w:val="Listaszerbekezds"/>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Department of Technical Authority </w:t>
      </w:r>
      <w:r w:rsidR="00850516">
        <w:rPr>
          <w:rFonts w:ascii="Times New Roman" w:hAnsi="Times New Roman" w:cs="Times New Roman"/>
          <w:bCs/>
          <w:sz w:val="24"/>
          <w:szCs w:val="24"/>
          <w:lang w:val="en-US"/>
        </w:rPr>
        <w:t xml:space="preserve">– which carries out the duties of the Government Office related to consumer protection, market surveillance, transport, road management, metrological and technical safety and labor and labor protection issues. </w:t>
      </w:r>
    </w:p>
    <w:p w:rsidR="00537C01" w:rsidRPr="00A2560B" w:rsidRDefault="00C22E03" w:rsidP="00A2560B">
      <w:pPr>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There are s</w:t>
      </w:r>
      <w:r w:rsidR="00537C01" w:rsidRPr="00A2560B">
        <w:rPr>
          <w:rFonts w:ascii="Times New Roman" w:hAnsi="Times New Roman" w:cs="Times New Roman"/>
          <w:b/>
          <w:sz w:val="24"/>
          <w:szCs w:val="24"/>
          <w:lang w:val="en-US"/>
        </w:rPr>
        <w:t>even district offices that have general competence in:</w:t>
      </w:r>
    </w:p>
    <w:p w:rsidR="00537C01" w:rsidRPr="00A2560B" w:rsidRDefault="00537C01" w:rsidP="00A2560B">
      <w:pPr>
        <w:ind w:left="708"/>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 xml:space="preserve">• </w:t>
      </w:r>
      <w:r w:rsidR="00BD363B">
        <w:rPr>
          <w:rFonts w:ascii="Times New Roman" w:hAnsi="Times New Roman" w:cs="Times New Roman"/>
          <w:b/>
          <w:sz w:val="24"/>
          <w:szCs w:val="24"/>
          <w:lang w:val="en-US"/>
        </w:rPr>
        <w:t>c</w:t>
      </w:r>
      <w:r w:rsidRPr="00A2560B">
        <w:rPr>
          <w:rFonts w:ascii="Times New Roman" w:hAnsi="Times New Roman" w:cs="Times New Roman"/>
          <w:b/>
          <w:sz w:val="24"/>
          <w:szCs w:val="24"/>
          <w:lang w:val="en-US"/>
        </w:rPr>
        <w:t xml:space="preserve">ustomer service and document </w:t>
      </w:r>
      <w:r w:rsidR="005B1FC1">
        <w:rPr>
          <w:rFonts w:ascii="Times New Roman" w:hAnsi="Times New Roman" w:cs="Times New Roman"/>
          <w:b/>
          <w:sz w:val="24"/>
          <w:szCs w:val="24"/>
          <w:lang w:val="en-US"/>
        </w:rPr>
        <w:t>issuing</w:t>
      </w:r>
      <w:r w:rsidRPr="00A2560B">
        <w:rPr>
          <w:rFonts w:ascii="Times New Roman" w:hAnsi="Times New Roman" w:cs="Times New Roman"/>
          <w:b/>
          <w:sz w:val="24"/>
          <w:szCs w:val="24"/>
          <w:lang w:val="en-US"/>
        </w:rPr>
        <w:t xml:space="preserve"> tasks of the </w:t>
      </w:r>
      <w:r w:rsidR="00C22E03" w:rsidRPr="00A2560B">
        <w:rPr>
          <w:rFonts w:ascii="Times New Roman" w:hAnsi="Times New Roman" w:cs="Times New Roman"/>
          <w:b/>
          <w:sz w:val="24"/>
          <w:szCs w:val="24"/>
          <w:lang w:val="en-US"/>
        </w:rPr>
        <w:t>Government W</w:t>
      </w:r>
      <w:r w:rsidRPr="00A2560B">
        <w:rPr>
          <w:rFonts w:ascii="Times New Roman" w:hAnsi="Times New Roman" w:cs="Times New Roman"/>
          <w:b/>
          <w:sz w:val="24"/>
          <w:szCs w:val="24"/>
          <w:lang w:val="en-US"/>
        </w:rPr>
        <w:t>indows,</w:t>
      </w:r>
    </w:p>
    <w:p w:rsidR="00162553" w:rsidRPr="00A2560B" w:rsidRDefault="00576F1A" w:rsidP="00A2560B">
      <w:pPr>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as</w:t>
      </w:r>
      <w:r w:rsidR="00162553" w:rsidRPr="00A2560B">
        <w:rPr>
          <w:rFonts w:ascii="Times New Roman" w:hAnsi="Times New Roman" w:cs="Times New Roman"/>
          <w:b/>
          <w:sz w:val="24"/>
          <w:szCs w:val="24"/>
          <w:lang w:val="en-US"/>
        </w:rPr>
        <w:t xml:space="preserve"> well </w:t>
      </w:r>
      <w:r w:rsidR="0025226E" w:rsidRPr="00A2560B">
        <w:rPr>
          <w:rFonts w:ascii="Times New Roman" w:hAnsi="Times New Roman" w:cs="Times New Roman"/>
          <w:b/>
          <w:sz w:val="24"/>
          <w:szCs w:val="24"/>
          <w:lang w:val="en-US"/>
        </w:rPr>
        <w:t xml:space="preserve">as </w:t>
      </w:r>
      <w:r w:rsidR="00C22E03" w:rsidRPr="00A2560B">
        <w:rPr>
          <w:rFonts w:ascii="Times New Roman" w:hAnsi="Times New Roman" w:cs="Times New Roman"/>
          <w:b/>
          <w:sz w:val="24"/>
          <w:szCs w:val="24"/>
          <w:lang w:val="en-US"/>
        </w:rPr>
        <w:t>in:</w:t>
      </w:r>
    </w:p>
    <w:p w:rsidR="00162553" w:rsidRPr="00A2560B" w:rsidRDefault="00162553" w:rsidP="00057E28">
      <w:pPr>
        <w:ind w:left="708"/>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 xml:space="preserve">• </w:t>
      </w:r>
      <w:r w:rsidR="00057E28">
        <w:rPr>
          <w:rFonts w:ascii="Times New Roman" w:hAnsi="Times New Roman" w:cs="Times New Roman"/>
          <w:b/>
          <w:sz w:val="24"/>
          <w:szCs w:val="24"/>
          <w:lang w:val="en-US"/>
        </w:rPr>
        <w:t>general authority</w:t>
      </w:r>
      <w:r w:rsidR="00E52310">
        <w:rPr>
          <w:rFonts w:ascii="Times New Roman" w:hAnsi="Times New Roman" w:cs="Times New Roman"/>
          <w:b/>
          <w:sz w:val="24"/>
          <w:szCs w:val="24"/>
          <w:lang w:val="en-US"/>
        </w:rPr>
        <w:t>,</w:t>
      </w:r>
    </w:p>
    <w:p w:rsidR="00162553" w:rsidRPr="00A2560B" w:rsidRDefault="00162553" w:rsidP="00A2560B">
      <w:pPr>
        <w:ind w:left="708"/>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 xml:space="preserve">• </w:t>
      </w:r>
      <w:r w:rsidR="00BD363B">
        <w:rPr>
          <w:rFonts w:ascii="Times New Roman" w:hAnsi="Times New Roman" w:cs="Times New Roman"/>
          <w:b/>
          <w:sz w:val="24"/>
          <w:szCs w:val="24"/>
          <w:lang w:val="en-US"/>
        </w:rPr>
        <w:t>s</w:t>
      </w:r>
      <w:r w:rsidR="000C6848" w:rsidRPr="00A2560B">
        <w:rPr>
          <w:rFonts w:ascii="Times New Roman" w:hAnsi="Times New Roman" w:cs="Times New Roman"/>
          <w:b/>
          <w:sz w:val="24"/>
          <w:szCs w:val="24"/>
          <w:lang w:val="en-US"/>
        </w:rPr>
        <w:t xml:space="preserve">ocial and </w:t>
      </w:r>
      <w:r w:rsidR="00057E28">
        <w:rPr>
          <w:rFonts w:ascii="Times New Roman" w:hAnsi="Times New Roman" w:cs="Times New Roman"/>
          <w:b/>
          <w:sz w:val="24"/>
          <w:szCs w:val="24"/>
          <w:lang w:val="en-US"/>
        </w:rPr>
        <w:t>g</w:t>
      </w:r>
      <w:r w:rsidRPr="00A2560B">
        <w:rPr>
          <w:rFonts w:ascii="Times New Roman" w:hAnsi="Times New Roman" w:cs="Times New Roman"/>
          <w:b/>
          <w:sz w:val="24"/>
          <w:szCs w:val="24"/>
          <w:lang w:val="en-US"/>
        </w:rPr>
        <w:t>uardianship,</w:t>
      </w:r>
    </w:p>
    <w:p w:rsidR="00162553" w:rsidRPr="00A2560B" w:rsidRDefault="00162553" w:rsidP="00A2560B">
      <w:pPr>
        <w:ind w:left="708"/>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 xml:space="preserve">• </w:t>
      </w:r>
      <w:r w:rsidR="00057E28">
        <w:rPr>
          <w:rFonts w:ascii="Times New Roman" w:hAnsi="Times New Roman" w:cs="Times New Roman"/>
          <w:b/>
          <w:sz w:val="24"/>
          <w:szCs w:val="24"/>
          <w:lang w:val="en-US"/>
        </w:rPr>
        <w:t>e</w:t>
      </w:r>
      <w:r w:rsidRPr="00A2560B">
        <w:rPr>
          <w:rFonts w:ascii="Times New Roman" w:hAnsi="Times New Roman" w:cs="Times New Roman"/>
          <w:b/>
          <w:sz w:val="24"/>
          <w:szCs w:val="24"/>
          <w:lang w:val="en-US"/>
        </w:rPr>
        <w:t>mployment and</w:t>
      </w:r>
      <w:r w:rsidR="000C6848" w:rsidRPr="00A2560B">
        <w:rPr>
          <w:rFonts w:ascii="Times New Roman" w:hAnsi="Times New Roman" w:cs="Times New Roman"/>
          <w:b/>
          <w:sz w:val="24"/>
          <w:szCs w:val="24"/>
          <w:lang w:val="en-US"/>
        </w:rPr>
        <w:t xml:space="preserve"> </w:t>
      </w:r>
      <w:r w:rsidR="00057E28">
        <w:rPr>
          <w:rFonts w:ascii="Times New Roman" w:hAnsi="Times New Roman" w:cs="Times New Roman"/>
          <w:b/>
          <w:sz w:val="24"/>
          <w:szCs w:val="24"/>
          <w:lang w:val="en-US"/>
        </w:rPr>
        <w:t>p</w:t>
      </w:r>
      <w:r w:rsidR="000C6848" w:rsidRPr="00A2560B">
        <w:rPr>
          <w:rFonts w:ascii="Times New Roman" w:hAnsi="Times New Roman" w:cs="Times New Roman"/>
          <w:b/>
          <w:sz w:val="24"/>
          <w:szCs w:val="24"/>
          <w:lang w:val="en-US"/>
        </w:rPr>
        <w:t xml:space="preserve">ublic </w:t>
      </w:r>
      <w:r w:rsidR="00057E28">
        <w:rPr>
          <w:rFonts w:ascii="Times New Roman" w:hAnsi="Times New Roman" w:cs="Times New Roman"/>
          <w:b/>
          <w:sz w:val="24"/>
          <w:szCs w:val="24"/>
          <w:lang w:val="en-US"/>
        </w:rPr>
        <w:t>e</w:t>
      </w:r>
      <w:r w:rsidRPr="00A2560B">
        <w:rPr>
          <w:rFonts w:ascii="Times New Roman" w:hAnsi="Times New Roman" w:cs="Times New Roman"/>
          <w:b/>
          <w:sz w:val="24"/>
          <w:szCs w:val="24"/>
          <w:lang w:val="en-US"/>
        </w:rPr>
        <w:t>mployment,</w:t>
      </w:r>
    </w:p>
    <w:p w:rsidR="00162553" w:rsidRPr="00A2560B" w:rsidRDefault="00162553" w:rsidP="00A2560B">
      <w:pPr>
        <w:ind w:left="708"/>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 xml:space="preserve">• </w:t>
      </w:r>
      <w:r w:rsidR="00057E28">
        <w:rPr>
          <w:rFonts w:ascii="Times New Roman" w:hAnsi="Times New Roman" w:cs="Times New Roman"/>
          <w:b/>
          <w:sz w:val="24"/>
          <w:szCs w:val="24"/>
          <w:lang w:val="en-US"/>
        </w:rPr>
        <w:t>territorial d</w:t>
      </w:r>
      <w:r w:rsidR="000C6848" w:rsidRPr="00A2560B">
        <w:rPr>
          <w:rFonts w:ascii="Times New Roman" w:hAnsi="Times New Roman" w:cs="Times New Roman"/>
          <w:b/>
          <w:sz w:val="24"/>
          <w:szCs w:val="24"/>
          <w:lang w:val="en-US"/>
        </w:rPr>
        <w:t xml:space="preserve">efense </w:t>
      </w:r>
      <w:r w:rsidR="00057E28">
        <w:rPr>
          <w:rFonts w:ascii="Times New Roman" w:hAnsi="Times New Roman" w:cs="Times New Roman"/>
          <w:b/>
          <w:sz w:val="24"/>
          <w:szCs w:val="24"/>
          <w:lang w:val="en-US"/>
        </w:rPr>
        <w:t>m</w:t>
      </w:r>
      <w:r w:rsidR="00C22E03" w:rsidRPr="00A2560B">
        <w:rPr>
          <w:rFonts w:ascii="Times New Roman" w:hAnsi="Times New Roman" w:cs="Times New Roman"/>
          <w:b/>
          <w:sz w:val="24"/>
          <w:szCs w:val="24"/>
          <w:lang w:val="en-US"/>
        </w:rPr>
        <w:t>anagement tasks</w:t>
      </w:r>
    </w:p>
    <w:p w:rsidR="00C22E03" w:rsidRDefault="00576F1A" w:rsidP="00A2560B">
      <w:pPr>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on</w:t>
      </w:r>
      <w:r w:rsidR="00C22E03" w:rsidRPr="00A2560B">
        <w:rPr>
          <w:rFonts w:ascii="Times New Roman" w:hAnsi="Times New Roman" w:cs="Times New Roman"/>
          <w:b/>
          <w:sz w:val="24"/>
          <w:szCs w:val="24"/>
          <w:lang w:val="en-US"/>
        </w:rPr>
        <w:t xml:space="preserve"> the </w:t>
      </w:r>
      <w:r w:rsidR="008C1353" w:rsidRPr="00A2560B">
        <w:rPr>
          <w:rFonts w:ascii="Times New Roman" w:hAnsi="Times New Roman" w:cs="Times New Roman"/>
          <w:b/>
          <w:sz w:val="24"/>
          <w:szCs w:val="24"/>
          <w:lang w:val="en-US"/>
        </w:rPr>
        <w:t>county district</w:t>
      </w:r>
      <w:r w:rsidR="00C22E03" w:rsidRPr="00A2560B">
        <w:rPr>
          <w:rFonts w:ascii="Times New Roman" w:hAnsi="Times New Roman" w:cs="Times New Roman"/>
          <w:b/>
          <w:sz w:val="24"/>
          <w:szCs w:val="24"/>
          <w:lang w:val="en-US"/>
        </w:rPr>
        <w:t xml:space="preserve"> level.</w:t>
      </w:r>
    </w:p>
    <w:p w:rsidR="006C1215" w:rsidRPr="006C1215" w:rsidRDefault="006C1215" w:rsidP="00A2560B">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 addition to the above, </w:t>
      </w:r>
      <w:r w:rsidR="000F62E1">
        <w:rPr>
          <w:rFonts w:ascii="Times New Roman" w:hAnsi="Times New Roman" w:cs="Times New Roman"/>
          <w:bCs/>
          <w:sz w:val="24"/>
          <w:szCs w:val="24"/>
          <w:lang w:val="en-US"/>
        </w:rPr>
        <w:t>C</w:t>
      </w:r>
      <w:r>
        <w:rPr>
          <w:rFonts w:ascii="Times New Roman" w:hAnsi="Times New Roman" w:cs="Times New Roman"/>
          <w:bCs/>
          <w:sz w:val="24"/>
          <w:szCs w:val="24"/>
          <w:lang w:val="en-US"/>
        </w:rPr>
        <w:t xml:space="preserve">ounty </w:t>
      </w:r>
      <w:r w:rsidR="000F62E1">
        <w:rPr>
          <w:rFonts w:ascii="Times New Roman" w:hAnsi="Times New Roman" w:cs="Times New Roman"/>
          <w:bCs/>
          <w:sz w:val="24"/>
          <w:szCs w:val="24"/>
          <w:lang w:val="en-US"/>
        </w:rPr>
        <w:t>D</w:t>
      </w:r>
      <w:r>
        <w:rPr>
          <w:rFonts w:ascii="Times New Roman" w:hAnsi="Times New Roman" w:cs="Times New Roman"/>
          <w:bCs/>
          <w:sz w:val="24"/>
          <w:szCs w:val="24"/>
          <w:lang w:val="en-US"/>
        </w:rPr>
        <w:t xml:space="preserve">istricts Hódmezővásárhely, Kistelek, Szeged and Szentes also fulfill </w:t>
      </w:r>
      <w:r>
        <w:rPr>
          <w:rFonts w:ascii="Times New Roman" w:hAnsi="Times New Roman" w:cs="Times New Roman"/>
          <w:b/>
          <w:sz w:val="24"/>
          <w:szCs w:val="24"/>
          <w:lang w:val="en-US"/>
        </w:rPr>
        <w:t xml:space="preserve">food chain safety </w:t>
      </w:r>
      <w:r>
        <w:rPr>
          <w:rFonts w:ascii="Times New Roman" w:hAnsi="Times New Roman" w:cs="Times New Roman"/>
          <w:bCs/>
          <w:sz w:val="24"/>
          <w:szCs w:val="24"/>
          <w:lang w:val="en-US"/>
        </w:rPr>
        <w:t xml:space="preserve">and </w:t>
      </w:r>
      <w:r>
        <w:rPr>
          <w:rFonts w:ascii="Times New Roman" w:hAnsi="Times New Roman" w:cs="Times New Roman"/>
          <w:b/>
          <w:sz w:val="24"/>
          <w:szCs w:val="24"/>
          <w:lang w:val="en-US"/>
        </w:rPr>
        <w:t xml:space="preserve">veterinary animal health </w:t>
      </w:r>
      <w:r w:rsidR="00AC13EA">
        <w:rPr>
          <w:rFonts w:ascii="Times New Roman" w:hAnsi="Times New Roman" w:cs="Times New Roman"/>
          <w:b/>
          <w:sz w:val="24"/>
          <w:szCs w:val="24"/>
          <w:lang w:val="en-US"/>
        </w:rPr>
        <w:t>supervision</w:t>
      </w:r>
      <w:r>
        <w:rPr>
          <w:rFonts w:ascii="Times New Roman" w:hAnsi="Times New Roman" w:cs="Times New Roman"/>
          <w:b/>
          <w:sz w:val="24"/>
          <w:szCs w:val="24"/>
          <w:lang w:val="en-US"/>
        </w:rPr>
        <w:t xml:space="preserve"> </w:t>
      </w:r>
      <w:r>
        <w:rPr>
          <w:rFonts w:ascii="Times New Roman" w:hAnsi="Times New Roman" w:cs="Times New Roman"/>
          <w:bCs/>
          <w:sz w:val="24"/>
          <w:szCs w:val="24"/>
          <w:lang w:val="en-US"/>
        </w:rPr>
        <w:t xml:space="preserve">tasks, and </w:t>
      </w:r>
      <w:r w:rsidR="000F62E1">
        <w:rPr>
          <w:rFonts w:ascii="Times New Roman" w:hAnsi="Times New Roman" w:cs="Times New Roman"/>
          <w:bCs/>
          <w:sz w:val="24"/>
          <w:szCs w:val="24"/>
          <w:lang w:val="en-US"/>
        </w:rPr>
        <w:t xml:space="preserve">– </w:t>
      </w:r>
      <w:r w:rsidR="00AC13EA">
        <w:rPr>
          <w:rFonts w:ascii="Times New Roman" w:hAnsi="Times New Roman" w:cs="Times New Roman"/>
          <w:bCs/>
          <w:sz w:val="24"/>
          <w:szCs w:val="24"/>
          <w:lang w:val="en-US"/>
        </w:rPr>
        <w:t>with the exception of</w:t>
      </w:r>
      <w:r>
        <w:rPr>
          <w:rFonts w:ascii="Times New Roman" w:hAnsi="Times New Roman" w:cs="Times New Roman"/>
          <w:bCs/>
          <w:sz w:val="24"/>
          <w:szCs w:val="24"/>
          <w:lang w:val="en-US"/>
        </w:rPr>
        <w:t xml:space="preserve"> county district Kistelek</w:t>
      </w:r>
      <w:r w:rsidR="000F62E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they also carry out public health duties, </w:t>
      </w:r>
    </w:p>
    <w:p w:rsidR="0025226E" w:rsidRPr="00A2560B" w:rsidRDefault="0025226E" w:rsidP="00A2560B">
      <w:pPr>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 xml:space="preserve">The </w:t>
      </w:r>
      <w:r w:rsidR="00E52310">
        <w:rPr>
          <w:rFonts w:ascii="Times New Roman" w:hAnsi="Times New Roman" w:cs="Times New Roman"/>
          <w:b/>
          <w:sz w:val="24"/>
          <w:szCs w:val="24"/>
          <w:lang w:val="en-US"/>
        </w:rPr>
        <w:t>County D</w:t>
      </w:r>
      <w:r w:rsidR="008C1353" w:rsidRPr="00A2560B">
        <w:rPr>
          <w:rFonts w:ascii="Times New Roman" w:hAnsi="Times New Roman" w:cs="Times New Roman"/>
          <w:b/>
          <w:sz w:val="24"/>
          <w:szCs w:val="24"/>
          <w:lang w:val="en-US"/>
        </w:rPr>
        <w:t>istrict</w:t>
      </w:r>
      <w:r w:rsidRPr="00A2560B">
        <w:rPr>
          <w:rFonts w:ascii="Times New Roman" w:hAnsi="Times New Roman" w:cs="Times New Roman"/>
          <w:b/>
          <w:sz w:val="24"/>
          <w:szCs w:val="24"/>
          <w:lang w:val="en-US"/>
        </w:rPr>
        <w:t xml:space="preserve"> Offices of Csongrád</w:t>
      </w:r>
      <w:r w:rsidR="001A0ADF">
        <w:rPr>
          <w:rFonts w:ascii="Times New Roman" w:hAnsi="Times New Roman" w:cs="Times New Roman"/>
          <w:b/>
          <w:sz w:val="24"/>
          <w:szCs w:val="24"/>
          <w:lang w:val="en-US"/>
        </w:rPr>
        <w:t>-Csanád</w:t>
      </w:r>
      <w:r w:rsidRPr="00A2560B">
        <w:rPr>
          <w:rFonts w:ascii="Times New Roman" w:hAnsi="Times New Roman" w:cs="Times New Roman"/>
          <w:b/>
          <w:sz w:val="24"/>
          <w:szCs w:val="24"/>
          <w:lang w:val="en-US"/>
        </w:rPr>
        <w:t xml:space="preserve"> County</w:t>
      </w:r>
    </w:p>
    <w:p w:rsidR="0025226E" w:rsidRPr="00A2560B" w:rsidRDefault="0025226E" w:rsidP="00A2560B">
      <w:pPr>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 xml:space="preserve">The most important </w:t>
      </w:r>
      <w:r w:rsidR="004A4E47">
        <w:rPr>
          <w:rFonts w:ascii="Times New Roman" w:hAnsi="Times New Roman" w:cs="Times New Roman"/>
          <w:sz w:val="24"/>
          <w:szCs w:val="24"/>
          <w:lang w:val="en-US"/>
        </w:rPr>
        <w:t>objective</w:t>
      </w:r>
      <w:r w:rsidRPr="00A2560B">
        <w:rPr>
          <w:rFonts w:ascii="Times New Roman" w:hAnsi="Times New Roman" w:cs="Times New Roman"/>
          <w:sz w:val="24"/>
          <w:szCs w:val="24"/>
          <w:lang w:val="en-US"/>
        </w:rPr>
        <w:t xml:space="preserve"> of the </w:t>
      </w:r>
      <w:r w:rsidR="00732AC3" w:rsidRPr="00732AC3">
        <w:rPr>
          <w:rFonts w:ascii="Times New Roman" w:hAnsi="Times New Roman" w:cs="Times New Roman"/>
          <w:i/>
          <w:sz w:val="24"/>
          <w:szCs w:val="24"/>
          <w:lang w:val="en-US"/>
        </w:rPr>
        <w:t>County D</w:t>
      </w:r>
      <w:r w:rsidR="008C1353" w:rsidRPr="00732AC3">
        <w:rPr>
          <w:rFonts w:ascii="Times New Roman" w:hAnsi="Times New Roman" w:cs="Times New Roman"/>
          <w:i/>
          <w:sz w:val="24"/>
          <w:szCs w:val="24"/>
          <w:lang w:val="en-US"/>
        </w:rPr>
        <w:t>istrict</w:t>
      </w:r>
      <w:r w:rsidR="00732AC3" w:rsidRPr="00732AC3">
        <w:rPr>
          <w:rFonts w:ascii="Times New Roman" w:hAnsi="Times New Roman" w:cs="Times New Roman"/>
          <w:i/>
          <w:sz w:val="24"/>
          <w:szCs w:val="24"/>
          <w:lang w:val="en-US"/>
        </w:rPr>
        <w:t xml:space="preserve"> O</w:t>
      </w:r>
      <w:r w:rsidRPr="00732AC3">
        <w:rPr>
          <w:rFonts w:ascii="Times New Roman" w:hAnsi="Times New Roman" w:cs="Times New Roman"/>
          <w:i/>
          <w:sz w:val="24"/>
          <w:szCs w:val="24"/>
          <w:lang w:val="en-US"/>
        </w:rPr>
        <w:t>ffices</w:t>
      </w:r>
      <w:r w:rsidR="00732AC3">
        <w:rPr>
          <w:rFonts w:ascii="Times New Roman" w:hAnsi="Times New Roman" w:cs="Times New Roman"/>
          <w:sz w:val="24"/>
          <w:szCs w:val="24"/>
          <w:lang w:val="en-US"/>
        </w:rPr>
        <w:t xml:space="preserve"> of the Government Office</w:t>
      </w:r>
      <w:r w:rsidRPr="00A2560B">
        <w:rPr>
          <w:rFonts w:ascii="Times New Roman" w:hAnsi="Times New Roman" w:cs="Times New Roman"/>
          <w:sz w:val="24"/>
          <w:szCs w:val="24"/>
          <w:lang w:val="en-US"/>
        </w:rPr>
        <w:t xml:space="preserve"> is to provid</w:t>
      </w:r>
      <w:r w:rsidR="00732AC3">
        <w:rPr>
          <w:rFonts w:ascii="Times New Roman" w:hAnsi="Times New Roman" w:cs="Times New Roman"/>
          <w:sz w:val="24"/>
          <w:szCs w:val="24"/>
          <w:lang w:val="en-US"/>
        </w:rPr>
        <w:t xml:space="preserve">e state administration services at level </w:t>
      </w:r>
      <w:r w:rsidRPr="00A2560B">
        <w:rPr>
          <w:rFonts w:ascii="Times New Roman" w:hAnsi="Times New Roman" w:cs="Times New Roman"/>
          <w:sz w:val="24"/>
          <w:szCs w:val="24"/>
          <w:lang w:val="en-US"/>
        </w:rPr>
        <w:t xml:space="preserve">lower than the county level, </w:t>
      </w:r>
      <w:r w:rsidR="00732AC3">
        <w:rPr>
          <w:rFonts w:ascii="Times New Roman" w:hAnsi="Times New Roman" w:cs="Times New Roman"/>
          <w:sz w:val="24"/>
          <w:szCs w:val="24"/>
          <w:lang w:val="en-US"/>
        </w:rPr>
        <w:t xml:space="preserve">that is, </w:t>
      </w:r>
      <w:r w:rsidRPr="00A2560B">
        <w:rPr>
          <w:rFonts w:ascii="Times New Roman" w:hAnsi="Times New Roman" w:cs="Times New Roman"/>
          <w:sz w:val="24"/>
          <w:szCs w:val="24"/>
          <w:lang w:val="en-US"/>
        </w:rPr>
        <w:t xml:space="preserve">at the </w:t>
      </w:r>
      <w:r w:rsidR="008C1353" w:rsidRPr="00A2560B">
        <w:rPr>
          <w:rFonts w:ascii="Times New Roman" w:hAnsi="Times New Roman" w:cs="Times New Roman"/>
          <w:sz w:val="24"/>
          <w:szCs w:val="24"/>
          <w:lang w:val="en-US"/>
        </w:rPr>
        <w:t>county district</w:t>
      </w:r>
      <w:r w:rsidRPr="00A2560B">
        <w:rPr>
          <w:rFonts w:ascii="Times New Roman" w:hAnsi="Times New Roman" w:cs="Times New Roman"/>
          <w:sz w:val="24"/>
          <w:szCs w:val="24"/>
          <w:lang w:val="en-US"/>
        </w:rPr>
        <w:t xml:space="preserve"> level, close to the citizen and in high quality. There are 7 </w:t>
      </w:r>
      <w:r w:rsidR="008C1353" w:rsidRPr="00A2560B">
        <w:rPr>
          <w:rFonts w:ascii="Times New Roman" w:hAnsi="Times New Roman" w:cs="Times New Roman"/>
          <w:sz w:val="24"/>
          <w:szCs w:val="24"/>
          <w:lang w:val="en-US"/>
        </w:rPr>
        <w:t>county district</w:t>
      </w:r>
      <w:r w:rsidRPr="00A2560B">
        <w:rPr>
          <w:rFonts w:ascii="Times New Roman" w:hAnsi="Times New Roman" w:cs="Times New Roman"/>
          <w:sz w:val="24"/>
          <w:szCs w:val="24"/>
          <w:lang w:val="en-US"/>
        </w:rPr>
        <w:t xml:space="preserve"> offices in Csongrád</w:t>
      </w:r>
      <w:r w:rsidR="00367E7C">
        <w:rPr>
          <w:rFonts w:ascii="Times New Roman" w:hAnsi="Times New Roman" w:cs="Times New Roman"/>
          <w:sz w:val="24"/>
          <w:szCs w:val="24"/>
          <w:lang w:val="en-US"/>
        </w:rPr>
        <w:t>-cóCsanád</w:t>
      </w:r>
      <w:r w:rsidRPr="00A2560B">
        <w:rPr>
          <w:rFonts w:ascii="Times New Roman" w:hAnsi="Times New Roman" w:cs="Times New Roman"/>
          <w:sz w:val="24"/>
          <w:szCs w:val="24"/>
          <w:lang w:val="en-US"/>
        </w:rPr>
        <w:t xml:space="preserve"> County: Szeged, Hódmezővásárhely, Makó, Szentes, Csongrád, Kistelek and Mórahalom municipalities are the </w:t>
      </w:r>
      <w:r w:rsidR="008C1353" w:rsidRPr="00A2560B">
        <w:rPr>
          <w:rFonts w:ascii="Times New Roman" w:hAnsi="Times New Roman" w:cs="Times New Roman"/>
          <w:sz w:val="24"/>
          <w:szCs w:val="24"/>
          <w:lang w:val="en-US"/>
        </w:rPr>
        <w:t>county district</w:t>
      </w:r>
      <w:r w:rsidRPr="00A2560B">
        <w:rPr>
          <w:rFonts w:ascii="Times New Roman" w:hAnsi="Times New Roman" w:cs="Times New Roman"/>
          <w:sz w:val="24"/>
          <w:szCs w:val="24"/>
          <w:lang w:val="en-US"/>
        </w:rPr>
        <w:t xml:space="preserve"> seats where </w:t>
      </w:r>
      <w:r w:rsidR="00732AC3">
        <w:rPr>
          <w:rFonts w:ascii="Times New Roman" w:hAnsi="Times New Roman" w:cs="Times New Roman"/>
          <w:sz w:val="24"/>
          <w:szCs w:val="24"/>
          <w:lang w:val="en-US"/>
        </w:rPr>
        <w:t>County D</w:t>
      </w:r>
      <w:r w:rsidR="008C1353" w:rsidRPr="00A2560B">
        <w:rPr>
          <w:rFonts w:ascii="Times New Roman" w:hAnsi="Times New Roman" w:cs="Times New Roman"/>
          <w:sz w:val="24"/>
          <w:szCs w:val="24"/>
          <w:lang w:val="en-US"/>
        </w:rPr>
        <w:t>istrict</w:t>
      </w:r>
      <w:r w:rsidR="00732AC3">
        <w:rPr>
          <w:rFonts w:ascii="Times New Roman" w:hAnsi="Times New Roman" w:cs="Times New Roman"/>
          <w:sz w:val="24"/>
          <w:szCs w:val="24"/>
          <w:lang w:val="en-US"/>
        </w:rPr>
        <w:t xml:space="preserve"> O</w:t>
      </w:r>
      <w:r w:rsidRPr="00A2560B">
        <w:rPr>
          <w:rFonts w:ascii="Times New Roman" w:hAnsi="Times New Roman" w:cs="Times New Roman"/>
          <w:sz w:val="24"/>
          <w:szCs w:val="24"/>
          <w:lang w:val="en-US"/>
        </w:rPr>
        <w:t>ffices operate. They are the following:</w:t>
      </w:r>
    </w:p>
    <w:p w:rsidR="0025226E" w:rsidRPr="00A2560B" w:rsidRDefault="008C1353" w:rsidP="001A0ADF">
      <w:pPr>
        <w:spacing w:after="0"/>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County District Office of Szeged</w:t>
      </w:r>
    </w:p>
    <w:p w:rsidR="008C1353" w:rsidRPr="00A2560B" w:rsidRDefault="008C1353" w:rsidP="001A0ADF">
      <w:pPr>
        <w:spacing w:after="0"/>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6722 Szeged, Rákóczi tér 1.</w:t>
      </w:r>
    </w:p>
    <w:p w:rsidR="008C1353" w:rsidRPr="00A2560B" w:rsidRDefault="008C1353" w:rsidP="001A0ADF">
      <w:pPr>
        <w:spacing w:after="0"/>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County District Office of Hódmezővásárhely</w:t>
      </w:r>
    </w:p>
    <w:p w:rsidR="008C1353" w:rsidRPr="00A2560B" w:rsidRDefault="008C1353" w:rsidP="001A0ADF">
      <w:pPr>
        <w:spacing w:after="0"/>
        <w:jc w:val="both"/>
        <w:rPr>
          <w:rFonts w:ascii="Times New Roman" w:hAnsi="Times New Roman" w:cs="Times New Roman"/>
          <w:b/>
          <w:bCs/>
          <w:sz w:val="24"/>
          <w:szCs w:val="24"/>
          <w:lang w:val="en-US"/>
        </w:rPr>
      </w:pPr>
      <w:r w:rsidRPr="00A2560B">
        <w:rPr>
          <w:rFonts w:ascii="Times New Roman" w:hAnsi="Times New Roman" w:cs="Times New Roman"/>
          <w:sz w:val="24"/>
          <w:szCs w:val="24"/>
          <w:lang w:val="en-US"/>
        </w:rPr>
        <w:t>6800 Hódmezővásárhely, Ady Endre u. 14.</w:t>
      </w:r>
    </w:p>
    <w:p w:rsidR="008C1353" w:rsidRPr="00A2560B" w:rsidRDefault="008C1353" w:rsidP="001A0ADF">
      <w:pPr>
        <w:spacing w:after="0"/>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County District Office of Kistelek</w:t>
      </w:r>
    </w:p>
    <w:p w:rsidR="008C1353" w:rsidRPr="00A2560B" w:rsidRDefault="008C1353" w:rsidP="001A0ADF">
      <w:pPr>
        <w:spacing w:after="0"/>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6760 Kistelek, Árpád u. 3.</w:t>
      </w:r>
    </w:p>
    <w:p w:rsidR="008C1353" w:rsidRPr="00A2560B" w:rsidRDefault="008C1353" w:rsidP="001A0ADF">
      <w:pPr>
        <w:spacing w:after="0"/>
        <w:jc w:val="both"/>
        <w:rPr>
          <w:rFonts w:ascii="Times New Roman" w:hAnsi="Times New Roman" w:cs="Times New Roman"/>
          <w:b/>
          <w:bCs/>
          <w:sz w:val="24"/>
          <w:szCs w:val="24"/>
          <w:lang w:val="en-US"/>
        </w:rPr>
      </w:pPr>
      <w:r w:rsidRPr="00A2560B">
        <w:rPr>
          <w:rFonts w:ascii="Times New Roman" w:hAnsi="Times New Roman" w:cs="Times New Roman"/>
          <w:b/>
          <w:sz w:val="24"/>
          <w:szCs w:val="24"/>
          <w:lang w:val="en-US"/>
        </w:rPr>
        <w:lastRenderedPageBreak/>
        <w:t xml:space="preserve">County District Office of </w:t>
      </w:r>
      <w:r w:rsidRPr="00A2560B">
        <w:rPr>
          <w:rFonts w:ascii="Times New Roman" w:hAnsi="Times New Roman" w:cs="Times New Roman"/>
          <w:b/>
          <w:bCs/>
          <w:sz w:val="24"/>
          <w:szCs w:val="24"/>
          <w:lang w:val="en-US"/>
        </w:rPr>
        <w:t>Makó</w:t>
      </w:r>
    </w:p>
    <w:p w:rsidR="008C1353" w:rsidRPr="00A2560B" w:rsidRDefault="008C1353" w:rsidP="001A0ADF">
      <w:pPr>
        <w:spacing w:after="0"/>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6900 Makó, Széchenyi tér 22.</w:t>
      </w:r>
    </w:p>
    <w:p w:rsidR="008C1353" w:rsidRPr="00A2560B" w:rsidRDefault="008C1353" w:rsidP="001A0ADF">
      <w:pPr>
        <w:spacing w:after="0"/>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 xml:space="preserve">County District Office of </w:t>
      </w:r>
      <w:r w:rsidRPr="00A2560B">
        <w:rPr>
          <w:rFonts w:ascii="Times New Roman" w:hAnsi="Times New Roman" w:cs="Times New Roman"/>
          <w:b/>
          <w:bCs/>
          <w:sz w:val="24"/>
          <w:szCs w:val="24"/>
          <w:lang w:val="en-US"/>
        </w:rPr>
        <w:t>Csongrád</w:t>
      </w:r>
    </w:p>
    <w:p w:rsidR="008C1353" w:rsidRPr="00A2560B" w:rsidRDefault="008C1353" w:rsidP="001A0ADF">
      <w:pPr>
        <w:spacing w:after="0"/>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6640 Csongrád, Justh Gyula u. 2/b</w:t>
      </w:r>
    </w:p>
    <w:p w:rsidR="008C1353" w:rsidRPr="00A2560B" w:rsidRDefault="008C1353" w:rsidP="001A0ADF">
      <w:pPr>
        <w:spacing w:after="0"/>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 xml:space="preserve">County District Office of </w:t>
      </w:r>
      <w:r w:rsidRPr="00A2560B">
        <w:rPr>
          <w:rFonts w:ascii="Times New Roman" w:hAnsi="Times New Roman" w:cs="Times New Roman"/>
          <w:b/>
          <w:bCs/>
          <w:sz w:val="24"/>
          <w:szCs w:val="24"/>
          <w:lang w:val="en-US"/>
        </w:rPr>
        <w:t>Mórahalom</w:t>
      </w:r>
    </w:p>
    <w:p w:rsidR="008C1353" w:rsidRPr="00A2560B" w:rsidRDefault="008C1353" w:rsidP="001A0ADF">
      <w:pPr>
        <w:spacing w:after="0"/>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 xml:space="preserve">6782 Mórahalom, </w:t>
      </w:r>
      <w:r w:rsidR="001C7710">
        <w:rPr>
          <w:rFonts w:ascii="Times New Roman" w:hAnsi="Times New Roman" w:cs="Times New Roman"/>
          <w:sz w:val="24"/>
          <w:szCs w:val="24"/>
          <w:lang w:val="en-US"/>
        </w:rPr>
        <w:t>Szentháromság tér 1</w:t>
      </w:r>
      <w:r w:rsidRPr="00A2560B">
        <w:rPr>
          <w:rFonts w:ascii="Times New Roman" w:hAnsi="Times New Roman" w:cs="Times New Roman"/>
          <w:sz w:val="24"/>
          <w:szCs w:val="24"/>
          <w:lang w:val="en-US"/>
        </w:rPr>
        <w:t>.</w:t>
      </w:r>
    </w:p>
    <w:p w:rsidR="008C1353" w:rsidRPr="00A2560B" w:rsidRDefault="008C1353" w:rsidP="001A0ADF">
      <w:pPr>
        <w:spacing w:after="0"/>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 xml:space="preserve">County District Office of </w:t>
      </w:r>
      <w:r w:rsidRPr="00A2560B">
        <w:rPr>
          <w:rFonts w:ascii="Times New Roman" w:hAnsi="Times New Roman" w:cs="Times New Roman"/>
          <w:b/>
          <w:bCs/>
          <w:sz w:val="24"/>
          <w:szCs w:val="24"/>
          <w:lang w:val="en-US"/>
        </w:rPr>
        <w:t>Szentes</w:t>
      </w:r>
    </w:p>
    <w:p w:rsidR="008C1353" w:rsidRPr="00A2560B" w:rsidRDefault="008C1353" w:rsidP="00A2560B">
      <w:pPr>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6600 Szentes, Kossuth tér 6.</w:t>
      </w:r>
    </w:p>
    <w:p w:rsidR="00F033EA" w:rsidRPr="00A2560B" w:rsidRDefault="00F033EA" w:rsidP="00A2560B">
      <w:pPr>
        <w:jc w:val="both"/>
        <w:rPr>
          <w:rFonts w:ascii="Times New Roman" w:hAnsi="Times New Roman" w:cs="Times New Roman"/>
          <w:b/>
          <w:sz w:val="24"/>
          <w:szCs w:val="24"/>
          <w:lang w:val="en-US"/>
        </w:rPr>
      </w:pPr>
      <w:r w:rsidRPr="00A2560B">
        <w:rPr>
          <w:rFonts w:ascii="Times New Roman" w:hAnsi="Times New Roman" w:cs="Times New Roman"/>
          <w:b/>
          <w:sz w:val="24"/>
          <w:szCs w:val="24"/>
          <w:lang w:val="en-US"/>
        </w:rPr>
        <w:t>Government Windows of Csongrád</w:t>
      </w:r>
      <w:r w:rsidR="00494C09">
        <w:rPr>
          <w:rFonts w:ascii="Times New Roman" w:hAnsi="Times New Roman" w:cs="Times New Roman"/>
          <w:b/>
          <w:sz w:val="24"/>
          <w:szCs w:val="24"/>
          <w:lang w:val="en-US"/>
        </w:rPr>
        <w:t>-Csanád</w:t>
      </w:r>
      <w:r w:rsidRPr="00A2560B">
        <w:rPr>
          <w:rFonts w:ascii="Times New Roman" w:hAnsi="Times New Roman" w:cs="Times New Roman"/>
          <w:b/>
          <w:sz w:val="24"/>
          <w:szCs w:val="24"/>
          <w:lang w:val="en-US"/>
        </w:rPr>
        <w:t xml:space="preserve"> County</w:t>
      </w:r>
    </w:p>
    <w:p w:rsidR="00F033EA" w:rsidRPr="00A2560B" w:rsidRDefault="00F033EA" w:rsidP="00A2560B">
      <w:pPr>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Government windows, which are governmental customer service centers, make fast and easy administration accessible to citizens. There are 1</w:t>
      </w:r>
      <w:r w:rsidR="00FD3273">
        <w:rPr>
          <w:rFonts w:ascii="Times New Roman" w:hAnsi="Times New Roman" w:cs="Times New Roman"/>
          <w:sz w:val="24"/>
          <w:szCs w:val="24"/>
          <w:lang w:val="en-US"/>
        </w:rPr>
        <w:t>3</w:t>
      </w:r>
      <w:r w:rsidRPr="00A2560B">
        <w:rPr>
          <w:rFonts w:ascii="Times New Roman" w:hAnsi="Times New Roman" w:cs="Times New Roman"/>
          <w:sz w:val="24"/>
          <w:szCs w:val="24"/>
          <w:lang w:val="en-US"/>
        </w:rPr>
        <w:t xml:space="preserve"> government windows in Csongrád</w:t>
      </w:r>
      <w:r w:rsidR="00367E7C">
        <w:rPr>
          <w:rFonts w:ascii="Times New Roman" w:hAnsi="Times New Roman" w:cs="Times New Roman"/>
          <w:sz w:val="24"/>
          <w:szCs w:val="24"/>
          <w:lang w:val="en-US"/>
        </w:rPr>
        <w:t>-Csanád</w:t>
      </w:r>
      <w:r w:rsidRPr="00A2560B">
        <w:rPr>
          <w:rFonts w:ascii="Times New Roman" w:hAnsi="Times New Roman" w:cs="Times New Roman"/>
          <w:sz w:val="24"/>
          <w:szCs w:val="24"/>
          <w:lang w:val="en-US"/>
        </w:rPr>
        <w:t xml:space="preserve"> County, currently</w:t>
      </w:r>
      <w:r w:rsidR="00357F86" w:rsidRPr="00A2560B">
        <w:rPr>
          <w:rFonts w:ascii="Times New Roman" w:hAnsi="Times New Roman" w:cs="Times New Roman"/>
          <w:sz w:val="24"/>
          <w:szCs w:val="24"/>
          <w:lang w:val="en-US"/>
        </w:rPr>
        <w:t xml:space="preserve"> offering services to citizens in </w:t>
      </w:r>
      <w:r w:rsidR="00FD3273">
        <w:rPr>
          <w:rFonts w:ascii="Times New Roman" w:hAnsi="Times New Roman" w:cs="Times New Roman"/>
          <w:sz w:val="24"/>
          <w:szCs w:val="24"/>
          <w:lang w:val="en-US"/>
        </w:rPr>
        <w:t>2500</w:t>
      </w:r>
      <w:r w:rsidR="00357F86" w:rsidRPr="00A2560B">
        <w:rPr>
          <w:rFonts w:ascii="Times New Roman" w:hAnsi="Times New Roman" w:cs="Times New Roman"/>
          <w:sz w:val="24"/>
          <w:szCs w:val="24"/>
          <w:lang w:val="en-US"/>
        </w:rPr>
        <w:t xml:space="preserve"> different types of cases</w:t>
      </w:r>
      <w:r w:rsidRPr="00A2560B">
        <w:rPr>
          <w:rFonts w:ascii="Times New Roman" w:hAnsi="Times New Roman" w:cs="Times New Roman"/>
          <w:sz w:val="24"/>
          <w:szCs w:val="24"/>
          <w:lang w:val="en-US"/>
        </w:rPr>
        <w:t xml:space="preserve"> </w:t>
      </w:r>
      <w:r w:rsidR="00357F86" w:rsidRPr="00A2560B">
        <w:rPr>
          <w:rFonts w:ascii="Times New Roman" w:hAnsi="Times New Roman" w:cs="Times New Roman"/>
          <w:sz w:val="24"/>
          <w:szCs w:val="24"/>
          <w:lang w:val="en-US"/>
        </w:rPr>
        <w:t>–</w:t>
      </w:r>
      <w:r w:rsidRPr="00A2560B">
        <w:rPr>
          <w:rFonts w:ascii="Times New Roman" w:hAnsi="Times New Roman" w:cs="Times New Roman"/>
          <w:sz w:val="24"/>
          <w:szCs w:val="24"/>
          <w:lang w:val="en-US"/>
        </w:rPr>
        <w:t xml:space="preserve"> typically</w:t>
      </w:r>
      <w:r w:rsidR="00357F86" w:rsidRPr="00A2560B">
        <w:rPr>
          <w:rFonts w:ascii="Times New Roman" w:hAnsi="Times New Roman" w:cs="Times New Roman"/>
          <w:sz w:val="24"/>
          <w:szCs w:val="24"/>
          <w:lang w:val="en-US"/>
        </w:rPr>
        <w:t xml:space="preserve"> involving the</w:t>
      </w:r>
      <w:r w:rsidRPr="00A2560B">
        <w:rPr>
          <w:rFonts w:ascii="Times New Roman" w:hAnsi="Times New Roman" w:cs="Times New Roman"/>
          <w:sz w:val="24"/>
          <w:szCs w:val="24"/>
          <w:lang w:val="en-US"/>
        </w:rPr>
        <w:t xml:space="preserve"> </w:t>
      </w:r>
      <w:r w:rsidR="00D44AC5" w:rsidRPr="00A2560B">
        <w:rPr>
          <w:rFonts w:ascii="Times New Roman" w:hAnsi="Times New Roman" w:cs="Times New Roman"/>
          <w:sz w:val="24"/>
          <w:szCs w:val="24"/>
          <w:lang w:val="en-US"/>
        </w:rPr>
        <w:t>issuing</w:t>
      </w:r>
      <w:r w:rsidRPr="00A2560B">
        <w:rPr>
          <w:rFonts w:ascii="Times New Roman" w:hAnsi="Times New Roman" w:cs="Times New Roman"/>
          <w:sz w:val="24"/>
          <w:szCs w:val="24"/>
          <w:lang w:val="en-US"/>
        </w:rPr>
        <w:t xml:space="preserve"> </w:t>
      </w:r>
      <w:r w:rsidR="00357F86" w:rsidRPr="00A2560B">
        <w:rPr>
          <w:rFonts w:ascii="Times New Roman" w:hAnsi="Times New Roman" w:cs="Times New Roman"/>
          <w:sz w:val="24"/>
          <w:szCs w:val="24"/>
          <w:lang w:val="en-US"/>
        </w:rPr>
        <w:t xml:space="preserve">of </w:t>
      </w:r>
      <w:r w:rsidRPr="00A2560B">
        <w:rPr>
          <w:rFonts w:ascii="Times New Roman" w:hAnsi="Times New Roman" w:cs="Times New Roman"/>
          <w:sz w:val="24"/>
          <w:szCs w:val="24"/>
          <w:lang w:val="en-US"/>
        </w:rPr>
        <w:t>personal documents - in the following locations:</w:t>
      </w:r>
    </w:p>
    <w:p w:rsidR="00357F86" w:rsidRPr="00A2560B" w:rsidRDefault="00357F86" w:rsidP="00FD3273">
      <w:pPr>
        <w:spacing w:after="0"/>
        <w:jc w:val="both"/>
        <w:rPr>
          <w:rFonts w:ascii="Times New Roman" w:hAnsi="Times New Roman" w:cs="Times New Roman"/>
          <w:b/>
          <w:sz w:val="24"/>
          <w:szCs w:val="24"/>
          <w:lang w:val="en-US"/>
        </w:rPr>
      </w:pPr>
      <w:r w:rsidRPr="00A2560B">
        <w:rPr>
          <w:rFonts w:ascii="Times New Roman" w:hAnsi="Times New Roman" w:cs="Times New Roman"/>
          <w:b/>
          <w:bCs/>
          <w:sz w:val="24"/>
          <w:szCs w:val="24"/>
          <w:lang w:val="en-US"/>
        </w:rPr>
        <w:t>CS</w:t>
      </w:r>
      <w:r w:rsidR="00FD3273">
        <w:rPr>
          <w:rFonts w:ascii="Times New Roman" w:hAnsi="Times New Roman" w:cs="Times New Roman"/>
          <w:b/>
          <w:bCs/>
          <w:sz w:val="24"/>
          <w:szCs w:val="24"/>
          <w:lang w:val="en-US"/>
        </w:rPr>
        <w:t>CS</w:t>
      </w:r>
      <w:r w:rsidRPr="00A2560B">
        <w:rPr>
          <w:rFonts w:ascii="Times New Roman" w:hAnsi="Times New Roman" w:cs="Times New Roman"/>
          <w:b/>
          <w:bCs/>
          <w:sz w:val="24"/>
          <w:szCs w:val="24"/>
          <w:lang w:val="en-US"/>
        </w:rPr>
        <w:t xml:space="preserve">MKH </w:t>
      </w:r>
      <w:r w:rsidRPr="00A2560B">
        <w:rPr>
          <w:rFonts w:ascii="Times New Roman" w:hAnsi="Times New Roman" w:cs="Times New Roman"/>
          <w:b/>
          <w:sz w:val="24"/>
          <w:szCs w:val="24"/>
          <w:lang w:val="en-US"/>
        </w:rPr>
        <w:t>County District Office of Szeged</w:t>
      </w:r>
    </w:p>
    <w:p w:rsidR="00357F86" w:rsidRPr="00A2560B" w:rsidRDefault="00357F86" w:rsidP="00FD3273">
      <w:pPr>
        <w:spacing w:after="0"/>
        <w:ind w:firstLine="360"/>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ab/>
      </w:r>
      <w:r w:rsidRPr="00A2560B">
        <w:rPr>
          <w:rFonts w:ascii="Times New Roman" w:hAnsi="Times New Roman" w:cs="Times New Roman"/>
          <w:sz w:val="24"/>
          <w:szCs w:val="24"/>
          <w:lang w:val="en-US"/>
        </w:rPr>
        <w:tab/>
        <w:t>6722 Szeged, Rákóczi tér 1</w:t>
      </w:r>
    </w:p>
    <w:p w:rsidR="00357F86" w:rsidRPr="00A2560B" w:rsidRDefault="00357F86" w:rsidP="00FD3273">
      <w:pPr>
        <w:spacing w:after="0"/>
        <w:ind w:firstLine="360"/>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ab/>
      </w:r>
      <w:r w:rsidRPr="00A2560B">
        <w:rPr>
          <w:rFonts w:ascii="Times New Roman" w:hAnsi="Times New Roman" w:cs="Times New Roman"/>
          <w:sz w:val="24"/>
          <w:szCs w:val="24"/>
          <w:lang w:val="en-US"/>
        </w:rPr>
        <w:tab/>
        <w:t>6724 Szeged, TESCO EXTRA áruház, Rókusi krt 43-64.</w:t>
      </w:r>
    </w:p>
    <w:p w:rsidR="00357F86" w:rsidRDefault="00357F86" w:rsidP="00FD3273">
      <w:pPr>
        <w:spacing w:after="0"/>
        <w:ind w:firstLine="360"/>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ab/>
      </w:r>
      <w:r w:rsidRPr="00A2560B">
        <w:rPr>
          <w:rFonts w:ascii="Times New Roman" w:hAnsi="Times New Roman" w:cs="Times New Roman"/>
          <w:sz w:val="24"/>
          <w:szCs w:val="24"/>
          <w:lang w:val="en-US"/>
        </w:rPr>
        <w:tab/>
        <w:t>6726 Szeged, CBA – Nova áruház, Szőregi út 80.</w:t>
      </w:r>
    </w:p>
    <w:p w:rsidR="00FD3273" w:rsidRPr="00FD3273" w:rsidRDefault="00FD3273" w:rsidP="00FD3273">
      <w:pPr>
        <w:spacing w:after="0" w:line="240" w:lineRule="auto"/>
        <w:ind w:firstLine="360"/>
        <w:jc w:val="both"/>
        <w:rPr>
          <w:rFonts w:ascii="Times New Roman" w:eastAsia="Calibri" w:hAnsi="Times New Roman" w:cs="Times New Roman"/>
          <w:sz w:val="24"/>
          <w:szCs w:val="24"/>
          <w:lang w:val="pl-PL" w:eastAsia="ar-SA"/>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FD3273">
        <w:rPr>
          <w:rFonts w:ascii="Times New Roman" w:eastAsia="Calibri" w:hAnsi="Times New Roman" w:cs="Times New Roman"/>
          <w:sz w:val="24"/>
          <w:szCs w:val="24"/>
          <w:lang w:val="pl-PL" w:eastAsia="ar-SA"/>
        </w:rPr>
        <w:t>6728 Szeged, Kereskedő köz 5/A.-5/B.</w:t>
      </w:r>
    </w:p>
    <w:p w:rsidR="00FD3273" w:rsidRPr="00FD3273" w:rsidRDefault="00FD3273" w:rsidP="001C66CD">
      <w:pPr>
        <w:suppressAutoHyphens/>
        <w:spacing w:line="240" w:lineRule="auto"/>
        <w:ind w:firstLine="360"/>
        <w:jc w:val="both"/>
        <w:rPr>
          <w:rFonts w:ascii="Times New Roman" w:eastAsia="Calibri" w:hAnsi="Times New Roman" w:cs="Times New Roman"/>
          <w:sz w:val="24"/>
          <w:szCs w:val="24"/>
          <w:lang w:val="pl-PL" w:eastAsia="ar-SA"/>
        </w:rPr>
      </w:pPr>
      <w:r w:rsidRPr="00FD3273">
        <w:rPr>
          <w:rFonts w:ascii="Times New Roman" w:eastAsia="Calibri" w:hAnsi="Times New Roman" w:cs="Times New Roman"/>
          <w:sz w:val="24"/>
          <w:szCs w:val="24"/>
          <w:lang w:val="pl-PL" w:eastAsia="ar-SA"/>
        </w:rPr>
        <w:tab/>
      </w:r>
      <w:r w:rsidRPr="00FD3273">
        <w:rPr>
          <w:rFonts w:ascii="Times New Roman" w:eastAsia="Calibri" w:hAnsi="Times New Roman" w:cs="Times New Roman"/>
          <w:sz w:val="24"/>
          <w:szCs w:val="24"/>
          <w:lang w:val="pl-PL" w:eastAsia="ar-SA"/>
        </w:rPr>
        <w:tab/>
        <w:t>6762 Sándorfalva, Ady Endre utca 1.</w:t>
      </w:r>
    </w:p>
    <w:p w:rsidR="00357F86" w:rsidRPr="00A2560B" w:rsidRDefault="00357F86" w:rsidP="001C66CD">
      <w:pPr>
        <w:spacing w:after="0"/>
        <w:jc w:val="both"/>
        <w:rPr>
          <w:rFonts w:ascii="Times New Roman" w:hAnsi="Times New Roman" w:cs="Times New Roman"/>
          <w:sz w:val="24"/>
          <w:szCs w:val="24"/>
          <w:lang w:val="en-US"/>
        </w:rPr>
      </w:pPr>
      <w:r w:rsidRPr="00A2560B">
        <w:rPr>
          <w:rFonts w:ascii="Times New Roman" w:hAnsi="Times New Roman" w:cs="Times New Roman"/>
          <w:b/>
          <w:bCs/>
          <w:sz w:val="24"/>
          <w:szCs w:val="24"/>
          <w:lang w:val="en-US"/>
        </w:rPr>
        <w:t>CS</w:t>
      </w:r>
      <w:r w:rsidR="001C66CD">
        <w:rPr>
          <w:rFonts w:ascii="Times New Roman" w:hAnsi="Times New Roman" w:cs="Times New Roman"/>
          <w:b/>
          <w:bCs/>
          <w:sz w:val="24"/>
          <w:szCs w:val="24"/>
          <w:lang w:val="en-US"/>
        </w:rPr>
        <w:t>CS</w:t>
      </w:r>
      <w:r w:rsidRPr="00A2560B">
        <w:rPr>
          <w:rFonts w:ascii="Times New Roman" w:hAnsi="Times New Roman" w:cs="Times New Roman"/>
          <w:b/>
          <w:bCs/>
          <w:sz w:val="24"/>
          <w:szCs w:val="24"/>
          <w:lang w:val="en-US"/>
        </w:rPr>
        <w:t xml:space="preserve">MKH </w:t>
      </w:r>
      <w:r w:rsidRPr="00A2560B">
        <w:rPr>
          <w:rFonts w:ascii="Times New Roman" w:hAnsi="Times New Roman" w:cs="Times New Roman"/>
          <w:b/>
          <w:sz w:val="24"/>
          <w:szCs w:val="24"/>
          <w:lang w:val="en-US"/>
        </w:rPr>
        <w:t>County District Office of Hódmezővásárhely</w:t>
      </w:r>
      <w:r w:rsidRPr="00A2560B">
        <w:rPr>
          <w:rFonts w:ascii="Times New Roman" w:hAnsi="Times New Roman" w:cs="Times New Roman"/>
          <w:sz w:val="24"/>
          <w:szCs w:val="24"/>
          <w:lang w:val="en-US"/>
        </w:rPr>
        <w:t xml:space="preserve"> </w:t>
      </w:r>
    </w:p>
    <w:p w:rsidR="00357F86" w:rsidRPr="00A2560B" w:rsidRDefault="00357F86" w:rsidP="001C66CD">
      <w:pPr>
        <w:spacing w:after="0"/>
        <w:ind w:left="708" w:firstLine="708"/>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6800 Hódmezővásárhely, Ady Endre u. 14.</w:t>
      </w:r>
      <w:r w:rsidRPr="00A2560B">
        <w:rPr>
          <w:rFonts w:ascii="Times New Roman" w:hAnsi="Times New Roman" w:cs="Times New Roman"/>
          <w:b/>
          <w:bCs/>
          <w:sz w:val="24"/>
          <w:szCs w:val="24"/>
          <w:lang w:val="en-US"/>
        </w:rPr>
        <w:t xml:space="preserve"> </w:t>
      </w:r>
    </w:p>
    <w:p w:rsidR="00357F86" w:rsidRPr="00A2560B" w:rsidRDefault="00357F86" w:rsidP="00A2560B">
      <w:pPr>
        <w:ind w:firstLine="360"/>
        <w:jc w:val="both"/>
        <w:rPr>
          <w:rFonts w:ascii="Times New Roman" w:hAnsi="Times New Roman" w:cs="Times New Roman"/>
          <w:sz w:val="24"/>
          <w:szCs w:val="24"/>
          <w:lang w:val="en-US"/>
        </w:rPr>
      </w:pPr>
      <w:r w:rsidRPr="00A2560B">
        <w:rPr>
          <w:rFonts w:ascii="Times New Roman" w:hAnsi="Times New Roman" w:cs="Times New Roman"/>
          <w:b/>
          <w:bCs/>
          <w:sz w:val="24"/>
          <w:szCs w:val="24"/>
          <w:lang w:val="en-US"/>
        </w:rPr>
        <w:tab/>
      </w:r>
      <w:r w:rsidRPr="00A2560B">
        <w:rPr>
          <w:rFonts w:ascii="Times New Roman" w:hAnsi="Times New Roman" w:cs="Times New Roman"/>
          <w:b/>
          <w:bCs/>
          <w:sz w:val="24"/>
          <w:szCs w:val="24"/>
          <w:lang w:val="en-US"/>
        </w:rPr>
        <w:tab/>
      </w:r>
      <w:r w:rsidRPr="00A2560B">
        <w:rPr>
          <w:rFonts w:ascii="Times New Roman" w:hAnsi="Times New Roman" w:cs="Times New Roman"/>
          <w:sz w:val="24"/>
          <w:szCs w:val="24"/>
          <w:lang w:val="en-US"/>
        </w:rPr>
        <w:t>6630 Mindszent, Köztársaság tér 6.</w:t>
      </w:r>
    </w:p>
    <w:p w:rsidR="00357F86" w:rsidRPr="00A2560B" w:rsidRDefault="00357F86" w:rsidP="001C66CD">
      <w:pPr>
        <w:spacing w:after="0"/>
        <w:jc w:val="both"/>
        <w:rPr>
          <w:rFonts w:ascii="Times New Roman" w:hAnsi="Times New Roman" w:cs="Times New Roman"/>
          <w:b/>
          <w:sz w:val="24"/>
          <w:szCs w:val="24"/>
          <w:lang w:val="en-US"/>
        </w:rPr>
      </w:pPr>
      <w:r w:rsidRPr="00A2560B">
        <w:rPr>
          <w:rFonts w:ascii="Times New Roman" w:hAnsi="Times New Roman" w:cs="Times New Roman"/>
          <w:b/>
          <w:bCs/>
          <w:sz w:val="24"/>
          <w:szCs w:val="24"/>
          <w:lang w:val="en-US"/>
        </w:rPr>
        <w:t>CS</w:t>
      </w:r>
      <w:r w:rsidR="001C66CD">
        <w:rPr>
          <w:rFonts w:ascii="Times New Roman" w:hAnsi="Times New Roman" w:cs="Times New Roman"/>
          <w:b/>
          <w:bCs/>
          <w:sz w:val="24"/>
          <w:szCs w:val="24"/>
          <w:lang w:val="en-US"/>
        </w:rPr>
        <w:t>CS</w:t>
      </w:r>
      <w:r w:rsidRPr="00A2560B">
        <w:rPr>
          <w:rFonts w:ascii="Times New Roman" w:hAnsi="Times New Roman" w:cs="Times New Roman"/>
          <w:b/>
          <w:bCs/>
          <w:sz w:val="24"/>
          <w:szCs w:val="24"/>
          <w:lang w:val="en-US"/>
        </w:rPr>
        <w:t xml:space="preserve">MKH </w:t>
      </w:r>
      <w:r w:rsidRPr="00A2560B">
        <w:rPr>
          <w:rFonts w:ascii="Times New Roman" w:hAnsi="Times New Roman" w:cs="Times New Roman"/>
          <w:b/>
          <w:sz w:val="24"/>
          <w:szCs w:val="24"/>
          <w:lang w:val="en-US"/>
        </w:rPr>
        <w:t>County District Office of Kistelek</w:t>
      </w:r>
    </w:p>
    <w:p w:rsidR="00357F86" w:rsidRPr="00A2560B" w:rsidRDefault="00357F86" w:rsidP="00A2560B">
      <w:pPr>
        <w:ind w:left="708" w:firstLine="708"/>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6760 Kistelek, Árpád u. 3.</w:t>
      </w:r>
    </w:p>
    <w:p w:rsidR="00357F86" w:rsidRPr="00A2560B" w:rsidRDefault="00357F86" w:rsidP="001C66CD">
      <w:pPr>
        <w:spacing w:after="0"/>
        <w:jc w:val="both"/>
        <w:rPr>
          <w:rFonts w:ascii="Times New Roman" w:hAnsi="Times New Roman" w:cs="Times New Roman"/>
          <w:b/>
          <w:bCs/>
          <w:sz w:val="24"/>
          <w:szCs w:val="24"/>
          <w:lang w:val="en-US"/>
        </w:rPr>
      </w:pPr>
      <w:r w:rsidRPr="00A2560B">
        <w:rPr>
          <w:rFonts w:ascii="Times New Roman" w:hAnsi="Times New Roman" w:cs="Times New Roman"/>
          <w:b/>
          <w:bCs/>
          <w:sz w:val="24"/>
          <w:szCs w:val="24"/>
          <w:lang w:val="en-US"/>
        </w:rPr>
        <w:t>CS</w:t>
      </w:r>
      <w:r w:rsidR="001C66CD">
        <w:rPr>
          <w:rFonts w:ascii="Times New Roman" w:hAnsi="Times New Roman" w:cs="Times New Roman"/>
          <w:b/>
          <w:bCs/>
          <w:sz w:val="24"/>
          <w:szCs w:val="24"/>
          <w:lang w:val="en-US"/>
        </w:rPr>
        <w:t>CS</w:t>
      </w:r>
      <w:r w:rsidRPr="00A2560B">
        <w:rPr>
          <w:rFonts w:ascii="Times New Roman" w:hAnsi="Times New Roman" w:cs="Times New Roman"/>
          <w:b/>
          <w:bCs/>
          <w:sz w:val="24"/>
          <w:szCs w:val="24"/>
          <w:lang w:val="en-US"/>
        </w:rPr>
        <w:t xml:space="preserve">MKH </w:t>
      </w:r>
      <w:r w:rsidRPr="00A2560B">
        <w:rPr>
          <w:rFonts w:ascii="Times New Roman" w:hAnsi="Times New Roman" w:cs="Times New Roman"/>
          <w:b/>
          <w:sz w:val="24"/>
          <w:szCs w:val="24"/>
          <w:lang w:val="en-US"/>
        </w:rPr>
        <w:t xml:space="preserve">County District Office of </w:t>
      </w:r>
      <w:r w:rsidRPr="00A2560B">
        <w:rPr>
          <w:rFonts w:ascii="Times New Roman" w:hAnsi="Times New Roman" w:cs="Times New Roman"/>
          <w:b/>
          <w:bCs/>
          <w:sz w:val="24"/>
          <w:szCs w:val="24"/>
          <w:lang w:val="en-US"/>
        </w:rPr>
        <w:t>Makó</w:t>
      </w:r>
    </w:p>
    <w:p w:rsidR="00357F86" w:rsidRPr="00A2560B" w:rsidRDefault="00357F86" w:rsidP="00A2560B">
      <w:pPr>
        <w:ind w:left="708" w:firstLine="708"/>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6900 Makó, Széchenyi tér 22.</w:t>
      </w:r>
    </w:p>
    <w:p w:rsidR="00357F86" w:rsidRPr="00A2560B" w:rsidRDefault="00357F86" w:rsidP="001C66CD">
      <w:pPr>
        <w:spacing w:after="0"/>
        <w:jc w:val="both"/>
        <w:rPr>
          <w:rFonts w:ascii="Times New Roman" w:hAnsi="Times New Roman" w:cs="Times New Roman"/>
          <w:b/>
          <w:bCs/>
          <w:sz w:val="24"/>
          <w:szCs w:val="24"/>
          <w:lang w:val="en-US"/>
        </w:rPr>
      </w:pPr>
      <w:r w:rsidRPr="00A2560B">
        <w:rPr>
          <w:rFonts w:ascii="Times New Roman" w:hAnsi="Times New Roman" w:cs="Times New Roman"/>
          <w:b/>
          <w:bCs/>
          <w:sz w:val="24"/>
          <w:szCs w:val="24"/>
          <w:lang w:val="en-US"/>
        </w:rPr>
        <w:t>CS</w:t>
      </w:r>
      <w:r w:rsidR="001C66CD">
        <w:rPr>
          <w:rFonts w:ascii="Times New Roman" w:hAnsi="Times New Roman" w:cs="Times New Roman"/>
          <w:b/>
          <w:bCs/>
          <w:sz w:val="24"/>
          <w:szCs w:val="24"/>
          <w:lang w:val="en-US"/>
        </w:rPr>
        <w:t>CS</w:t>
      </w:r>
      <w:r w:rsidRPr="00A2560B">
        <w:rPr>
          <w:rFonts w:ascii="Times New Roman" w:hAnsi="Times New Roman" w:cs="Times New Roman"/>
          <w:b/>
          <w:bCs/>
          <w:sz w:val="24"/>
          <w:szCs w:val="24"/>
          <w:lang w:val="en-US"/>
        </w:rPr>
        <w:t xml:space="preserve">MKH </w:t>
      </w:r>
      <w:r w:rsidRPr="00A2560B">
        <w:rPr>
          <w:rFonts w:ascii="Times New Roman" w:hAnsi="Times New Roman" w:cs="Times New Roman"/>
          <w:b/>
          <w:sz w:val="24"/>
          <w:szCs w:val="24"/>
          <w:lang w:val="en-US"/>
        </w:rPr>
        <w:t xml:space="preserve">District Office of </w:t>
      </w:r>
      <w:r w:rsidRPr="00A2560B">
        <w:rPr>
          <w:rFonts w:ascii="Times New Roman" w:hAnsi="Times New Roman" w:cs="Times New Roman"/>
          <w:b/>
          <w:bCs/>
          <w:sz w:val="24"/>
          <w:szCs w:val="24"/>
          <w:lang w:val="en-US"/>
        </w:rPr>
        <w:t>Csongrád</w:t>
      </w:r>
    </w:p>
    <w:p w:rsidR="00357F86" w:rsidRPr="00A2560B" w:rsidRDefault="00357F86" w:rsidP="00A2560B">
      <w:pPr>
        <w:ind w:left="708" w:firstLine="708"/>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6640 Csongrád, Justh Gyula u. 2/b</w:t>
      </w:r>
    </w:p>
    <w:p w:rsidR="00357F86" w:rsidRPr="00A2560B" w:rsidRDefault="00357F86" w:rsidP="001C66CD">
      <w:pPr>
        <w:spacing w:after="0"/>
        <w:jc w:val="both"/>
        <w:rPr>
          <w:rFonts w:ascii="Times New Roman" w:hAnsi="Times New Roman" w:cs="Times New Roman"/>
          <w:b/>
          <w:sz w:val="24"/>
          <w:szCs w:val="24"/>
          <w:lang w:val="en-US"/>
        </w:rPr>
      </w:pPr>
      <w:r w:rsidRPr="00A2560B">
        <w:rPr>
          <w:rFonts w:ascii="Times New Roman" w:hAnsi="Times New Roman" w:cs="Times New Roman"/>
          <w:b/>
          <w:bCs/>
          <w:sz w:val="24"/>
          <w:szCs w:val="24"/>
          <w:lang w:val="en-US"/>
        </w:rPr>
        <w:t>CS</w:t>
      </w:r>
      <w:r w:rsidR="001C66CD">
        <w:rPr>
          <w:rFonts w:ascii="Times New Roman" w:hAnsi="Times New Roman" w:cs="Times New Roman"/>
          <w:b/>
          <w:bCs/>
          <w:sz w:val="24"/>
          <w:szCs w:val="24"/>
          <w:lang w:val="en-US"/>
        </w:rPr>
        <w:t>CS</w:t>
      </w:r>
      <w:r w:rsidRPr="00A2560B">
        <w:rPr>
          <w:rFonts w:ascii="Times New Roman" w:hAnsi="Times New Roman" w:cs="Times New Roman"/>
          <w:b/>
          <w:bCs/>
          <w:sz w:val="24"/>
          <w:szCs w:val="24"/>
          <w:lang w:val="en-US"/>
        </w:rPr>
        <w:t xml:space="preserve">MKH </w:t>
      </w:r>
      <w:r w:rsidRPr="00A2560B">
        <w:rPr>
          <w:rFonts w:ascii="Times New Roman" w:hAnsi="Times New Roman" w:cs="Times New Roman"/>
          <w:b/>
          <w:sz w:val="24"/>
          <w:szCs w:val="24"/>
          <w:lang w:val="en-US"/>
        </w:rPr>
        <w:t xml:space="preserve">District Office of </w:t>
      </w:r>
      <w:r w:rsidRPr="00A2560B">
        <w:rPr>
          <w:rFonts w:ascii="Times New Roman" w:hAnsi="Times New Roman" w:cs="Times New Roman"/>
          <w:b/>
          <w:bCs/>
          <w:sz w:val="24"/>
          <w:szCs w:val="24"/>
          <w:lang w:val="en-US"/>
        </w:rPr>
        <w:t>Mórahalom</w:t>
      </w:r>
    </w:p>
    <w:p w:rsidR="00357F86" w:rsidRDefault="00357F86" w:rsidP="001C66CD">
      <w:pPr>
        <w:spacing w:after="0"/>
        <w:ind w:left="708" w:firstLine="708"/>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6782 Mórahalom, Millenniumi sétány 17.</w:t>
      </w:r>
    </w:p>
    <w:p w:rsidR="001C66CD" w:rsidRPr="001C66CD" w:rsidRDefault="001C66CD" w:rsidP="001C66CD">
      <w:pPr>
        <w:suppressAutoHyphens/>
        <w:spacing w:line="240" w:lineRule="auto"/>
        <w:ind w:left="708" w:firstLine="708"/>
        <w:jc w:val="both"/>
        <w:rPr>
          <w:rFonts w:ascii="Times New Roman" w:eastAsia="Calibri" w:hAnsi="Times New Roman" w:cs="Times New Roman"/>
          <w:sz w:val="24"/>
          <w:szCs w:val="24"/>
          <w:lang w:eastAsia="ar-SA"/>
        </w:rPr>
      </w:pPr>
      <w:r w:rsidRPr="001C66CD">
        <w:rPr>
          <w:rFonts w:ascii="Times New Roman" w:eastAsia="Calibri" w:hAnsi="Times New Roman" w:cs="Times New Roman"/>
          <w:sz w:val="24"/>
          <w:szCs w:val="24"/>
          <w:lang w:eastAsia="ar-SA"/>
        </w:rPr>
        <w:t>6794 Üllés, Dorozsmai út 40.</w:t>
      </w:r>
    </w:p>
    <w:p w:rsidR="00357F86" w:rsidRPr="001C66CD" w:rsidRDefault="00357F86" w:rsidP="001C66CD">
      <w:pPr>
        <w:spacing w:after="0"/>
        <w:jc w:val="both"/>
        <w:rPr>
          <w:rFonts w:ascii="Times New Roman" w:hAnsi="Times New Roman" w:cs="Times New Roman"/>
          <w:b/>
          <w:sz w:val="24"/>
          <w:szCs w:val="24"/>
          <w:lang w:val="en-US"/>
        </w:rPr>
      </w:pPr>
      <w:r w:rsidRPr="00A2560B">
        <w:rPr>
          <w:rFonts w:ascii="Times New Roman" w:hAnsi="Times New Roman" w:cs="Times New Roman"/>
          <w:b/>
          <w:bCs/>
          <w:sz w:val="24"/>
          <w:szCs w:val="24"/>
          <w:lang w:val="en-US"/>
        </w:rPr>
        <w:t>CS</w:t>
      </w:r>
      <w:r w:rsidR="001C66CD">
        <w:rPr>
          <w:rFonts w:ascii="Times New Roman" w:hAnsi="Times New Roman" w:cs="Times New Roman"/>
          <w:b/>
          <w:bCs/>
          <w:sz w:val="24"/>
          <w:szCs w:val="24"/>
          <w:lang w:val="en-US"/>
        </w:rPr>
        <w:t>CS</w:t>
      </w:r>
      <w:r w:rsidRPr="00A2560B">
        <w:rPr>
          <w:rFonts w:ascii="Times New Roman" w:hAnsi="Times New Roman" w:cs="Times New Roman"/>
          <w:b/>
          <w:bCs/>
          <w:sz w:val="24"/>
          <w:szCs w:val="24"/>
          <w:lang w:val="en-US"/>
        </w:rPr>
        <w:t xml:space="preserve">MKH </w:t>
      </w:r>
      <w:r w:rsidRPr="00A2560B">
        <w:rPr>
          <w:rFonts w:ascii="Times New Roman" w:hAnsi="Times New Roman" w:cs="Times New Roman"/>
          <w:b/>
          <w:sz w:val="24"/>
          <w:szCs w:val="24"/>
          <w:lang w:val="en-US"/>
        </w:rPr>
        <w:t xml:space="preserve">County District Office of </w:t>
      </w:r>
      <w:r w:rsidRPr="00A2560B">
        <w:rPr>
          <w:rFonts w:ascii="Times New Roman" w:hAnsi="Times New Roman" w:cs="Times New Roman"/>
          <w:b/>
          <w:bCs/>
          <w:sz w:val="24"/>
          <w:szCs w:val="24"/>
          <w:lang w:val="en-US"/>
        </w:rPr>
        <w:t>Szentes</w:t>
      </w:r>
    </w:p>
    <w:p w:rsidR="00357F86" w:rsidRPr="00A2560B" w:rsidRDefault="00357F86" w:rsidP="00A2560B">
      <w:pPr>
        <w:ind w:left="708" w:firstLine="708"/>
        <w:jc w:val="both"/>
        <w:rPr>
          <w:rFonts w:ascii="Times New Roman" w:hAnsi="Times New Roman" w:cs="Times New Roman"/>
          <w:sz w:val="24"/>
          <w:szCs w:val="24"/>
          <w:lang w:val="en-US"/>
        </w:rPr>
      </w:pPr>
      <w:r w:rsidRPr="00A2560B">
        <w:rPr>
          <w:rFonts w:ascii="Times New Roman" w:hAnsi="Times New Roman" w:cs="Times New Roman"/>
          <w:sz w:val="24"/>
          <w:szCs w:val="24"/>
          <w:lang w:val="en-US"/>
        </w:rPr>
        <w:t>6600 Szentes, Kossuth tér 6.</w:t>
      </w:r>
    </w:p>
    <w:p w:rsidR="00357F86" w:rsidRPr="00A2560B" w:rsidRDefault="00357F86" w:rsidP="00A2560B">
      <w:pPr>
        <w:ind w:firstLine="360"/>
        <w:jc w:val="both"/>
        <w:rPr>
          <w:rFonts w:ascii="Times New Roman" w:hAnsi="Times New Roman" w:cs="Times New Roman"/>
          <w:sz w:val="24"/>
          <w:szCs w:val="24"/>
          <w:lang w:val="en-US"/>
        </w:rPr>
      </w:pPr>
    </w:p>
    <w:p w:rsidR="00A2560B" w:rsidRDefault="005012B5" w:rsidP="00A2560B">
      <w:pPr>
        <w:jc w:val="both"/>
        <w:rPr>
          <w:rFonts w:ascii="Times New Roman" w:hAnsi="Times New Roman" w:cs="Times New Roman"/>
          <w:b/>
          <w:sz w:val="24"/>
          <w:szCs w:val="24"/>
          <w:lang w:val="en-US"/>
        </w:rPr>
      </w:pPr>
      <w:r>
        <w:rPr>
          <w:rFonts w:ascii="Times New Roman" w:hAnsi="Times New Roman" w:cs="Times New Roman"/>
          <w:b/>
          <w:sz w:val="24"/>
          <w:szCs w:val="24"/>
          <w:lang w:val="en-US"/>
        </w:rPr>
        <w:t>Government Window buses</w:t>
      </w:r>
    </w:p>
    <w:p w:rsidR="00367E7C" w:rsidRPr="005012B5" w:rsidRDefault="00505F31" w:rsidP="00A2560B">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It is important for us that all of our clients, even in </w:t>
      </w:r>
      <w:r w:rsidR="00630EB0">
        <w:rPr>
          <w:rFonts w:ascii="Times New Roman" w:hAnsi="Times New Roman" w:cs="Times New Roman"/>
          <w:bCs/>
          <w:sz w:val="24"/>
          <w:szCs w:val="24"/>
          <w:lang w:val="en-US"/>
        </w:rPr>
        <w:t>settlements with smaller population</w:t>
      </w:r>
      <w:r w:rsidR="001057E6">
        <w:rPr>
          <w:rFonts w:ascii="Times New Roman" w:hAnsi="Times New Roman" w:cs="Times New Roman"/>
          <w:bCs/>
          <w:sz w:val="24"/>
          <w:szCs w:val="24"/>
          <w:lang w:val="en-US"/>
        </w:rPr>
        <w:t>s</w:t>
      </w:r>
      <w:r w:rsidR="00630EB0">
        <w:rPr>
          <w:rFonts w:ascii="Times New Roman" w:hAnsi="Times New Roman" w:cs="Times New Roman"/>
          <w:bCs/>
          <w:sz w:val="24"/>
          <w:szCs w:val="24"/>
          <w:lang w:val="en-US"/>
        </w:rPr>
        <w:t xml:space="preserve">, are able to </w:t>
      </w:r>
      <w:r w:rsidR="00232B4E">
        <w:rPr>
          <w:rFonts w:ascii="Times New Roman" w:hAnsi="Times New Roman" w:cs="Times New Roman"/>
          <w:bCs/>
          <w:sz w:val="24"/>
          <w:szCs w:val="24"/>
          <w:lang w:val="en-US"/>
        </w:rPr>
        <w:t xml:space="preserve">access our services </w:t>
      </w:r>
      <w:r w:rsidR="008C250E">
        <w:rPr>
          <w:rFonts w:ascii="Times New Roman" w:hAnsi="Times New Roman" w:cs="Times New Roman"/>
          <w:bCs/>
          <w:sz w:val="24"/>
          <w:szCs w:val="24"/>
          <w:lang w:val="en-US"/>
        </w:rPr>
        <w:t>dealing with</w:t>
      </w:r>
      <w:r w:rsidR="00232B4E">
        <w:rPr>
          <w:rFonts w:ascii="Times New Roman" w:hAnsi="Times New Roman" w:cs="Times New Roman"/>
          <w:bCs/>
          <w:sz w:val="24"/>
          <w:szCs w:val="24"/>
          <w:lang w:val="en-US"/>
        </w:rPr>
        <w:t xml:space="preserve"> personal documents locally</w:t>
      </w:r>
      <w:r w:rsidR="001057E6">
        <w:rPr>
          <w:rFonts w:ascii="Times New Roman" w:hAnsi="Times New Roman" w:cs="Times New Roman"/>
          <w:bCs/>
          <w:sz w:val="24"/>
          <w:szCs w:val="24"/>
          <w:lang w:val="en-US"/>
        </w:rPr>
        <w:t>,</w:t>
      </w:r>
      <w:r w:rsidR="00232B4E">
        <w:rPr>
          <w:rFonts w:ascii="Times New Roman" w:hAnsi="Times New Roman" w:cs="Times New Roman"/>
          <w:bCs/>
          <w:sz w:val="24"/>
          <w:szCs w:val="24"/>
          <w:lang w:val="en-US"/>
        </w:rPr>
        <w:t xml:space="preserve"> and </w:t>
      </w:r>
      <w:r w:rsidR="001057E6">
        <w:rPr>
          <w:rFonts w:ascii="Times New Roman" w:hAnsi="Times New Roman" w:cs="Times New Roman"/>
          <w:bCs/>
          <w:sz w:val="24"/>
          <w:szCs w:val="24"/>
          <w:lang w:val="en-US"/>
        </w:rPr>
        <w:t xml:space="preserve">that they </w:t>
      </w:r>
      <w:r w:rsidR="00232B4E">
        <w:rPr>
          <w:rFonts w:ascii="Times New Roman" w:hAnsi="Times New Roman" w:cs="Times New Roman"/>
          <w:bCs/>
          <w:sz w:val="24"/>
          <w:szCs w:val="24"/>
          <w:lang w:val="en-US"/>
        </w:rPr>
        <w:t xml:space="preserve">do not have </w:t>
      </w:r>
      <w:r w:rsidR="00232B4E">
        <w:rPr>
          <w:rFonts w:ascii="Times New Roman" w:hAnsi="Times New Roman" w:cs="Times New Roman"/>
          <w:bCs/>
          <w:sz w:val="24"/>
          <w:szCs w:val="24"/>
          <w:lang w:val="en-US"/>
        </w:rPr>
        <w:lastRenderedPageBreak/>
        <w:t xml:space="preserve">to travel to </w:t>
      </w:r>
      <w:r w:rsidR="00367E7C">
        <w:rPr>
          <w:rFonts w:ascii="Times New Roman" w:hAnsi="Times New Roman" w:cs="Times New Roman"/>
          <w:bCs/>
          <w:sz w:val="24"/>
          <w:szCs w:val="24"/>
          <w:lang w:val="en-US"/>
        </w:rPr>
        <w:t>Government Windows found in the County District Offices</w:t>
      </w:r>
      <w:r w:rsidR="001057E6">
        <w:rPr>
          <w:rFonts w:ascii="Times New Roman" w:hAnsi="Times New Roman" w:cs="Times New Roman"/>
          <w:bCs/>
          <w:sz w:val="24"/>
          <w:szCs w:val="24"/>
          <w:lang w:val="en-US"/>
        </w:rPr>
        <w:t xml:space="preserve"> to </w:t>
      </w:r>
      <w:r w:rsidR="008C250E">
        <w:rPr>
          <w:rFonts w:ascii="Times New Roman" w:hAnsi="Times New Roman" w:cs="Times New Roman"/>
          <w:bCs/>
          <w:sz w:val="24"/>
          <w:szCs w:val="24"/>
          <w:lang w:val="en-US"/>
        </w:rPr>
        <w:t>make arrangements in these cases</w:t>
      </w:r>
      <w:r w:rsidR="00367E7C">
        <w:rPr>
          <w:rFonts w:ascii="Times New Roman" w:hAnsi="Times New Roman" w:cs="Times New Roman"/>
          <w:bCs/>
          <w:sz w:val="24"/>
          <w:szCs w:val="24"/>
          <w:lang w:val="en-US"/>
        </w:rPr>
        <w:t>. The Government Office provides a service called Mobilised Government Window Customer Service (KAB Bus) in order to facilitate the arrangement of public administration matters in settlements with smaller population</w:t>
      </w:r>
      <w:r w:rsidR="001057E6">
        <w:rPr>
          <w:rFonts w:ascii="Times New Roman" w:hAnsi="Times New Roman" w:cs="Times New Roman"/>
          <w:bCs/>
          <w:sz w:val="24"/>
          <w:szCs w:val="24"/>
          <w:lang w:val="en-US"/>
        </w:rPr>
        <w:t>s</w:t>
      </w:r>
      <w:r w:rsidR="00367E7C">
        <w:rPr>
          <w:rFonts w:ascii="Times New Roman" w:hAnsi="Times New Roman" w:cs="Times New Roman"/>
          <w:bCs/>
          <w:sz w:val="24"/>
          <w:szCs w:val="24"/>
          <w:lang w:val="en-US"/>
        </w:rPr>
        <w:t xml:space="preserve">. All of the services provided by the </w:t>
      </w:r>
      <w:r w:rsidR="00BB6024">
        <w:rPr>
          <w:rFonts w:ascii="Times New Roman" w:hAnsi="Times New Roman" w:cs="Times New Roman"/>
          <w:bCs/>
          <w:sz w:val="24"/>
          <w:szCs w:val="24"/>
          <w:lang w:val="en-US"/>
        </w:rPr>
        <w:t xml:space="preserve">settlement assistants are available </w:t>
      </w:r>
      <w:r w:rsidR="001057E6">
        <w:rPr>
          <w:rFonts w:ascii="Times New Roman" w:hAnsi="Times New Roman" w:cs="Times New Roman"/>
          <w:bCs/>
          <w:sz w:val="24"/>
          <w:szCs w:val="24"/>
          <w:lang w:val="en-US"/>
        </w:rPr>
        <w:t xml:space="preserve">here </w:t>
      </w:r>
      <w:r w:rsidR="00EC5A8B">
        <w:rPr>
          <w:rFonts w:ascii="Times New Roman" w:hAnsi="Times New Roman" w:cs="Times New Roman"/>
          <w:bCs/>
          <w:sz w:val="24"/>
          <w:szCs w:val="24"/>
          <w:lang w:val="en-US"/>
        </w:rPr>
        <w:t>and in addition</w:t>
      </w:r>
      <w:r w:rsidR="00C9533A">
        <w:rPr>
          <w:rFonts w:ascii="Times New Roman" w:hAnsi="Times New Roman" w:cs="Times New Roman"/>
          <w:bCs/>
          <w:sz w:val="24"/>
          <w:szCs w:val="24"/>
          <w:lang w:val="en-US"/>
        </w:rPr>
        <w:t xml:space="preserve"> to this, all services of Government Windows </w:t>
      </w:r>
      <w:r w:rsidR="001057E6">
        <w:rPr>
          <w:rFonts w:ascii="Times New Roman" w:hAnsi="Times New Roman" w:cs="Times New Roman"/>
          <w:bCs/>
          <w:sz w:val="24"/>
          <w:szCs w:val="24"/>
          <w:lang w:val="en-US"/>
        </w:rPr>
        <w:t>are also available for our clients</w:t>
      </w:r>
      <w:r w:rsidR="00C22A21">
        <w:rPr>
          <w:rFonts w:ascii="Times New Roman" w:hAnsi="Times New Roman" w:cs="Times New Roman"/>
          <w:bCs/>
          <w:sz w:val="24"/>
          <w:szCs w:val="24"/>
          <w:lang w:val="en-US"/>
        </w:rPr>
        <w:t xml:space="preserve">. </w:t>
      </w:r>
      <w:r w:rsidR="001057E6">
        <w:rPr>
          <w:rFonts w:ascii="Times New Roman" w:hAnsi="Times New Roman" w:cs="Times New Roman"/>
          <w:bCs/>
          <w:sz w:val="24"/>
          <w:szCs w:val="24"/>
          <w:lang w:val="en-US"/>
        </w:rPr>
        <w:t>In small settlements t</w:t>
      </w:r>
      <w:r w:rsidR="00367E7C">
        <w:rPr>
          <w:rFonts w:ascii="Times New Roman" w:hAnsi="Times New Roman" w:cs="Times New Roman"/>
          <w:bCs/>
          <w:sz w:val="24"/>
          <w:szCs w:val="24"/>
          <w:lang w:val="en-US"/>
        </w:rPr>
        <w:t xml:space="preserve">he services of the Government Window Bus are available with periodic recurrence. </w:t>
      </w:r>
    </w:p>
    <w:p w:rsidR="00F00063" w:rsidRDefault="0053719D" w:rsidP="00022E34">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In </w:t>
      </w:r>
      <w:r w:rsidR="00F00063">
        <w:rPr>
          <w:rFonts w:ascii="Times New Roman" w:hAnsi="Times New Roman" w:cs="Times New Roman"/>
          <w:b/>
          <w:sz w:val="24"/>
          <w:szCs w:val="24"/>
          <w:lang w:val="en-US"/>
        </w:rPr>
        <w:t>Summary:</w:t>
      </w:r>
    </w:p>
    <w:p w:rsidR="00F00063" w:rsidRPr="0053719D" w:rsidRDefault="00F00063" w:rsidP="00022E34">
      <w:pPr>
        <w:jc w:val="both"/>
        <w:rPr>
          <w:rFonts w:ascii="Times New Roman" w:hAnsi="Times New Roman" w:cs="Times New Roman"/>
          <w:sz w:val="24"/>
          <w:szCs w:val="24"/>
          <w:lang w:val="en-US"/>
        </w:rPr>
      </w:pPr>
      <w:r w:rsidRPr="0053719D">
        <w:rPr>
          <w:rFonts w:ascii="Times New Roman" w:hAnsi="Times New Roman" w:cs="Times New Roman"/>
          <w:sz w:val="24"/>
          <w:szCs w:val="24"/>
          <w:lang w:val="en-US"/>
        </w:rPr>
        <w:t>The basis of the operation of the terr</w:t>
      </w:r>
      <w:r w:rsidR="0053719D" w:rsidRPr="0053719D">
        <w:rPr>
          <w:rFonts w:ascii="Times New Roman" w:hAnsi="Times New Roman" w:cs="Times New Roman"/>
          <w:sz w:val="24"/>
          <w:szCs w:val="24"/>
          <w:lang w:val="en-US"/>
        </w:rPr>
        <w:t>itorially competent government offices</w:t>
      </w:r>
      <w:r w:rsidRPr="0053719D">
        <w:rPr>
          <w:rFonts w:ascii="Times New Roman" w:hAnsi="Times New Roman" w:cs="Times New Roman"/>
          <w:sz w:val="24"/>
          <w:szCs w:val="24"/>
          <w:lang w:val="en-US"/>
        </w:rPr>
        <w:t>, such as the Csongrád</w:t>
      </w:r>
      <w:r w:rsidR="005012B5">
        <w:rPr>
          <w:rFonts w:ascii="Times New Roman" w:hAnsi="Times New Roman" w:cs="Times New Roman"/>
          <w:sz w:val="24"/>
          <w:szCs w:val="24"/>
          <w:lang w:val="en-US"/>
        </w:rPr>
        <w:t>-Csanád</w:t>
      </w:r>
      <w:r w:rsidRPr="0053719D">
        <w:rPr>
          <w:rFonts w:ascii="Times New Roman" w:hAnsi="Times New Roman" w:cs="Times New Roman"/>
          <w:sz w:val="24"/>
          <w:szCs w:val="24"/>
          <w:lang w:val="en-US"/>
        </w:rPr>
        <w:t xml:space="preserve"> County Government Off</w:t>
      </w:r>
      <w:r w:rsidR="005C2152">
        <w:rPr>
          <w:rFonts w:ascii="Times New Roman" w:hAnsi="Times New Roman" w:cs="Times New Roman"/>
          <w:sz w:val="24"/>
          <w:szCs w:val="24"/>
          <w:lang w:val="en-US"/>
        </w:rPr>
        <w:t>ice and its departments, is serving</w:t>
      </w:r>
      <w:r w:rsidRPr="0053719D">
        <w:rPr>
          <w:rFonts w:ascii="Times New Roman" w:hAnsi="Times New Roman" w:cs="Times New Roman"/>
          <w:sz w:val="24"/>
          <w:szCs w:val="24"/>
          <w:lang w:val="en-US"/>
        </w:rPr>
        <w:t xml:space="preserve"> the state organization, the </w:t>
      </w:r>
      <w:r w:rsidR="0053719D">
        <w:rPr>
          <w:rFonts w:ascii="Times New Roman" w:hAnsi="Times New Roman" w:cs="Times New Roman"/>
          <w:sz w:val="24"/>
          <w:szCs w:val="24"/>
          <w:lang w:val="en-US"/>
        </w:rPr>
        <w:t xml:space="preserve">public </w:t>
      </w:r>
      <w:r w:rsidRPr="0053719D">
        <w:rPr>
          <w:rFonts w:ascii="Times New Roman" w:hAnsi="Times New Roman" w:cs="Times New Roman"/>
          <w:sz w:val="24"/>
          <w:szCs w:val="24"/>
          <w:lang w:val="en-US"/>
        </w:rPr>
        <w:t>administration, the economic actors and the citizens.</w:t>
      </w:r>
    </w:p>
    <w:sectPr w:rsidR="00F00063" w:rsidRPr="0053719D" w:rsidSect="006B3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110D8"/>
    <w:multiLevelType w:val="hybridMultilevel"/>
    <w:tmpl w:val="AFE43AEC"/>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15:restartNumberingAfterBreak="0">
    <w:nsid w:val="37E2297E"/>
    <w:multiLevelType w:val="hybridMultilevel"/>
    <w:tmpl w:val="F15CEBE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00561A"/>
    <w:rsid w:val="00007A8F"/>
    <w:rsid w:val="00022E34"/>
    <w:rsid w:val="00057E28"/>
    <w:rsid w:val="000725ED"/>
    <w:rsid w:val="00072B88"/>
    <w:rsid w:val="00082B3E"/>
    <w:rsid w:val="000C6848"/>
    <w:rsid w:val="000E1CE3"/>
    <w:rsid w:val="000F62E1"/>
    <w:rsid w:val="00100D51"/>
    <w:rsid w:val="001057E6"/>
    <w:rsid w:val="00141C9A"/>
    <w:rsid w:val="00162553"/>
    <w:rsid w:val="00186996"/>
    <w:rsid w:val="001A0ADF"/>
    <w:rsid w:val="001C66CD"/>
    <w:rsid w:val="001C7710"/>
    <w:rsid w:val="00210122"/>
    <w:rsid w:val="002144CD"/>
    <w:rsid w:val="0022417A"/>
    <w:rsid w:val="00227B8D"/>
    <w:rsid w:val="00232B4E"/>
    <w:rsid w:val="00243FC9"/>
    <w:rsid w:val="002447D1"/>
    <w:rsid w:val="0025226E"/>
    <w:rsid w:val="00290912"/>
    <w:rsid w:val="002A2000"/>
    <w:rsid w:val="002D0400"/>
    <w:rsid w:val="002E344F"/>
    <w:rsid w:val="00357F86"/>
    <w:rsid w:val="00367E7C"/>
    <w:rsid w:val="00380138"/>
    <w:rsid w:val="00382FBA"/>
    <w:rsid w:val="00390776"/>
    <w:rsid w:val="003A0B14"/>
    <w:rsid w:val="003C2BE7"/>
    <w:rsid w:val="003F0B47"/>
    <w:rsid w:val="003F4317"/>
    <w:rsid w:val="00485F00"/>
    <w:rsid w:val="00494C09"/>
    <w:rsid w:val="004A4E47"/>
    <w:rsid w:val="004D5891"/>
    <w:rsid w:val="004F1C78"/>
    <w:rsid w:val="004F20C5"/>
    <w:rsid w:val="004F72E3"/>
    <w:rsid w:val="005012B5"/>
    <w:rsid w:val="00505F31"/>
    <w:rsid w:val="0053719D"/>
    <w:rsid w:val="00537C01"/>
    <w:rsid w:val="005614E3"/>
    <w:rsid w:val="0056633D"/>
    <w:rsid w:val="005678C2"/>
    <w:rsid w:val="005752E8"/>
    <w:rsid w:val="00576F1A"/>
    <w:rsid w:val="005969BB"/>
    <w:rsid w:val="005A3796"/>
    <w:rsid w:val="005B1FC1"/>
    <w:rsid w:val="005C2152"/>
    <w:rsid w:val="005E6B78"/>
    <w:rsid w:val="005F4F34"/>
    <w:rsid w:val="00610582"/>
    <w:rsid w:val="00630EB0"/>
    <w:rsid w:val="00640139"/>
    <w:rsid w:val="006407F9"/>
    <w:rsid w:val="00640B20"/>
    <w:rsid w:val="006A649C"/>
    <w:rsid w:val="006B31DB"/>
    <w:rsid w:val="006B716B"/>
    <w:rsid w:val="006C1215"/>
    <w:rsid w:val="006C1521"/>
    <w:rsid w:val="00732AC3"/>
    <w:rsid w:val="00740D96"/>
    <w:rsid w:val="0075245C"/>
    <w:rsid w:val="007533FD"/>
    <w:rsid w:val="00760B28"/>
    <w:rsid w:val="007B513C"/>
    <w:rsid w:val="007C7C0D"/>
    <w:rsid w:val="008200C1"/>
    <w:rsid w:val="00822342"/>
    <w:rsid w:val="00824EEC"/>
    <w:rsid w:val="00850516"/>
    <w:rsid w:val="008C1353"/>
    <w:rsid w:val="008C250E"/>
    <w:rsid w:val="00947D54"/>
    <w:rsid w:val="009656EE"/>
    <w:rsid w:val="00966D37"/>
    <w:rsid w:val="0097677C"/>
    <w:rsid w:val="009E1FF5"/>
    <w:rsid w:val="00A07318"/>
    <w:rsid w:val="00A137D7"/>
    <w:rsid w:val="00A2560B"/>
    <w:rsid w:val="00A30FF6"/>
    <w:rsid w:val="00A34CC9"/>
    <w:rsid w:val="00A53FEA"/>
    <w:rsid w:val="00A81474"/>
    <w:rsid w:val="00AA7304"/>
    <w:rsid w:val="00AA76C6"/>
    <w:rsid w:val="00AC13EA"/>
    <w:rsid w:val="00B1562D"/>
    <w:rsid w:val="00B35A5C"/>
    <w:rsid w:val="00B46631"/>
    <w:rsid w:val="00B50969"/>
    <w:rsid w:val="00B564D4"/>
    <w:rsid w:val="00BA2BA3"/>
    <w:rsid w:val="00BA3F71"/>
    <w:rsid w:val="00BA6438"/>
    <w:rsid w:val="00BB6024"/>
    <w:rsid w:val="00BC2C9B"/>
    <w:rsid w:val="00BD363B"/>
    <w:rsid w:val="00BE1677"/>
    <w:rsid w:val="00BE2E31"/>
    <w:rsid w:val="00BF46CF"/>
    <w:rsid w:val="00C22A21"/>
    <w:rsid w:val="00C22E03"/>
    <w:rsid w:val="00C2444B"/>
    <w:rsid w:val="00C4035F"/>
    <w:rsid w:val="00C4285C"/>
    <w:rsid w:val="00C4689A"/>
    <w:rsid w:val="00C72124"/>
    <w:rsid w:val="00C744CD"/>
    <w:rsid w:val="00C838A3"/>
    <w:rsid w:val="00C92D9F"/>
    <w:rsid w:val="00C94726"/>
    <w:rsid w:val="00C9533A"/>
    <w:rsid w:val="00CE1561"/>
    <w:rsid w:val="00CF3916"/>
    <w:rsid w:val="00D02672"/>
    <w:rsid w:val="00D141F1"/>
    <w:rsid w:val="00D44AC5"/>
    <w:rsid w:val="00D64DE0"/>
    <w:rsid w:val="00D74F82"/>
    <w:rsid w:val="00D76662"/>
    <w:rsid w:val="00D84F99"/>
    <w:rsid w:val="00DA05AA"/>
    <w:rsid w:val="00E467CB"/>
    <w:rsid w:val="00E5032B"/>
    <w:rsid w:val="00E50F90"/>
    <w:rsid w:val="00E52310"/>
    <w:rsid w:val="00EB006E"/>
    <w:rsid w:val="00EC0BE3"/>
    <w:rsid w:val="00EC5A8B"/>
    <w:rsid w:val="00EF363D"/>
    <w:rsid w:val="00EF65DE"/>
    <w:rsid w:val="00EF669B"/>
    <w:rsid w:val="00F00063"/>
    <w:rsid w:val="00F033EA"/>
    <w:rsid w:val="00F36364"/>
    <w:rsid w:val="00F40B8D"/>
    <w:rsid w:val="00F47948"/>
    <w:rsid w:val="00F96F3F"/>
    <w:rsid w:val="00FD3273"/>
    <w:rsid w:val="00FE35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764C"/>
  <w15:docId w15:val="{6E9CC755-BBA8-4B0A-B888-8F6CDD21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B31D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A6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356599">
      <w:bodyDiv w:val="1"/>
      <w:marLeft w:val="0"/>
      <w:marRight w:val="0"/>
      <w:marTop w:val="0"/>
      <w:marBottom w:val="0"/>
      <w:divBdr>
        <w:top w:val="none" w:sz="0" w:space="0" w:color="auto"/>
        <w:left w:val="none" w:sz="0" w:space="0" w:color="auto"/>
        <w:bottom w:val="none" w:sz="0" w:space="0" w:color="auto"/>
        <w:right w:val="none" w:sz="0" w:space="0" w:color="auto"/>
      </w:divBdr>
      <w:divsChild>
        <w:div w:id="472912838">
          <w:marLeft w:val="0"/>
          <w:marRight w:val="0"/>
          <w:marTop w:val="0"/>
          <w:marBottom w:val="0"/>
          <w:divBdr>
            <w:top w:val="none" w:sz="0" w:space="0" w:color="auto"/>
            <w:left w:val="none" w:sz="0" w:space="0" w:color="auto"/>
            <w:bottom w:val="none" w:sz="0" w:space="0" w:color="auto"/>
            <w:right w:val="none" w:sz="0" w:space="0" w:color="auto"/>
          </w:divBdr>
          <w:divsChild>
            <w:div w:id="1500578650">
              <w:marLeft w:val="0"/>
              <w:marRight w:val="60"/>
              <w:marTop w:val="0"/>
              <w:marBottom w:val="0"/>
              <w:divBdr>
                <w:top w:val="none" w:sz="0" w:space="0" w:color="auto"/>
                <w:left w:val="none" w:sz="0" w:space="0" w:color="auto"/>
                <w:bottom w:val="none" w:sz="0" w:space="0" w:color="auto"/>
                <w:right w:val="none" w:sz="0" w:space="0" w:color="auto"/>
              </w:divBdr>
              <w:divsChild>
                <w:div w:id="1820029732">
                  <w:marLeft w:val="0"/>
                  <w:marRight w:val="0"/>
                  <w:marTop w:val="0"/>
                  <w:marBottom w:val="120"/>
                  <w:divBdr>
                    <w:top w:val="single" w:sz="6" w:space="0" w:color="A0A0A0"/>
                    <w:left w:val="single" w:sz="6" w:space="0" w:color="B9B9B9"/>
                    <w:bottom w:val="single" w:sz="6" w:space="0" w:color="B9B9B9"/>
                    <w:right w:val="single" w:sz="6" w:space="0" w:color="B9B9B9"/>
                  </w:divBdr>
                  <w:divsChild>
                    <w:div w:id="1370187066">
                      <w:marLeft w:val="0"/>
                      <w:marRight w:val="0"/>
                      <w:marTop w:val="0"/>
                      <w:marBottom w:val="0"/>
                      <w:divBdr>
                        <w:top w:val="none" w:sz="0" w:space="0" w:color="auto"/>
                        <w:left w:val="none" w:sz="0" w:space="0" w:color="auto"/>
                        <w:bottom w:val="none" w:sz="0" w:space="0" w:color="auto"/>
                        <w:right w:val="none" w:sz="0" w:space="0" w:color="auto"/>
                      </w:divBdr>
                    </w:div>
                    <w:div w:id="20948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621">
          <w:marLeft w:val="0"/>
          <w:marRight w:val="0"/>
          <w:marTop w:val="0"/>
          <w:marBottom w:val="0"/>
          <w:divBdr>
            <w:top w:val="none" w:sz="0" w:space="0" w:color="auto"/>
            <w:left w:val="none" w:sz="0" w:space="0" w:color="auto"/>
            <w:bottom w:val="none" w:sz="0" w:space="0" w:color="auto"/>
            <w:right w:val="none" w:sz="0" w:space="0" w:color="auto"/>
          </w:divBdr>
          <w:divsChild>
            <w:div w:id="658310484">
              <w:marLeft w:val="60"/>
              <w:marRight w:val="0"/>
              <w:marTop w:val="0"/>
              <w:marBottom w:val="0"/>
              <w:divBdr>
                <w:top w:val="none" w:sz="0" w:space="0" w:color="auto"/>
                <w:left w:val="none" w:sz="0" w:space="0" w:color="auto"/>
                <w:bottom w:val="none" w:sz="0" w:space="0" w:color="auto"/>
                <w:right w:val="none" w:sz="0" w:space="0" w:color="auto"/>
              </w:divBdr>
              <w:divsChild>
                <w:div w:id="1583639570">
                  <w:marLeft w:val="0"/>
                  <w:marRight w:val="0"/>
                  <w:marTop w:val="0"/>
                  <w:marBottom w:val="0"/>
                  <w:divBdr>
                    <w:top w:val="none" w:sz="0" w:space="0" w:color="auto"/>
                    <w:left w:val="none" w:sz="0" w:space="0" w:color="auto"/>
                    <w:bottom w:val="none" w:sz="0" w:space="0" w:color="auto"/>
                    <w:right w:val="none" w:sz="0" w:space="0" w:color="auto"/>
                  </w:divBdr>
                  <w:divsChild>
                    <w:div w:id="901141609">
                      <w:marLeft w:val="0"/>
                      <w:marRight w:val="0"/>
                      <w:marTop w:val="0"/>
                      <w:marBottom w:val="120"/>
                      <w:divBdr>
                        <w:top w:val="single" w:sz="6" w:space="0" w:color="F5F5F5"/>
                        <w:left w:val="single" w:sz="6" w:space="0" w:color="F5F5F5"/>
                        <w:bottom w:val="single" w:sz="6" w:space="0" w:color="F5F5F5"/>
                        <w:right w:val="single" w:sz="6" w:space="0" w:color="F5F5F5"/>
                      </w:divBdr>
                      <w:divsChild>
                        <w:div w:id="1133718829">
                          <w:marLeft w:val="0"/>
                          <w:marRight w:val="0"/>
                          <w:marTop w:val="0"/>
                          <w:marBottom w:val="0"/>
                          <w:divBdr>
                            <w:top w:val="none" w:sz="0" w:space="0" w:color="auto"/>
                            <w:left w:val="none" w:sz="0" w:space="0" w:color="auto"/>
                            <w:bottom w:val="none" w:sz="0" w:space="0" w:color="auto"/>
                            <w:right w:val="none" w:sz="0" w:space="0" w:color="auto"/>
                          </w:divBdr>
                          <w:divsChild>
                            <w:div w:id="5874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514249">
      <w:bodyDiv w:val="1"/>
      <w:marLeft w:val="0"/>
      <w:marRight w:val="0"/>
      <w:marTop w:val="0"/>
      <w:marBottom w:val="0"/>
      <w:divBdr>
        <w:top w:val="none" w:sz="0" w:space="0" w:color="auto"/>
        <w:left w:val="none" w:sz="0" w:space="0" w:color="auto"/>
        <w:bottom w:val="none" w:sz="0" w:space="0" w:color="auto"/>
        <w:right w:val="none" w:sz="0" w:space="0" w:color="auto"/>
      </w:divBdr>
      <w:divsChild>
        <w:div w:id="628583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C9EC4-751A-4202-961C-CD940E3C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1316</Words>
  <Characters>9083</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LenovoUser</dc:creator>
  <cp:lastModifiedBy>Angelika Agud</cp:lastModifiedBy>
  <cp:revision>27</cp:revision>
  <dcterms:created xsi:type="dcterms:W3CDTF">2020-06-21T18:52:00Z</dcterms:created>
  <dcterms:modified xsi:type="dcterms:W3CDTF">2020-06-22T08:23:00Z</dcterms:modified>
</cp:coreProperties>
</file>