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2024. 3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3</w:t>
      </w:r>
      <w:r>
        <w:rPr>
          <w:color w:val="000000"/>
        </w:rPr>
        <w:t>2</w:t>
      </w:r>
      <w:r>
        <w:rPr>
          <w:color w:val="000000"/>
        </w:rPr>
        <w:t xml:space="preserve">. héten </w:t>
      </w:r>
      <w:r>
        <w:rPr>
          <w:color w:val="000000"/>
        </w:rPr>
        <w:t>növekvő</w:t>
      </w:r>
      <w:r>
        <w:rPr>
          <w:color w:val="000000"/>
        </w:rPr>
        <w:t xml:space="preserve"> volt a pollenterhelés. A nyáron virágzó lágyszárúak pollenszáma fajonként eltérő mértékben változás, </w:t>
      </w:r>
      <w:r>
        <w:rPr>
          <w:color w:val="000000"/>
        </w:rPr>
        <w:t>főként növekedés</w:t>
      </w:r>
      <w:r>
        <w:rPr>
          <w:color w:val="000000"/>
        </w:rPr>
        <w:t xml:space="preserve"> volt tapasztalható. A napi teljes pollenszám </w:t>
      </w:r>
      <w:r>
        <w:rPr>
          <w:color w:val="000000"/>
        </w:rPr>
        <w:t>szombaton</w:t>
      </w:r>
      <w:r>
        <w:rPr>
          <w:color w:val="000000"/>
        </w:rPr>
        <w:t xml:space="preserve"> és   </w:t>
      </w:r>
      <w:r>
        <w:rPr>
          <w:color w:val="000000"/>
        </w:rPr>
        <w:t>vasárnap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 xml:space="preserve">Az </w:t>
      </w:r>
      <w:r>
        <w:rPr>
          <w:i/>
          <w:iCs/>
          <w:color w:val="000000"/>
        </w:rPr>
        <w:t>igen 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 már </w:t>
      </w:r>
      <w:r>
        <w:rPr>
          <w:b/>
          <w:bCs/>
          <w:color w:val="000000"/>
        </w:rPr>
        <w:t>elérte a közepes, vagy azt súroló</w:t>
      </w:r>
      <w:r>
        <w:rPr>
          <w:color w:val="000000"/>
        </w:rPr>
        <w:t xml:space="preserve"> az érték</w:t>
      </w:r>
      <w:r>
        <w:rPr>
          <w:color w:val="000000"/>
        </w:rPr>
        <w:t>et. Mennyisége folyamatosan növekszik.</w:t>
      </w:r>
      <w:r>
        <w:rPr>
          <w:color w:val="000000"/>
        </w:rPr>
        <w:t xml:space="preserve"> A hasonlóan i</w:t>
      </w:r>
      <w:r>
        <w:rPr>
          <w:i/>
          <w:iCs/>
          <w:color w:val="000000"/>
        </w:rPr>
        <w:t>gen 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üröm fajok</w:t>
      </w:r>
      <w:r>
        <w:rPr>
          <w:color w:val="000000"/>
        </w:rPr>
        <w:t xml:space="preserve"> pollen mennyisége</w:t>
      </w:r>
      <w:r>
        <w:rPr>
          <w:b w:val="false"/>
          <w:bCs w:val="false"/>
          <w:color w:val="000000"/>
        </w:rPr>
        <w:t xml:space="preserve"> </w:t>
      </w:r>
      <w:r>
        <w:rPr>
          <w:b w:val="false"/>
          <w:bCs w:val="false"/>
          <w:color w:val="000000"/>
        </w:rPr>
        <w:t>is emelkedett</w:t>
      </w:r>
      <w:r>
        <w:rPr>
          <w:b w:val="false"/>
          <w:bCs w:val="false"/>
          <w:color w:val="000000"/>
        </w:rPr>
        <w:t>,</w:t>
      </w:r>
      <w:r>
        <w:rPr>
          <w:color w:val="000000"/>
        </w:rPr>
        <w:t xml:space="preserve"> </w:t>
      </w:r>
      <w:r>
        <w:rPr>
          <w:color w:val="000000"/>
        </w:rPr>
        <w:t>a hét végére közepes</w:t>
      </w:r>
      <w:r>
        <w:rPr>
          <w:color w:val="000000"/>
        </w:rPr>
        <w:t xml:space="preserve"> értéket mutatott.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alacsony </w:t>
      </w:r>
      <w:r>
        <w:rPr>
          <w:color w:val="000000"/>
        </w:rPr>
        <w:t xml:space="preserve">tartományban mértük, számuk várhatóan továbbra is </w:t>
      </w:r>
      <w:r>
        <w:rPr>
          <w:color w:val="000000"/>
        </w:rPr>
        <w:t>kimutatható</w:t>
      </w:r>
      <w:r>
        <w:rPr>
          <w:color w:val="000000"/>
        </w:rPr>
        <w:t xml:space="preserve">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csaknem egész héten </w:t>
      </w:r>
      <w:r>
        <w:rPr>
          <w:b/>
          <w:bCs/>
          <w:color w:val="000000"/>
        </w:rPr>
        <w:t xml:space="preserve">magas </w:t>
      </w:r>
      <w:r>
        <w:rPr>
          <w:color w:val="000000"/>
        </w:rPr>
        <w:t xml:space="preserve">volt, az elkövetkező hetekben is erre lehet számítani..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 </w:t>
      </w:r>
      <w:r>
        <w:rPr>
          <w:color w:val="000000"/>
        </w:rPr>
        <w:t>néhány</w:t>
      </w:r>
      <w:r>
        <w:rPr>
          <w:color w:val="000000"/>
        </w:rPr>
        <w:t xml:space="preserve">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>. A</w:t>
      </w:r>
      <w:r>
        <w:rPr>
          <w:b/>
          <w:bCs/>
          <w:color w:val="000000"/>
        </w:rPr>
        <w:t>lacsony-közepes</w:t>
      </w:r>
      <w:r>
        <w:rPr>
          <w:color w:val="000000"/>
        </w:rPr>
        <w:t xml:space="preserve"> értéket mutatott a </w:t>
      </w:r>
      <w:r>
        <w:rPr>
          <w:b/>
          <w:bCs/>
          <w:color w:val="000000"/>
        </w:rPr>
        <w:t>libatop</w:t>
      </w:r>
      <w:r>
        <w:rPr>
          <w:color w:val="000000"/>
        </w:rPr>
        <w:t xml:space="preserve"> fajok pollenje is.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kenderfélék</w:t>
      </w:r>
      <w:r>
        <w:rPr>
          <w:color w:val="000000"/>
        </w:rPr>
        <w:t xml:space="preserve"> (vadkender, komló) pollenszámát </w:t>
      </w:r>
      <w:r>
        <w:rPr>
          <w:b/>
          <w:bCs/>
          <w:color w:val="000000"/>
        </w:rPr>
        <w:t>alacsony-közepesnek</w:t>
      </w:r>
      <w:r>
        <w:rPr>
          <w:color w:val="000000"/>
        </w:rPr>
        <w:t xml:space="preserve"> mértük, </w:t>
      </w:r>
      <w:r>
        <w:rPr>
          <w:color w:val="000000"/>
        </w:rPr>
        <w:t>számuk jelentékenyen nőtt a megelőző héthez viszonyítva.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 w:val="false"/>
          <w:bCs w:val="false"/>
        </w:rPr>
        <w:t>A kültéri allergén gombák, különösen</w:t>
      </w:r>
      <w:r>
        <w:rPr>
          <w:b/>
          <w:bCs/>
        </w:rPr>
        <w:t xml:space="preserve"> az Alternaria </w:t>
      </w:r>
      <w:r>
        <w:rPr>
          <w:b w:val="false"/>
          <w:bCs w:val="false"/>
        </w:rPr>
        <w:t>spóraszáma</w:t>
      </w:r>
      <w:r>
        <w:rPr>
          <w:b/>
          <w:bCs/>
        </w:rPr>
        <w:t xml:space="preserve"> csökkent.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</w:t>
      </w:r>
      <w:r>
        <w:rPr>
          <w:u w:val="single"/>
        </w:rPr>
        <w:t>8</w:t>
      </w:r>
      <w:r>
        <w:rPr>
          <w:u w:val="single"/>
        </w:rPr>
        <w:t>.</w:t>
      </w:r>
      <w:r>
        <w:rPr>
          <w:u w:val="single"/>
        </w:rPr>
        <w:t>05</w:t>
      </w:r>
      <w:r>
        <w:rPr>
          <w:u w:val="single"/>
        </w:rPr>
        <w:t>. – 2024.0</w:t>
      </w:r>
      <w:r>
        <w:rPr>
          <w:u w:val="single"/>
        </w:rPr>
        <w:t>8</w:t>
      </w:r>
      <w:r>
        <w:rPr>
          <w:u w:val="single"/>
        </w:rPr>
        <w:t>.</w:t>
      </w:r>
      <w:r>
        <w:rPr>
          <w:u w:val="single"/>
        </w:rPr>
        <w:t>11</w:t>
      </w:r>
      <w:r>
        <w:rPr>
          <w:u w:val="single"/>
        </w:rPr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allergének)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db/m³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allergének)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( 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(</w:t>
            </w:r>
            <w:r>
              <w:rPr/>
              <w:t>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9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0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Kenderfélék (gyengén allergének)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2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3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>
          <w:u w:val="single"/>
        </w:rPr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augusztus </w:t>
      </w:r>
      <w:r>
        <w:rPr/>
        <w:t>12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Application>LibreOffice/7.1.4.2.n7$Windows_X86_64 LibreOffice_project/f0ca39448664a192cc3534ef817f27198f044ba9</Application>
  <AppVersion>15.0000</AppVersion>
  <Pages>4</Pages>
  <Words>510</Words>
  <Characters>3181</Characters>
  <CharactersWithSpaces>3578</CharactersWithSpaces>
  <Paragraphs>165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2024-08-12T16:30:35Z</dcterms:modified>
  <cp:revision>93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