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fej"/>
        <w:tabs>
          <w:tab w:val="clear" w:pos="4536"/>
          <w:tab w:val="right" w:pos="9072" w:leader="none"/>
        </w:tabs>
        <w:jc w:val="center"/>
        <w:rPr>
          <w:rFonts w:ascii="Book Antiqua" w:hAnsi="Book Antiqua"/>
          <w:sz w:val="24"/>
          <w:szCs w:val="30"/>
        </w:rPr>
      </w:pPr>
      <w:r>
        <w:rPr>
          <w:rFonts w:eastAsia="Calibri" w:ascii="Book Antiqua" w:hAnsi="Book Antiqua"/>
          <w:sz w:val="24"/>
          <w:szCs w:val="30"/>
          <w:lang w:eastAsia="en-US"/>
        </w:rPr>
        <w:t xml:space="preserve">CSONGRÁD-CSANÁD </w:t>
      </w:r>
      <w:r>
        <w:rPr>
          <w:rFonts w:ascii="Book Antiqua" w:hAnsi="Book Antiqua"/>
          <w:sz w:val="24"/>
          <w:szCs w:val="30"/>
        </w:rPr>
        <w:t>VÁRMEGYEI *</w:t>
        <w:br/>
        <w:t>KORMÁNYHIVATAL</w:t>
      </w:r>
    </w:p>
    <w:p>
      <w:pPr>
        <w:pStyle w:val="Lfej"/>
        <w:tabs>
          <w:tab w:val="clear" w:pos="4536"/>
          <w:tab w:val="right" w:pos="9072" w:leader="none"/>
        </w:tabs>
        <w:spacing w:before="200" w:after="120"/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24"/>
          <w:szCs w:val="30"/>
        </w:rPr>
        <w:t>ÉPÍTÉSZETI ÉS TELEPÜLÉSRENDEZÉSI TERVTANÁCS</w:t>
      </w:r>
    </w:p>
    <w:p>
      <w:pPr>
        <w:pStyle w:val="Normal"/>
        <w:tabs>
          <w:tab w:val="clear" w:pos="709"/>
          <w:tab w:val="center" w:pos="4649" w:leader="none"/>
          <w:tab w:val="left" w:pos="6276" w:leader="none"/>
        </w:tabs>
        <w:spacing w:lineRule="auto" w:line="276" w:before="360" w:after="0"/>
        <w:jc w:val="center"/>
        <w:rPr>
          <w:rFonts w:ascii="Book Antiqua" w:hAnsi="Book Antiqua" w:cs="Arial"/>
          <w:b/>
          <w:b/>
          <w:color w:val="000000" w:themeColor="text1"/>
          <w:sz w:val="32"/>
          <w:szCs w:val="32"/>
        </w:rPr>
      </w:pPr>
      <w:r>
        <w:rPr>
          <w:rFonts w:cs="Arial" w:ascii="Book Antiqua" w:hAnsi="Book Antiqua"/>
          <w:b/>
          <w:color w:val="000000" w:themeColor="text1"/>
          <w:sz w:val="32"/>
          <w:szCs w:val="32"/>
        </w:rPr>
        <w:t>ADATLAP</w:t>
      </w:r>
    </w:p>
    <w:p>
      <w:pPr>
        <w:pStyle w:val="Normal"/>
        <w:spacing w:lineRule="auto" w:line="276" w:before="240" w:after="0"/>
        <w:jc w:val="both"/>
        <w:rPr>
          <w:rFonts w:ascii="Book Antiqua" w:hAnsi="Book Antiqua" w:cs="Arial"/>
          <w:b/>
          <w:b/>
          <w:color w:val="000000" w:themeColor="text1"/>
          <w:sz w:val="23"/>
          <w:szCs w:val="23"/>
        </w:rPr>
      </w:pPr>
      <w:r>
        <w:rPr>
          <w:rFonts w:cs="Arial" w:ascii="Book Antiqua" w:hAnsi="Book Antiqua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9782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41"/>
        <w:gridCol w:w="4022"/>
        <w:gridCol w:w="3819"/>
      </w:tblGrid>
      <w:tr>
        <w:trPr>
          <w:trHeight w:val="705" w:hRule="atLeast"/>
        </w:trPr>
        <w:tc>
          <w:tcPr>
            <w:tcW w:w="194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*A terv megnevezése:</w:t>
            </w:r>
          </w:p>
        </w:tc>
        <w:tc>
          <w:tcPr>
            <w:tcW w:w="784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1941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*Az építési beruházás címe:</w:t>
            </w:r>
          </w:p>
        </w:tc>
        <w:tc>
          <w:tcPr>
            <w:tcW w:w="784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</w:r>
          </w:p>
        </w:tc>
      </w:tr>
      <w:tr>
        <w:trPr>
          <w:trHeight w:val="454" w:hRule="atLeast"/>
        </w:trPr>
        <w:tc>
          <w:tcPr>
            <w:tcW w:w="194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*Hrsz.:</w:t>
            </w:r>
          </w:p>
        </w:tc>
        <w:tc>
          <w:tcPr>
            <w:tcW w:w="7841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</w:r>
          </w:p>
        </w:tc>
      </w:tr>
      <w:tr>
        <w:trPr>
          <w:trHeight w:val="375" w:hRule="atLeast"/>
        </w:trPr>
        <w:tc>
          <w:tcPr>
            <w:tcW w:w="194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*Eljárás típusa:</w:t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 w:val="false"/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color w:val="000000" w:themeColor="text1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Területi építészeti tervtanács</w:t>
            </w: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i vélemény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color w:val="000000" w:themeColor="text1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Területi építészeti tervtanács</w:t>
            </w: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i konzultáció</w:t>
            </w:r>
          </w:p>
        </w:tc>
      </w:tr>
      <w:tr>
        <w:trPr/>
        <w:tc>
          <w:tcPr>
            <w:tcW w:w="194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 w:val="false"/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color w:val="000000" w:themeColor="text1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 xml:space="preserve">Területi </w:t>
            </w: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településrendezési tervtanácsi vélemény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color w:val="000000" w:themeColor="text1"/>
                    <w:sz w:val="23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000000" w:themeColor="text1"/>
                <w:sz w:val="23"/>
                <w:szCs w:val="22"/>
                <w:lang w:eastAsia="en-US"/>
              </w:rPr>
              <w:t>H</w:t>
            </w:r>
            <w:r>
              <w:rPr>
                <w:rFonts w:cs="Arial" w:ascii="Book Antiqua" w:hAnsi="Book Antiqua"/>
                <w:color w:val="000000" w:themeColor="text1"/>
                <w:sz w:val="23"/>
                <w:szCs w:val="22"/>
                <w:lang w:eastAsia="en-US"/>
              </w:rPr>
              <w:t>elyi építészeti tervtanács véleménye elleni kifogás</w:t>
            </w:r>
            <w:r>
              <w:rPr>
                <w:rStyle w:val="FootnoteCharacters"/>
                <w:rFonts w:cs="Arial" w:ascii="Book Antiqua" w:hAnsi="Book Antiqua"/>
                <w:color w:val="000000" w:themeColor="text1"/>
                <w:sz w:val="23"/>
                <w:szCs w:val="22"/>
                <w:lang w:eastAsia="en-US"/>
              </w:rPr>
              <w:t xml:space="preserve"> </w:t>
            </w:r>
          </w:p>
        </w:tc>
      </w:tr>
      <w:tr>
        <w:trPr/>
        <w:tc>
          <w:tcPr>
            <w:tcW w:w="194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 w:val="false"/>
              <w:ind w:left="176" w:hanging="0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color w:val="000000" w:themeShade="a6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000000" w:themeShade="a6"/>
                <w:sz w:val="23"/>
                <w:szCs w:val="23"/>
                <w:lang w:eastAsia="en-US"/>
              </w:rPr>
              <w:t>egyedi eltérés</w:t>
            </w:r>
            <w:r>
              <w:rPr>
                <w:rFonts w:cs="Arial" w:ascii="Book Antiqua" w:hAnsi="Book Antiqua"/>
                <w:color w:val="000000" w:themeShade="a6"/>
                <w:sz w:val="23"/>
                <w:szCs w:val="23"/>
                <w:lang w:eastAsia="en-US"/>
              </w:rPr>
              <w:t xml:space="preserve"> (2025-től hatályos)</w:t>
            </w:r>
          </w:p>
        </w:tc>
        <w:tc>
          <w:tcPr>
            <w:tcW w:w="3819" w:type="dxa"/>
            <w:tcBorders/>
          </w:tcPr>
          <w:p>
            <w:pPr>
              <w:pStyle w:val="Normal"/>
              <w:widowControl w:val="false"/>
              <w:ind w:left="309" w:hanging="272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color w:val="000000" w:themeColor="text1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Helyi építészeti tervtanács</w:t>
            </w:r>
            <w:r>
              <w:rPr>
                <w:rFonts w:cs="Arial" w:ascii="Book Antiqua" w:hAnsi="Book Antiqua"/>
                <w:color w:val="000000" w:themeColor="text1"/>
                <w:sz w:val="23"/>
                <w:szCs w:val="23"/>
                <w:lang w:eastAsia="en-US"/>
              </w:rPr>
              <w:t>tól átvett feladat</w:t>
            </w:r>
          </w:p>
        </w:tc>
      </w:tr>
      <w:tr>
        <w:trPr/>
        <w:tc>
          <w:tcPr>
            <w:tcW w:w="1941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*Véleményezés indoka építészeti tervtanácsi véleményezés esetén:</w:t>
            </w:r>
          </w:p>
          <w:p>
            <w:pPr>
              <w:pStyle w:val="Normal"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(több lehetőség is megjelölhető)</w:t>
            </w:r>
          </w:p>
        </w:tc>
        <w:tc>
          <w:tcPr>
            <w:tcW w:w="7841" w:type="dxa"/>
            <w:gridSpan w:val="2"/>
            <w:tcBorders/>
          </w:tcPr>
          <w:p>
            <w:pPr>
              <w:pStyle w:val="Normal"/>
              <w:widowControl w:val="false"/>
              <w:spacing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nemzeti emlék körébe tartozó műemlékkel vagy annak telkével kapcsolatos örökségvédelmi bejelentési eljárás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szerelvény, tárgy, szerkezet, fényforrás vagy felirat elhelyezése, felszerelése, létesítése bontása és cseréje, illetve ilyen szerkezet eltakarásának kialakítása, a meghatározott időtartamra szóló kulturális célú reklámok és az építési állványok kialakítása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műemlék egésze, önálló rendeltetési egysége, vagy a helyiségcsoportja rendeltetés-módosítása</w:t>
            </w:r>
          </w:p>
          <w:p>
            <w:pPr>
              <w:pStyle w:val="Normal"/>
              <w:widowControl w:val="false"/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műemlék telkén a műemlék jellegét és megjelenését befolyásoló fényforrás elhelyezése, illetve üzemeltetése</w:t>
            </w:r>
          </w:p>
          <w:p>
            <w:pPr>
              <w:pStyle w:val="Normal"/>
              <w:widowControl w:val="false"/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védett parkban régésze</w:t>
            </w:r>
            <w:bookmarkStart w:id="0" w:name="_GoBack"/>
            <w:bookmarkEnd w:id="0"/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lomb-korona alakító metszése, a kert térszerkezetét, látvány-kapcsolatait, terepviszonyait befolyásoló beavatkozás</w:t>
            </w:r>
          </w:p>
          <w:p>
            <w:pPr>
              <w:pStyle w:val="Normal"/>
              <w:widowControl w:val="false"/>
              <w:spacing w:before="60" w:after="60"/>
              <w:ind w:left="777" w:hanging="425"/>
              <w:jc w:val="both"/>
              <w:rPr>
                <w:rFonts w:ascii="Book Antiqua" w:hAnsi="Book Antiqua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Calibri" w:ascii="Book Antiqua" w:hAnsi="Book Antiqua"/>
                <w:szCs w:val="22"/>
                <w:lang w:eastAsia="en-US"/>
              </w:rPr>
              <w:t>védett temetőben és védett történeti temetkezési helyen védett értékek és azokon elhelyezett feliratok, díszítmények megváltoztatása, a megjelenést és látványt befolyásoló sírjelek, síremlékek, sírépítmények és egyéb építmények elhelyezése</w:t>
            </w:r>
          </w:p>
          <w:p>
            <w:pPr>
              <w:pStyle w:val="Normal"/>
              <w:widowControl w:val="false"/>
              <w:spacing w:lineRule="auto" w:line="276"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műemléki jelentőségű területen – kivéve a műemléki jelentőségű terület műemléki környezetét – a nem műemléket érintő építésügyi hatósági engedélyezési – kivéve a használatbavételi – eljárás, vagy műemléki jelentőségű területen – kivéve a műemléki jelentőségű terület műemléki környezetét – a nem műemléket érintő építésügyi hatósági engedélyezési – kivéve a használatbavételi – eljárás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nem engedélyköteles új építmény elhelyezése vagy meglévő építmény bővítése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nem engedélyköteles új építmény elhelyezése vagy meglévő építmény bővítése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meglévő építmény bontása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meglévő építmény közterület felé eső homlokzatának 10%-nál nagyobb mértékű eltakarása a kulturális tartalmú reklámok és építési állványok kivételével</w:t>
            </w:r>
          </w:p>
          <w:p>
            <w:pPr>
              <w:pStyle w:val="Normal"/>
              <w:widowControl w:val="false"/>
              <w:spacing w:lineRule="auto" w:line="276"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világörökségi területen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új épület építése, meglévő épület bővítése, valamint a meglévő építmény közterületről látható homlokzata legalább 20 százalékának felújítása vagy átalakítása</w:t>
            </w:r>
          </w:p>
          <w:p>
            <w:pPr>
              <w:pStyle w:val="Normal"/>
              <w:widowControl w:val="false"/>
              <w:spacing w:before="60" w:after="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külfejtéses művelésű bányatelek bővítése vagy rekultivációja, tájkép-rehabilitációja, napelempark vagy napelemes erőmű létesítése, reklámeszköz külterületen történő elhelyezése</w:t>
            </w:r>
          </w:p>
          <w:p>
            <w:pPr>
              <w:pStyle w:val="Normal"/>
              <w:widowControl w:val="false"/>
              <w:spacing w:before="60" w:after="0"/>
              <w:ind w:left="317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kifogás (tárgya:……………………………………………..………………….</w:t>
              <w:br/>
              <w:t>……………………………………………..………………………………….)</w:t>
            </w:r>
          </w:p>
          <w:p>
            <w:pPr>
              <w:pStyle w:val="Normal"/>
              <w:widowControl w:val="false"/>
              <w:spacing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helyi építészeti tervtanácstól átvett feladat esetén a véleményezés tárgya:…………………………………………..………………………………</w:t>
              <w:br/>
              <w:t>……………………………………………………………………..…………</w:t>
            </w:r>
          </w:p>
          <w:p>
            <w:pPr>
              <w:pStyle w:val="Normal"/>
              <w:widowControl w:val="false"/>
              <w:spacing w:before="60" w:after="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color w:val="A6A6A6" w:themeColor="background1" w:themeShade="a6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color w:val="A6A6A6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color w:val="A6A6A6" w:themeColor="background1" w:themeShade="a6"/>
                <w:sz w:val="23"/>
                <w:szCs w:val="23"/>
                <w:lang w:eastAsia="en-US"/>
              </w:rPr>
              <w:t>egyedi eltérés tárgya (2025. 01. 01-től) …………………………………….</w:t>
            </w:r>
          </w:p>
          <w:p>
            <w:pPr>
              <w:pStyle w:val="Normal"/>
              <w:widowControl w:val="false"/>
              <w:spacing w:before="60" w:after="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color w:val="A6A6A6" w:themeColor="background1" w:themeShade="a6"/>
                <w:sz w:val="23"/>
                <w:szCs w:val="23"/>
                <w:lang w:eastAsia="en-US"/>
              </w:rPr>
              <w:t>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1941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véleményezés szempontjából jelentős egyéb körülmény:</w:t>
            </w:r>
          </w:p>
        </w:tc>
        <w:tc>
          <w:tcPr>
            <w:tcW w:w="7841" w:type="dxa"/>
            <w:gridSpan w:val="2"/>
            <w:tcBorders/>
          </w:tcPr>
          <w:p>
            <w:pPr>
              <w:pStyle w:val="Normal"/>
              <w:widowControl w:val="false"/>
              <w:shd w:val="clear" w:color="auto" w:fill="FFFFFF" w:themeFill="background1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shd w:fill="FFFFFF" w:val="clear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shd w:fill="FFFFFF" w:val="clear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shd w:fill="FFFFFF" w:val="clear"/>
                <w:lang w:eastAsia="en-US"/>
              </w:rPr>
              <w:t xml:space="preserve">nemzeti emlék </w:t>
            </w:r>
          </w:p>
          <w:p>
            <w:pPr>
              <w:pStyle w:val="Normal"/>
              <w:widowControl w:val="false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helyi emlék</w:t>
            </w:r>
          </w:p>
          <w:p>
            <w:pPr>
              <w:pStyle w:val="Normal"/>
              <w:widowControl w:val="false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világörökségi terület</w:t>
            </w:r>
          </w:p>
          <w:p>
            <w:pPr>
              <w:pStyle w:val="Normal"/>
              <w:widowControl w:val="false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természetvédelmi érintettség</w:t>
            </w:r>
          </w:p>
          <w:p>
            <w:pPr>
              <w:pStyle w:val="Normal"/>
              <w:widowControl w:val="false"/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védett természeti terület (védett vagy fokozottan védett és országos vagy helyi)</w:t>
            </w:r>
          </w:p>
          <w:p>
            <w:pPr>
              <w:pStyle w:val="Normal"/>
              <w:widowControl w:val="false"/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NATURA2000 terület</w:t>
            </w:r>
          </w:p>
          <w:p>
            <w:pPr>
              <w:pStyle w:val="Normal"/>
              <w:widowControl w:val="false"/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országos ökológiai hálózat része</w:t>
            </w:r>
          </w:p>
          <w:p>
            <w:pPr>
              <w:pStyle w:val="Normal"/>
              <w:widowControl w:val="false"/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tájképvédelmi terület övezete által érintett</w:t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Tervező:</w:t>
      </w:r>
    </w:p>
    <w:tbl>
      <w:tblPr>
        <w:tblStyle w:val="Rcsostblzat"/>
        <w:tblW w:w="9498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80"/>
        <w:gridCol w:w="6917"/>
      </w:tblGrid>
      <w:tr>
        <w:trPr/>
        <w:tc>
          <w:tcPr>
            <w:tcW w:w="258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*Neve: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Tervezőiroda neve: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*Címe: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*Telefonszáma: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*E-mail címe: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80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*Jogosultság száma:</w:t>
            </w:r>
          </w:p>
        </w:tc>
        <w:tc>
          <w:tcPr>
            <w:tcW w:w="691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</w:tbl>
    <w:p>
      <w:pPr>
        <w:pStyle w:val="Normal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</w:r>
      <w:r>
        <w:br w:type="page"/>
      </w:r>
    </w:p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terv benyújtója:</w:t>
      </w:r>
    </w:p>
    <w:tbl>
      <w:tblPr>
        <w:tblStyle w:val="Rcsostblzat"/>
        <w:tblW w:w="94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891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*Neve: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*Címe: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*Telefonszáma: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*E-mail címe: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*Benyújtó személye:</w:t>
            </w:r>
          </w:p>
          <w:p>
            <w:pPr>
              <w:pStyle w:val="Normal"/>
              <w:widowControl w:val="false"/>
              <w:jc w:val="right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  <w:tc>
          <w:tcPr>
            <w:tcW w:w="6891" w:type="dxa"/>
            <w:tcBorders/>
          </w:tcPr>
          <w:tbl>
            <w:tblPr>
              <w:tblStyle w:val="Rcsostblzat"/>
              <w:tblW w:w="5000" w:type="pct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337"/>
              <w:gridCol w:w="3338"/>
            </w:tblGrid>
            <w:tr>
              <w:trPr/>
              <w:tc>
                <w:tcPr>
                  <w:tcW w:w="3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14:checkbox>
                        <w14:checked w:val=""/>
                        <w14:checkedState w:val=""/>
                        <w14:uncheckedState w:val=""/>
                      </w14:checkbox>
                    </w:sdtPr>
                    <w:sdtContent>
                      <w:r>
                        <w:rPr>
                          <w:rFonts w:eastAsia="MS Gothic" w:cs="Arial" w:ascii="Book Antiqua" w:hAnsi="Book Antiqua"/>
                          <w:sz w:val="23"/>
                          <w:szCs w:val="23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  <w:t>tervező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14:checkbox>
                        <w14:checked w:val=""/>
                        <w14:checkedState w:val=""/>
                        <w14:uncheckedState w:val=""/>
                      </w14:checkbox>
                    </w:sdtPr>
                    <w:sdtContent>
                      <w:r>
                        <w:rPr>
                          <w:rFonts w:eastAsia="MS Gothic" w:cs="Arial" w:ascii="Book Antiqua" w:hAnsi="Book Antiqua"/>
                          <w:sz w:val="23"/>
                          <w:szCs w:val="23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  <w:t>építtető</w:t>
                  </w:r>
                </w:p>
              </w:tc>
            </w:tr>
            <w:tr>
              <w:trPr/>
              <w:tc>
                <w:tcPr>
                  <w:tcW w:w="3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14:checkbox>
                        <w14:checked w:val=""/>
                        <w14:checkedState w:val=""/>
                        <w14:uncheckedState w:val=""/>
                      </w14:checkbox>
                    </w:sdtPr>
                    <w:sdtContent>
                      <w:r>
                        <w:rPr>
                          <w:rFonts w:eastAsia="MS Gothic" w:cs="Arial" w:ascii="Book Antiqua" w:hAnsi="Book Antiqua"/>
                          <w:sz w:val="23"/>
                          <w:szCs w:val="23"/>
                          <w:lang w:eastAsia="en-US"/>
                        </w:rPr>
                        <w:t>☐</w:t>
                      </w:r>
                    </w:sdtContent>
                  </w:sdt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  <w:t xml:space="preserve"> </w:t>
                  </w:r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  <w:t>egyéb: …………….</w:t>
                  </w:r>
                </w:p>
              </w:tc>
              <w:tc>
                <w:tcPr>
                  <w:tcW w:w="3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r>
                    <w:rPr>
                      <w:rFonts w:cs="Arial" w:ascii="Book Antiqua" w:hAnsi="Book Antiqua"/>
                      <w:sz w:val="23"/>
                      <w:szCs w:val="23"/>
                      <w:lang w:eastAsia="en-US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 xml:space="preserve">Építtető </w:t>
      </w:r>
      <w:r>
        <w:rPr>
          <w:rFonts w:cs="Arial" w:ascii="Book Antiqua" w:hAnsi="Book Antiqua"/>
          <w:sz w:val="23"/>
          <w:szCs w:val="23"/>
        </w:rPr>
        <w:t>(ha nem azonos a terv benyújtójával)</w:t>
      </w:r>
      <w:r>
        <w:rPr>
          <w:rFonts w:cs="Arial" w:ascii="Book Antiqua" w:hAnsi="Book Antiqua"/>
          <w:b/>
          <w:sz w:val="23"/>
          <w:szCs w:val="23"/>
        </w:rPr>
        <w:t>:</w:t>
      </w:r>
    </w:p>
    <w:tbl>
      <w:tblPr>
        <w:tblStyle w:val="Rcsostblzat"/>
        <w:tblW w:w="94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6891"/>
      </w:tblGrid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*Neve: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*Címe: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*Telefonszáma: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7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*E-mail címe:</w:t>
            </w:r>
          </w:p>
        </w:tc>
        <w:tc>
          <w:tcPr>
            <w:tcW w:w="6891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Helyi főépítész:</w:t>
      </w:r>
    </w:p>
    <w:tbl>
      <w:tblPr>
        <w:tblStyle w:val="Rcsostblzat"/>
        <w:tblW w:w="94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3445"/>
        <w:gridCol w:w="3448"/>
      </w:tblGrid>
      <w:tr>
        <w:trPr/>
        <w:tc>
          <w:tcPr>
            <w:tcW w:w="254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*Neve:</w:t>
            </w:r>
          </w:p>
        </w:tc>
        <w:tc>
          <w:tcPr>
            <w:tcW w:w="6893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*Telefonszáma:</w:t>
            </w:r>
          </w:p>
        </w:tc>
        <w:tc>
          <w:tcPr>
            <w:tcW w:w="6893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*E-mail címe:</w:t>
            </w:r>
          </w:p>
        </w:tc>
        <w:tc>
          <w:tcPr>
            <w:tcW w:w="6893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</w:tr>
      <w:tr>
        <w:trPr/>
        <w:tc>
          <w:tcPr>
            <w:tcW w:w="254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Tervegyeztetés történt:</w:t>
            </w:r>
          </w:p>
          <w:p>
            <w:pPr>
              <w:pStyle w:val="Normal"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(amennyiben igen, kérjük csatolni)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hanging="6"/>
              <w:jc w:val="center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igen</w:t>
            </w:r>
          </w:p>
        </w:tc>
        <w:tc>
          <w:tcPr>
            <w:tcW w:w="3448" w:type="dxa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ind w:hanging="6"/>
              <w:jc w:val="center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hu-HU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hu-HU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hu-HU"/>
              </w:rPr>
              <w:t>nem</w:t>
            </w:r>
          </w:p>
        </w:tc>
      </w:tr>
    </w:tbl>
    <w:p>
      <w:pPr>
        <w:pStyle w:val="Normal"/>
        <w:spacing w:lineRule="auto" w:line="276" w:before="120" w:after="0"/>
        <w:jc w:val="both"/>
        <w:rPr>
          <w:rFonts w:ascii="Book Antiqua" w:hAnsi="Book Antiqua" w:cs="Arial"/>
          <w:b/>
          <w:b/>
          <w:sz w:val="23"/>
          <w:szCs w:val="23"/>
        </w:rPr>
      </w:pPr>
      <w:r>
        <w:rPr>
          <w:rFonts w:cs="Arial" w:ascii="Book Antiqua" w:hAnsi="Book Antiqua"/>
          <w:b/>
          <w:sz w:val="23"/>
          <w:szCs w:val="23"/>
        </w:rPr>
        <w:t>A terv státusza:</w:t>
      </w:r>
    </w:p>
    <w:tbl>
      <w:tblPr>
        <w:tblStyle w:val="Rcsostblzat"/>
        <w:tblW w:w="94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6909"/>
      </w:tblGrid>
      <w:tr>
        <w:trPr>
          <w:trHeight w:val="2373" w:hRule="atLeast"/>
        </w:trPr>
        <w:tc>
          <w:tcPr>
            <w:tcW w:w="2554" w:type="dxa"/>
            <w:tcBorders/>
          </w:tcPr>
          <w:p>
            <w:pPr>
              <w:pStyle w:val="Normal"/>
              <w:widowControl w:val="false"/>
              <w:spacing w:lineRule="auto" w:line="276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*Benyújtott tervfajta:</w:t>
            </w:r>
          </w:p>
        </w:tc>
        <w:tc>
          <w:tcPr>
            <w:tcW w:w="6909" w:type="dxa"/>
            <w:tcBorders/>
          </w:tcPr>
          <w:p>
            <w:pPr>
              <w:pStyle w:val="Normal"/>
              <w:widowControl w:val="false"/>
              <w:ind w:left="238" w:hanging="238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engedélyezési tervet megelőző tanulmányterv, koncepció, vagy vázlatterv</w:t>
            </w:r>
          </w:p>
          <w:p>
            <w:pPr>
              <w:pStyle w:val="Normal"/>
              <w:widowControl w:val="false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engedélyezési terv</w:t>
            </w:r>
          </w:p>
          <w:p>
            <w:pPr>
              <w:pStyle w:val="Normal"/>
              <w:widowControl w:val="false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örökségvédelmi bejelentési dokumentáció </w:t>
            </w:r>
          </w:p>
          <w:p>
            <w:pPr>
              <w:pStyle w:val="Normal"/>
              <w:widowControl w:val="false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egyszerű bejelentési tervdokumentáció</w:t>
            </w:r>
          </w:p>
          <w:p>
            <w:pPr>
              <w:pStyle w:val="Normal"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módosított építési engedélyezési eljáráshoz készült terv</w:t>
            </w:r>
          </w:p>
          <w:p>
            <w:pPr>
              <w:pStyle w:val="Normal"/>
              <w:widowControl w:val="false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kiviteli terv</w:t>
            </w:r>
          </w:p>
          <w:p>
            <w:pPr>
              <w:pStyle w:val="Normal"/>
              <w:widowControl w:val="false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településterv</w:t>
            </w:r>
          </w:p>
        </w:tc>
      </w:tr>
    </w:tbl>
    <w:p>
      <w:pPr>
        <w:pStyle w:val="Normal"/>
        <w:spacing w:before="120" w:after="60"/>
        <w:rPr>
          <w:rFonts w:ascii="Book Antiqua" w:hAnsi="Book Antiqua" w:cs="Arial"/>
          <w:b/>
          <w:b/>
          <w:bCs/>
          <w:sz w:val="23"/>
          <w:szCs w:val="23"/>
        </w:rPr>
      </w:pPr>
      <w:r>
        <w:rPr>
          <w:rFonts w:cs="Arial" w:ascii="Book Antiqua" w:hAnsi="Book Antiqua"/>
          <w:b/>
          <w:bCs/>
          <w:sz w:val="23"/>
          <w:szCs w:val="23"/>
        </w:rPr>
        <w:t>Tartalmi követelmények:</w:t>
      </w:r>
    </w:p>
    <w:tbl>
      <w:tblPr>
        <w:tblStyle w:val="Rcsostblzat"/>
        <w:tblW w:w="96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7052"/>
      </w:tblGrid>
      <w:tr>
        <w:trPr>
          <w:trHeight w:val="1977" w:hRule="atLeast"/>
        </w:trPr>
        <w:tc>
          <w:tcPr>
            <w:tcW w:w="2554" w:type="dxa"/>
            <w:tcBorders/>
          </w:tcPr>
          <w:p>
            <w:pPr>
              <w:pStyle w:val="Normal"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*Csatolandó irományok, tervlapok:</w:t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pacing w:before="0" w:after="160"/>
              <w:ind w:left="255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előzetes településképi vélemény/konzultáció, tervtanácsi konzultáció/vélemény, főépítészi konzultáció/vélemény, amennyiben keletkezett az eljárás során (a megfelelő aláhúzandó)</w:t>
            </w:r>
          </w:p>
          <w:p>
            <w:pPr>
              <w:pStyle w:val="Normal"/>
              <w:widowControl w:val="false"/>
              <w:spacing w:before="0" w:after="120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>
              <w:rPr>
                <w:rFonts w:cs="Times New Roman" w:ascii="Book Antiqua" w:hAnsi="Book Antiqua"/>
                <w:b/>
                <w:sz w:val="23"/>
                <w:szCs w:val="23"/>
                <w:lang w:eastAsia="hu-HU"/>
              </w:rPr>
              <w:t xml:space="preserve">építészeti műszaki tervtanácshoz benyújtandó </w:t>
            </w:r>
            <w:r>
              <w:rPr>
                <w:rFonts w:cs="Times New Roman" w:ascii="Book Antiqua" w:hAnsi="Book Antiqua"/>
                <w:sz w:val="23"/>
                <w:szCs w:val="23"/>
                <w:lang w:eastAsia="hu-HU"/>
              </w:rPr>
              <w:t xml:space="preserve">a benyújtáskor hatályos </w:t>
            </w:r>
            <w:r>
              <w:rPr>
                <w:rFonts w:cs="Times New Roman" w:ascii="Book Antiqua" w:hAnsi="Book Antiqua"/>
                <w:b/>
                <w:sz w:val="23"/>
                <w:szCs w:val="23"/>
                <w:lang w:eastAsia="hu-HU"/>
              </w:rPr>
              <w:t>településképi és település-rendezési követelményeknek való megfelelés</w:t>
            </w:r>
            <w:r>
              <w:rPr>
                <w:rFonts w:cs="Times New Roman" w:ascii="Book Antiqua" w:hAnsi="Book Antiqua"/>
                <w:sz w:val="23"/>
                <w:szCs w:val="23"/>
                <w:lang w:eastAsia="hu-HU"/>
              </w:rPr>
              <w:t>t bemutató munkarészek: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településképi előírások és az adott ingatlanra vonatkozó helyi építési szabályzat kivonata és az azoknak való megfelelés bemutatása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részletes utcaképi és légi fotódokumentáció a tervezési területről és környezetéről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beépítést bemutató léptékhelyes tömegvázlat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befoglaló tájat és a terepviszonyokat is ábrázoló látványterv helyszíni és légi fotókba illesztve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meglévő és tervezett állapot bemutatása azonos nézőpontokból</w:t>
            </w:r>
          </w:p>
          <w:p>
            <w:pPr>
              <w:pStyle w:val="Normal"/>
              <w:widowControl w:val="false"/>
              <w:spacing w:before="0" w:after="60"/>
              <w:ind w:left="-2" w:hanging="0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>
              <w:rPr>
                <w:rFonts w:cs="Times New Roman" w:ascii="Book Antiqua" w:hAnsi="Book Antiqua"/>
                <w:b/>
                <w:sz w:val="23"/>
                <w:szCs w:val="23"/>
                <w:lang w:eastAsia="hu-HU"/>
              </w:rPr>
              <w:t>építészeti minőség és szakmai igényesség</w:t>
            </w:r>
            <w:r>
              <w:rPr>
                <w:rFonts w:cs="Times New Roman" w:ascii="Book Antiqua" w:hAnsi="Book Antiqua"/>
                <w:sz w:val="23"/>
                <w:szCs w:val="23"/>
                <w:lang w:eastAsia="hu-HU"/>
              </w:rPr>
              <w:t xml:space="preserve"> követelményének megítéléséhez szükséges tervlapok: 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hu-HU"/>
              </w:rPr>
              <w:t>építészeti műszaki leírás keretében a tervezési program és az építészeti koncepció bemutatása az építészeti, tájépítészeti, környezetrendezési munkarészekkel (egyéb szakági tartalom legfeljebb kivonatos formában)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az építményt és a szomszédos ingatlanokat, valamint a jellemző terepviszonyokat bemutató helyszínrajz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alaprajzok, metszetek, homlokzatok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u w:val="single"/>
                <w:lang w:eastAsia="en-US"/>
              </w:rPr>
              <w:t>átalakítási vagy módosított engedélyezési tervek esetén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összehasonlító tervlapok, amelyeken a változtatás egyértelműen ábrázolt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u w:val="single"/>
                <w:lang w:eastAsia="en-US"/>
              </w:rPr>
              <w:t>tervtanácsi vélemény alapján módosított terv esetén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képekkel illusztrált tervezői válasz, amely tartalmazza, hogy a módosítás során milyen módon vették figyelembe a tervtanács észrevételeit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u w:val="single"/>
                <w:lang w:eastAsia="en-US"/>
              </w:rPr>
              <w:t>műemléket érintő terv esetén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szakértő szerv által jóváhagyott értékleltár és tudományos dokumentáció, szakértői javaslat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u w:val="single"/>
                <w:lang w:eastAsia="en-US"/>
              </w:rPr>
              <w:t>világörökségi érintettség esetén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a vonatkozó kezelési tervnek/2011. évi LXXVII. törvényben foglaltaknak való megfelelés bemutatása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u w:val="single"/>
                <w:lang w:eastAsia="en-US"/>
              </w:rPr>
              <w:t>világörökségi érintettség esetén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látvány-/sziluett-vizsgálat a helyszín látvány-, sziluett érzékeny pontjairól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képekkel, tervekkel illusztrált vezetői összefoglaló (helyi építészeti tervtanácstól átvett feladatellátása esetén nem kötelező) </w:t>
            </w:r>
          </w:p>
          <w:p>
            <w:pPr>
              <w:pStyle w:val="Normal"/>
              <w:widowControl w:val="false"/>
              <w:spacing w:before="0"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tervezés léptéke szerint változó terjedelmű, a releváns tervlapokból, látványtervekből álló, egybefűzött tervkivonat (helyi építészeti tervtanácstól átvett feladatellátása esetén nem kötelező)</w:t>
            </w:r>
          </w:p>
          <w:p>
            <w:pPr>
              <w:pStyle w:val="Normal"/>
              <w:widowControl w:val="false"/>
              <w:spacing w:before="0" w:after="160"/>
              <w:ind w:left="493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u w:val="single"/>
                <w:lang w:eastAsia="en-US"/>
              </w:rPr>
              <w:t>kifogás elbírálása esetén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a 283/2024. (IX. 30.) Korm. rendelet 28. § szerinti dokumentumok</w:t>
            </w:r>
          </w:p>
          <w:p>
            <w:pPr>
              <w:pStyle w:val="Normal"/>
              <w:widowControl w:val="false"/>
              <w:spacing w:before="0" w:after="60"/>
              <w:ind w:left="492" w:hanging="255"/>
              <w:jc w:val="both"/>
              <w:rPr>
                <w:rFonts w:ascii="Book Antiqua" w:hAnsi="Book Antiqua"/>
                <w:sz w:val="23"/>
                <w:szCs w:val="23"/>
                <w:highlight w:val="white"/>
              </w:rPr>
            </w:pPr>
            <w:r>
              <w:rPr>
                <w:rFonts w:ascii="Book Antiqua" w:hAnsi="Book Antiqua"/>
                <w:sz w:val="23"/>
                <w:szCs w:val="23"/>
                <w:highlight w:val="white"/>
                <w:lang w:eastAsia="en-US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Rcsostblzat"/>
        <w:tblW w:w="96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4"/>
        <w:gridCol w:w="7052"/>
      </w:tblGrid>
      <w:tr>
        <w:trPr>
          <w:trHeight w:val="1977" w:hRule="atLeast"/>
        </w:trPr>
        <w:tc>
          <w:tcPr>
            <w:tcW w:w="2554" w:type="dxa"/>
            <w:tcBorders/>
          </w:tcPr>
          <w:p>
            <w:pPr>
              <w:pStyle w:val="Normal"/>
              <w:pageBreakBefore/>
              <w:widowControl w:val="false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</w:r>
          </w:p>
        </w:tc>
        <w:tc>
          <w:tcPr>
            <w:tcW w:w="7052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b/>
                <w:sz w:val="23"/>
                <w:szCs w:val="23"/>
                <w:lang w:eastAsia="en-US"/>
              </w:rPr>
              <w:t xml:space="preserve">településrendezési tervtanácshoz benyújtandó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(a dokumentáció jellegétől függően a 283/2024. (IX. 30.) Korm. rendelet 23. § (1) bekezdésében foglaltak megtartása mellett):</w:t>
            </w:r>
          </w:p>
          <w:p>
            <w:pPr>
              <w:pStyle w:val="Normal"/>
              <w:widowControl w:val="fals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az országos területrendezési terv, a vármegyei, területrendezési terv irányadó részei</w:t>
            </w:r>
          </w:p>
          <w:p>
            <w:pPr>
              <w:pStyle w:val="Normal"/>
              <w:widowControl w:val="fals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hatályos településfejlesztési terv</w:t>
            </w:r>
          </w:p>
          <w:p>
            <w:pPr>
              <w:pStyle w:val="Normal"/>
              <w:widowControl w:val="fals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elvégzett vizsgálatok összefoglalása</w:t>
            </w:r>
          </w:p>
          <w:p>
            <w:pPr>
              <w:pStyle w:val="Normal"/>
              <w:widowControl w:val="fals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alátámasztó munkarészek</w:t>
            </w:r>
          </w:p>
          <w:p>
            <w:pPr>
              <w:pStyle w:val="Normal"/>
              <w:widowControl w:val="false"/>
              <w:spacing w:before="0"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a településterv tervezője (név, cím, székhely, tervezési jogosultság, névjegyzéki szám)</w:t>
            </w:r>
          </w:p>
          <w:p>
            <w:pPr>
              <w:pStyle w:val="Normal"/>
              <w:widowControl w:val="false"/>
              <w:spacing w:before="0" w:after="160"/>
              <w:ind w:left="565" w:hanging="28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Arial" w:ascii="Book Antiqua" w:hAnsi="Book Antiqua"/>
                    <w:sz w:val="23"/>
                    <w:szCs w:val="23"/>
                    <w:lang w:eastAsia="en-US"/>
                  </w:rPr>
                  <w:t>☐</w:t>
                </w:r>
              </w:sdtContent>
            </w:sdt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 xml:space="preserve"> </w:t>
            </w:r>
            <w:r>
              <w:rPr>
                <w:rFonts w:cs="Arial" w:ascii="Book Antiqua" w:hAnsi="Book Antiqua"/>
                <w:sz w:val="23"/>
                <w:szCs w:val="23"/>
                <w:lang w:eastAsia="en-US"/>
              </w:rPr>
              <w:t>egyéb dokumentumok</w:t>
            </w:r>
          </w:p>
        </w:tc>
      </w:tr>
      <w:tr>
        <w:trPr>
          <w:trHeight w:val="2382" w:hRule="atLeast"/>
        </w:trPr>
        <w:tc>
          <w:tcPr>
            <w:tcW w:w="9606" w:type="dxa"/>
            <w:gridSpan w:val="2"/>
            <w:tcBorders/>
          </w:tcPr>
          <w:p>
            <w:pPr>
              <w:pStyle w:val="Normal"/>
              <w:widowControl w:val="false"/>
              <w:spacing w:lineRule="auto" w:line="276" w:before="0" w:after="60"/>
              <w:ind w:left="254" w:hanging="254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cs="Arial" w:ascii="Book Antiqua" w:hAnsi="Book Antiqua"/>
                <w:b/>
                <w:bCs/>
                <w:sz w:val="23"/>
                <w:szCs w:val="23"/>
                <w:lang w:eastAsia="en-US"/>
              </w:rPr>
              <w:t xml:space="preserve">Jogszabállyal alátámasztott kifogás részletes kifejtése </w:t>
            </w:r>
            <w:r>
              <w:rPr>
                <w:rFonts w:cs="Arial" w:ascii="Book Antiqua" w:hAnsi="Book Antiqua"/>
                <w:bCs/>
                <w:sz w:val="23"/>
                <w:szCs w:val="23"/>
                <w:lang w:eastAsia="en-US"/>
              </w:rPr>
              <w:t>(amennyiben releváns)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Book Antiqua" w:hAnsi="Book Antiqua" w:cs="Arial"/>
          <w:i/>
          <w:i/>
          <w:color w:val="000000" w:themeColor="text1"/>
          <w:sz w:val="23"/>
          <w:szCs w:val="23"/>
        </w:rPr>
      </w:pPr>
      <w:r>
        <w:rPr>
          <w:rFonts w:cs="Arial" w:ascii="Book Antiqua" w:hAnsi="Book Antiqua"/>
          <w:color w:val="000000" w:themeColor="text1"/>
          <w:sz w:val="23"/>
          <w:szCs w:val="23"/>
        </w:rPr>
        <w:t xml:space="preserve">Készült: </w:t>
      </w:r>
      <w:r>
        <w:rPr>
          <w:rFonts w:cs="Arial" w:ascii="Book Antiqua" w:hAnsi="Book Antiqua"/>
          <w:i/>
          <w:color w:val="000000" w:themeColor="text1"/>
          <w:sz w:val="23"/>
          <w:szCs w:val="23"/>
        </w:rPr>
        <w:t>dátum</w:t>
      </w:r>
    </w:p>
    <w:p>
      <w:pPr>
        <w:pStyle w:val="Normal"/>
        <w:spacing w:lineRule="auto" w:line="276" w:before="240" w:after="0"/>
        <w:ind w:left="5672" w:hanging="0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cs="Arial" w:ascii="Book Antiqua" w:hAnsi="Book Antiqua"/>
          <w:color w:val="000000" w:themeColor="text1"/>
          <w:sz w:val="23"/>
          <w:szCs w:val="23"/>
        </w:rPr>
        <w:t>………………………………………</w:t>
      </w:r>
      <w:r>
        <w:rPr>
          <w:rFonts w:cs="Arial" w:ascii="Book Antiqua" w:hAnsi="Book Antiqua"/>
          <w:color w:val="000000" w:themeColor="text1"/>
          <w:sz w:val="23"/>
          <w:szCs w:val="23"/>
        </w:rPr>
        <w:t>.</w:t>
      </w:r>
    </w:p>
    <w:p>
      <w:pPr>
        <w:pStyle w:val="Normal"/>
        <w:tabs>
          <w:tab w:val="clear" w:pos="709"/>
          <w:tab w:val="center" w:pos="7371" w:leader="none"/>
        </w:tabs>
        <w:spacing w:lineRule="auto" w:line="276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>
        <w:rPr>
          <w:rFonts w:cs="Arial" w:ascii="Book Antiqua" w:hAnsi="Book Antiqua"/>
          <w:color w:val="000000" w:themeColor="text1"/>
          <w:sz w:val="23"/>
          <w:szCs w:val="23"/>
        </w:rPr>
        <w:tab/>
        <w:t>terv benyújtójának aláírása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425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-Helvetica Thin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Az adatlapot kérjük elektronikusan változatlan formában kitölteni és pdf. formátumban csatolni.</w:t>
    </w:r>
  </w:p>
  <w:p>
    <w:pPr>
      <w:pStyle w:val="Normal"/>
      <w:tabs>
        <w:tab w:val="clear" w:pos="709"/>
        <w:tab w:val="center" w:pos="7371" w:leader="none"/>
      </w:tabs>
      <w:spacing w:lineRule="auto" w:line="276"/>
      <w:rPr>
        <w:rFonts w:ascii="Book Antiqua" w:hAnsi="Book Antiqua" w:cs="Arial"/>
        <w:sz w:val="23"/>
        <w:szCs w:val="23"/>
      </w:rPr>
    </w:pPr>
    <w:r>
      <w:rPr>
        <w:rFonts w:ascii="Book Antiqua" w:hAnsi="Book Antiqua"/>
        <w:sz w:val="20"/>
      </w:rPr>
      <w:t>* jelölésű mezők kitöltése kötelező. A nem teljeskörűen kitöltött adatlapok az illetékes vármegyei építészeti és településrendezési tervtanács részéről hiánypótlásra visszaküldésre kerülnek.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Book Antiqua" w:hAnsi="Book Antiqua" w:cs="Arial"/>
        <w:color w:val="808080" w:themeColor="background1" w:themeShade="80"/>
        <w:spacing w:val="2"/>
        <w:sz w:val="16"/>
        <w:szCs w:val="16"/>
      </w:rPr>
    </w:pPr>
    <w:r>
      <w:rPr>
        <w:rFonts w:cs="Arial" w:ascii="Book Antiqua" w:hAnsi="Book Antiqua"/>
        <w:color w:val="808080" w:themeColor="background1" w:themeShade="80"/>
        <w:spacing w:val="2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40441557"/>
    </w:sdtPr>
    <w:sdtContent>
      <w:p>
        <w:pPr>
          <w:pStyle w:val="Lfej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76" w:before="0" w:after="120"/>
      <w:jc w:val="center"/>
      <w:rPr>
        <w:rFonts w:ascii="Book Antiqua" w:hAnsi="Book Antiqua"/>
        <w:lang w:eastAsia="en-US"/>
      </w:rPr>
    </w:pPr>
    <w:r>
      <w:rPr/>
      <w:drawing>
        <wp:inline distT="0" distB="0" distL="0" distR="0">
          <wp:extent cx="5745480" cy="899160"/>
          <wp:effectExtent l="0" t="0" r="0" b="0"/>
          <wp:docPr id="1" name="Kép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hu-H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308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fejChar" w:customStyle="1">
    <w:name w:val="Élőfej Char"/>
    <w:basedOn w:val="DefaultParagraphFont"/>
    <w:link w:val="lfej"/>
    <w:uiPriority w:val="99"/>
    <w:qFormat/>
    <w:rsid w:val="00c77b7a"/>
    <w:rPr/>
  </w:style>
  <w:style w:type="character" w:styleId="LlbChar" w:customStyle="1">
    <w:name w:val="Élőláb Char"/>
    <w:basedOn w:val="DefaultParagraphFont"/>
    <w:link w:val="llb"/>
    <w:uiPriority w:val="99"/>
    <w:qFormat/>
    <w:rsid w:val="00c77b7a"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c77b7a"/>
    <w:rPr>
      <w:rFonts w:ascii="Tahoma" w:hAnsi="Tahoma" w:cs="Tahoma"/>
      <w:sz w:val="16"/>
      <w:szCs w:val="16"/>
    </w:rPr>
  </w:style>
  <w:style w:type="character" w:styleId="CmChar" w:customStyle="1">
    <w:name w:val="Cím Char"/>
    <w:basedOn w:val="DefaultParagraphFont"/>
    <w:link w:val="Cm"/>
    <w:uiPriority w:val="10"/>
    <w:qFormat/>
    <w:rsid w:val="005050ec"/>
    <w:rPr>
      <w:rFonts w:ascii="Trajan Pro" w:hAnsi="Trajan Pro" w:eastAsia="Times New Roman" w:cs="Times New Roman"/>
      <w:bCs/>
      <w:kern w:val="2"/>
      <w:sz w:val="20"/>
      <w:szCs w:val="32"/>
    </w:rPr>
  </w:style>
  <w:style w:type="character" w:styleId="AlcmChar" w:customStyle="1">
    <w:name w:val="Alcím Char"/>
    <w:basedOn w:val="DefaultParagraphFont"/>
    <w:link w:val="Alcm"/>
    <w:uiPriority w:val="11"/>
    <w:qFormat/>
    <w:rsid w:val="005050ec"/>
    <w:rPr>
      <w:rFonts w:ascii="Arial" w:hAnsi="Arial" w:eastAsia="Times New Roman" w:cs="Times New Roman"/>
      <w:sz w:val="14"/>
      <w:szCs w:val="24"/>
    </w:rPr>
  </w:style>
  <w:style w:type="character" w:styleId="Internethivatkozs">
    <w:name w:val="Internet-hivatkozás"/>
    <w:basedOn w:val="DefaultParagraphFont"/>
    <w:uiPriority w:val="99"/>
    <w:unhideWhenUsed/>
    <w:rsid w:val="00402fa1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4fae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semiHidden/>
    <w:qFormat/>
    <w:rsid w:val="003d4fae"/>
    <w:rPr>
      <w:rFonts w:ascii="Times New Roman" w:hAnsi="Times New Roman" w:eastAsia="Times New Roman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3d4fae"/>
    <w:rPr>
      <w:rFonts w:ascii="Times New Roman" w:hAnsi="Times New Roman" w:eastAsia="Times New Roman"/>
      <w:b/>
      <w:bCs/>
    </w:rPr>
  </w:style>
  <w:style w:type="character" w:styleId="LbjegyzetszvegChar" w:customStyle="1">
    <w:name w:val="Lábjegyzetszöveg Char"/>
    <w:basedOn w:val="DefaultParagraphFont"/>
    <w:link w:val="Lbjegyzetszveg"/>
    <w:uiPriority w:val="99"/>
    <w:semiHidden/>
    <w:qFormat/>
    <w:rsid w:val="00e43fcc"/>
    <w:rPr>
      <w:rFonts w:ascii="Times New Roman" w:hAnsi="Times New Roman" w:eastAsia="Times New Roman"/>
    </w:rPr>
  </w:style>
  <w:style w:type="character" w:styleId="Lbjegyzethorgony">
    <w:name w:val="Lábjegyzet-horgony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43fcc"/>
    <w:rPr>
      <w:vertAlign w:val="superscript"/>
    </w:rPr>
  </w:style>
  <w:style w:type="character" w:styleId="Highlighted" w:customStyle="1">
    <w:name w:val="highlighted"/>
    <w:basedOn w:val="DefaultParagraphFont"/>
    <w:qFormat/>
    <w:rsid w:val="00ec6533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77b7a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Llb">
    <w:name w:val="Footer"/>
    <w:basedOn w:val="Normal"/>
    <w:link w:val="llbChar"/>
    <w:uiPriority w:val="99"/>
    <w:unhideWhenUsed/>
    <w:rsid w:val="00c77b7a"/>
    <w:pPr>
      <w:tabs>
        <w:tab w:val="clear" w:pos="709"/>
        <w:tab w:val="center" w:pos="4536" w:leader="none"/>
        <w:tab w:val="right" w:pos="9072" w:leader="none"/>
      </w:tabs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77b7a"/>
    <w:pPr>
      <w:jc w:val="both"/>
    </w:pPr>
    <w:rPr>
      <w:rFonts w:ascii="Tahoma" w:hAnsi="Tahoma" w:eastAsia="Calibri" w:cs="Tahoma"/>
      <w:sz w:val="16"/>
      <w:szCs w:val="16"/>
      <w:lang w:eastAsia="en-US"/>
    </w:rPr>
  </w:style>
  <w:style w:type="paragraph" w:styleId="Cm">
    <w:name w:val="Title"/>
    <w:basedOn w:val="Norma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"/>
      <w:sz w:val="20"/>
      <w:szCs w:val="32"/>
      <w:lang w:eastAsia="en-US"/>
    </w:rPr>
  </w:style>
  <w:style w:type="paragraph" w:styleId="Alcm">
    <w:name w:val="Subtitle"/>
    <w:basedOn w:val="Normal"/>
    <w:next w:val="Normal"/>
    <w:link w:val="AlcmChar"/>
    <w:uiPriority w:val="11"/>
    <w:qFormat/>
    <w:rsid w:val="005050ec"/>
    <w:pPr>
      <w:spacing w:before="0" w:after="480"/>
      <w:jc w:val="center"/>
      <w:outlineLvl w:val="1"/>
    </w:pPr>
    <w:rPr>
      <w:rFonts w:ascii="Arial" w:hAnsi="Arial"/>
      <w:sz w:val="14"/>
      <w:lang w:eastAsia="en-US"/>
    </w:rPr>
  </w:style>
  <w:style w:type="paragraph" w:styleId="Cmzs" w:customStyle="1">
    <w:name w:val="címzés"/>
    <w:basedOn w:val="Normal"/>
    <w:uiPriority w:val="99"/>
    <w:qFormat/>
    <w:rsid w:val="00604c71"/>
    <w:pPr>
      <w:spacing w:lineRule="atLeast" w:line="200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paragraph" w:styleId="NormalWeb">
    <w:name w:val="Normal (Web)"/>
    <w:basedOn w:val="Normal"/>
    <w:uiPriority w:val="99"/>
    <w:qFormat/>
    <w:rsid w:val="00363670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474f8f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3d4fa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3d4fae"/>
    <w:pPr/>
    <w:rPr>
      <w:b/>
      <w:bCs/>
    </w:rPr>
  </w:style>
  <w:style w:type="paragraph" w:styleId="Revision">
    <w:name w:val="Revision"/>
    <w:uiPriority w:val="99"/>
    <w:semiHidden/>
    <w:qFormat/>
    <w:rsid w:val="003d4f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Lbjegyzet">
    <w:name w:val="Footnote Text"/>
    <w:basedOn w:val="Normal"/>
    <w:link w:val="LbjegyzetszvegChar"/>
    <w:uiPriority w:val="99"/>
    <w:semiHidden/>
    <w:unhideWhenUsed/>
    <w:rsid w:val="00e43fcc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ba5cd2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8ADC-CCE5-420E-8C35-B088AFD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44</TotalTime>
  <Application>LibreOffice/6.4.4.2.0$Windows_X86_64 LibreOffice_project/5c62bdca7246d3ee64fa1380c2bdc30d4c8c8481</Application>
  <Pages>5</Pages>
  <Words>858</Words>
  <Characters>6682</Characters>
  <CharactersWithSpaces>7438</CharactersWithSpaces>
  <Paragraphs>117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2024-10-28T08:47:00Z</dcterms:created>
  <dc:creator>Boldizsár Enikő</dc:creator>
  <dc:description/>
  <dc:language>hu-HU</dc:language>
  <cp:lastModifiedBy/>
  <cp:lastPrinted>2022-09-02T09:22:00Z</cp:lastPrinted>
  <dcterms:modified xsi:type="dcterms:W3CDTF">2024-10-29T08:56:18Z</dcterms:modified>
  <cp:revision>16</cp:revision>
  <dc:subject/>
  <dc:title>INFORMATIKAI FŐOSZTÁLY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