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1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</w:t>
      </w:r>
      <w:r>
        <w:rPr/>
        <w:t>5</w:t>
      </w:r>
      <w:r>
        <w:rPr/>
        <w:t>. 1</w:t>
      </w:r>
      <w:r>
        <w:rPr/>
        <w:t>1</w:t>
      </w:r>
      <w:r>
        <w:rPr/>
        <w:t xml:space="preserve">. héten </w:t>
      </w:r>
      <w:r>
        <w:rPr/>
        <w:t xml:space="preserve">szélsőségesen </w:t>
      </w:r>
      <w:r>
        <w:rPr/>
        <w:t xml:space="preserve">változó volt a pollenterhelés, a </w:t>
      </w:r>
      <w:r>
        <w:rPr/>
        <w:t>keddtől kezdődő esős, hűvös időjárás alaposan csökkentette a szálló virágpor mennyiségét.</w:t>
      </w:r>
      <w:r>
        <w:rPr/>
        <w:t xml:space="preserve"> </w:t>
      </w:r>
      <w:r>
        <w:rPr/>
        <w:t>A hétfői másfél ezret meghaladó leolvasott pollenszám szerdán harmadára, szombaton a tizedére esett vissza.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monitoroztuk, </w:t>
      </w:r>
      <w:r>
        <w:rPr>
          <w:color w:val="000000"/>
        </w:rPr>
        <w:t>virágzása a leszálló ágba került, várhatóan már nem növekszik pollenjének mennyisége.</w:t>
      </w:r>
      <w:r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kőris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 xml:space="preserve">éger és a fűzfa </w:t>
      </w:r>
      <w:r>
        <w:rPr>
          <w:color w:val="000000"/>
        </w:rPr>
        <w:t xml:space="preserve">pollenjeit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mértük. Az éger, </w:t>
      </w:r>
      <w:r>
        <w:rPr>
          <w:color w:val="000000"/>
        </w:rPr>
        <w:t xml:space="preserve">a </w:t>
      </w:r>
      <w:r>
        <w:rPr>
          <w:color w:val="000000"/>
        </w:rPr>
        <w:t>mogyoró</w:t>
      </w:r>
      <w:r>
        <w:rPr>
          <w:color w:val="000000"/>
        </w:rPr>
        <w:t xml:space="preserve">hoz hasonlóan </w:t>
      </w:r>
      <w:r>
        <w:rPr>
          <w:color w:val="000000"/>
        </w:rPr>
        <w:t xml:space="preserve">  már csökken, a fűzé </w:t>
      </w:r>
      <w:r>
        <w:rPr>
          <w:color w:val="000000"/>
        </w:rPr>
        <w:t xml:space="preserve">pollenmennyisége </w:t>
      </w:r>
      <w:r>
        <w:rPr>
          <w:color w:val="000000"/>
        </w:rPr>
        <w:t>viszont növekszik.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ciprus- és tiszafafélék, </w:t>
      </w:r>
      <w:r>
        <w:rPr>
          <w:color w:val="000000"/>
        </w:rPr>
        <w:t>valamint a</w:t>
      </w:r>
      <w:r>
        <w:rPr>
          <w:b/>
          <w:bCs/>
          <w:color w:val="000000"/>
        </w:rPr>
        <w:t xml:space="preserve"> nyárfa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nagyon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magas</w:t>
      </w:r>
      <w:r>
        <w:rPr>
          <w:color w:val="000000"/>
        </w:rPr>
        <w:t>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</w:t>
      </w:r>
      <w:r>
        <w:rPr>
          <w:color w:val="000000"/>
        </w:rPr>
        <w:t>ytól az alacsonyig szélsőségesen ingadozott.</w:t>
      </w:r>
      <w:r>
        <w:rPr>
          <w:color w:val="000000"/>
        </w:rPr>
        <w:t xml:space="preserve"> A</w:t>
      </w:r>
      <w:r>
        <w:rPr>
          <w:b/>
          <w:bCs/>
          <w:color w:val="000000"/>
        </w:rPr>
        <w:t xml:space="preserve"> juhar</w:t>
      </w:r>
      <w:r>
        <w:rPr>
          <w:color w:val="000000"/>
        </w:rPr>
        <w:t xml:space="preserve"> virágporának koncentrációja a</w:t>
      </w:r>
      <w:r>
        <w:rPr>
          <w:color w:val="000000"/>
        </w:rPr>
        <w:t>lacsony volt,</w:t>
      </w:r>
      <w:r>
        <w:rPr>
          <w:color w:val="000000"/>
        </w:rPr>
        <w:t xml:space="preserve"> várható, hogy </w:t>
      </w:r>
      <w:r>
        <w:rPr>
          <w:color w:val="000000"/>
        </w:rPr>
        <w:t>növekedni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pollenjét </w:t>
      </w:r>
      <w:r>
        <w:rPr>
          <w:b/>
          <w:bCs/>
          <w:color w:val="000000"/>
        </w:rPr>
        <w:t>alacsony-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szórta, mennyisége </w:t>
      </w:r>
      <w:r>
        <w:rPr>
          <w:color w:val="000000"/>
        </w:rPr>
        <w:t>várhatóan csökkenni fog.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color w:val="000000"/>
        </w:rPr>
        <w:t xml:space="preserve">megjelent a </w:t>
      </w:r>
      <w:r>
        <w:rPr>
          <w:b/>
          <w:bCs/>
          <w:color w:val="000000"/>
        </w:rPr>
        <w:t>fenyők</w:t>
      </w:r>
      <w:r>
        <w:rPr>
          <w:color w:val="000000"/>
        </w:rPr>
        <w:t xml:space="preserve"> és a </w:t>
      </w:r>
      <w:r>
        <w:rPr>
          <w:b/>
          <w:bCs/>
          <w:color w:val="000000"/>
        </w:rPr>
        <w:t>gyertyán</w:t>
      </w:r>
      <w:r>
        <w:rPr>
          <w:color w:val="000000"/>
        </w:rPr>
        <w:t xml:space="preserve"> pollen</w:t>
      </w:r>
      <w:r>
        <w:rPr>
          <w:color w:val="000000"/>
        </w:rPr>
        <w:t xml:space="preserve">je, </w:t>
      </w:r>
      <w:r>
        <w:rPr>
          <w:color w:val="000000"/>
        </w:rPr>
        <w:t>m</w:t>
      </w:r>
      <w:r>
        <w:rPr>
          <w:color w:val="000000"/>
        </w:rPr>
        <w:t xml:space="preserve">ennyiségük még </w:t>
      </w:r>
      <w:r>
        <w:rPr>
          <w:b/>
          <w:bCs/>
          <w:color w:val="000000"/>
        </w:rPr>
        <w:t>alacson</w:t>
      </w:r>
      <w:r>
        <w:rPr>
          <w:color w:val="000000"/>
        </w:rPr>
        <w:t>y, egyelőre nem is láthatók minden nap.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b/>
          <w:bCs/>
          <w:color w:val="000000"/>
        </w:rPr>
        <w:t>kültéri allergén gombák</w:t>
      </w:r>
      <w:r>
        <w:rPr>
          <w:color w:val="000000"/>
        </w:rPr>
        <w:t xml:space="preserve"> spóraszáma továbbra is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</w:t>
      </w:r>
      <w:r>
        <w:rPr/>
        <w:t>5</w:t>
      </w:r>
      <w:r>
        <w:rPr/>
        <w:t xml:space="preserve">. 03. </w:t>
      </w:r>
      <w:r>
        <w:rPr/>
        <w:t>10</w:t>
      </w:r>
      <w:r>
        <w:rPr/>
        <w:t>. – 202</w:t>
      </w:r>
      <w:r>
        <w:rPr/>
        <w:t>5</w:t>
      </w:r>
      <w:r>
        <w:rPr/>
        <w:t>. 03. 1</w:t>
      </w:r>
      <w:r>
        <w:rPr/>
        <w:t>6</w:t>
      </w:r>
      <w:r>
        <w:rPr/>
        <w:t>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306"/>
        <w:gridCol w:w="1247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51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 m</w:t>
            </w:r>
            <w:r>
              <w:rPr>
                <w:vertAlign w:val="superscript"/>
              </w:rPr>
              <w:t>3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7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8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676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nagyon magas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345" w:leader="none"/>
              </w:tabs>
              <w:jc w:val="center"/>
              <w:rPr/>
            </w:pPr>
            <w:r>
              <w:rPr/>
              <w:t>405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744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 xml:space="preserve">nagyon </w:t>
            </w:r>
            <w:r>
              <w:rPr/>
              <w:t>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</w:t>
            </w: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5</w:t>
      </w:r>
      <w:r>
        <w:rPr/>
        <w:t>. március 1</w:t>
      </w:r>
      <w:r>
        <w:rPr/>
        <w:t>7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Application>LibreOffice/7.1.4.2.n7$Windows_X86_64 LibreOffice_project/f0ca39448664a192cc3534ef817f27198f044ba9</Application>
  <AppVersion>15.0000</AppVersion>
  <Pages>4</Pages>
  <Words>491</Words>
  <Characters>2976</Characters>
  <CharactersWithSpaces>3328</CharactersWithSpaces>
  <Paragraphs>188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2025-03-17T17:07:38Z</dcterms:modified>
  <cp:revision>25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