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2026. 24.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szegedi monitorozó állomáson mért eredmények alapján 2026. 23. hetében a pollenterhelé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s alacsonyabb volt az évszakban szokásosnál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a hét során esett csapadék miatt.</w:t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fenyők pollen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je gyakorlatilag eltűnt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, az utolsók közt virágzó barkás fa a szelídgesztenye pollen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száma némileg növekedett.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>A lágyszárúak közül a</w:t>
      </w:r>
      <w:r>
        <w:rPr>
          <w:b w:val="false"/>
          <w:bCs w:val="false"/>
          <w:color w:val="000000"/>
        </w:rPr>
        <w:t>z erősen allergén</w:t>
      </w:r>
      <w:r>
        <w:rPr>
          <w:b w:val="false"/>
          <w:bCs w:val="false"/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b w:val="false"/>
          <w:bCs w:val="false"/>
          <w:color w:val="000000"/>
        </w:rPr>
        <w:t xml:space="preserve"> pollenszáma </w:t>
      </w:r>
      <w:r>
        <w:rPr>
          <w:b/>
          <w:bCs/>
          <w:color w:val="000000"/>
        </w:rPr>
        <w:t>közepes-alacsony</w:t>
      </w:r>
      <w:r>
        <w:rPr>
          <w:b w:val="false"/>
          <w:bCs w:val="false"/>
          <w:color w:val="000000"/>
        </w:rPr>
        <w:t xml:space="preserve"> tartományba került, ez az érték az elkövetkező hetekben még növekedhet. A hasonlóan erősen allergén </w:t>
      </w:r>
      <w:r>
        <w:rPr>
          <w:b/>
          <w:bCs/>
          <w:color w:val="000000"/>
        </w:rPr>
        <w:t>útifűfélék</w:t>
      </w:r>
      <w:r>
        <w:rPr>
          <w:b w:val="false"/>
          <w:bCs w:val="false"/>
          <w:color w:val="000000"/>
        </w:rPr>
        <w:t xml:space="preserve"> pollenje is jelen van, mennyisége még </w:t>
      </w:r>
      <w:r>
        <w:rPr>
          <w:b/>
          <w:bCs/>
          <w:color w:val="000000"/>
        </w:rPr>
        <w:t xml:space="preserve">alacsony-közepes. </w:t>
      </w:r>
      <w:r>
        <w:rPr>
          <w:b w:val="false"/>
          <w:bCs w:val="false"/>
          <w:color w:val="000000"/>
        </w:rPr>
        <w:t>A</w:t>
      </w:r>
      <w:r>
        <w:rPr>
          <w:b/>
          <w:bCs/>
          <w:color w:val="000000"/>
        </w:rPr>
        <w:t xml:space="preserve"> csalán </w:t>
      </w:r>
      <w:r>
        <w:rPr>
          <w:b w:val="false"/>
          <w:bCs w:val="false"/>
          <w:color w:val="000000"/>
        </w:rPr>
        <w:t xml:space="preserve">pollenje </w:t>
      </w:r>
      <w:r>
        <w:rPr>
          <w:b/>
          <w:bCs/>
          <w:color w:val="000000"/>
        </w:rPr>
        <w:t>alacsony -</w:t>
      </w:r>
      <w:r>
        <w:rPr>
          <w:b w:val="false"/>
          <w:bCs w:val="false"/>
          <w:color w:val="000000"/>
        </w:rPr>
        <w:t xml:space="preserve"> </w:t>
      </w:r>
      <w:r>
        <w:rPr>
          <w:b/>
          <w:bCs/>
          <w:color w:val="000000"/>
        </w:rPr>
        <w:t>közepes</w:t>
      </w:r>
      <w:r>
        <w:rPr>
          <w:b w:val="false"/>
          <w:bCs w:val="false"/>
          <w:color w:val="000000"/>
        </w:rPr>
        <w:t xml:space="preserve"> értéket mutatott, mennyisége várhatóan nőni fog.</w:t>
      </w:r>
    </w:p>
    <w:p>
      <w:pPr>
        <w:pStyle w:val="Normal"/>
        <w:jc w:val="both"/>
        <w:rPr/>
      </w:pPr>
      <w:r>
        <w:rPr>
          <w:b w:val="false"/>
          <w:bCs w:val="false"/>
          <w:color w:val="000000"/>
        </w:rPr>
        <w:t xml:space="preserve">Megjelent a </w:t>
      </w:r>
      <w:r>
        <w:rPr>
          <w:b/>
          <w:bCs/>
          <w:color w:val="000000"/>
        </w:rPr>
        <w:t>parlagfű</w:t>
      </w:r>
      <w:r>
        <w:rPr>
          <w:b w:val="false"/>
          <w:bCs w:val="false"/>
          <w:color w:val="000000"/>
        </w:rPr>
        <w:t xml:space="preserve"> pollenje, mennyisége még csupán leolvasásonként 1-2 szem, mennyiségének rohamos növekedése 2 hét múlva várható.</w:t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color w:val="000000"/>
        </w:rPr>
        <w:t xml:space="preserve"> </w:t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 xml:space="preserve">A közepesen allergén </w:t>
      </w:r>
      <w:r>
        <w:rPr>
          <w:b/>
          <w:bCs/>
          <w:color w:val="000000"/>
        </w:rPr>
        <w:t>hársak</w:t>
      </w:r>
      <w:r>
        <w:rPr>
          <w:b w:val="false"/>
          <w:bCs w:val="false"/>
          <w:color w:val="000000"/>
        </w:rPr>
        <w:t xml:space="preserve"> virágzása végetérőben, pollenszámuk már </w:t>
      </w:r>
      <w:r>
        <w:rPr>
          <w:b/>
          <w:bCs/>
          <w:color w:val="000000"/>
        </w:rPr>
        <w:t>alacsony-közepes,</w:t>
      </w:r>
      <w:r>
        <w:rPr>
          <w:b w:val="false"/>
          <w:bCs w:val="false"/>
          <w:color w:val="000000"/>
        </w:rPr>
        <w:t xml:space="preserve"> számuk tovább csökken.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color w:val="000000"/>
        </w:rPr>
        <w:t>A most szálló virágpor mintegy háromnegyedét a csalán és a pázsitfüvek virágpora adja.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>Néhány szemet regisztráltunk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komlógyertyán, olajfafélék (orgona, fagyal) ás libatopfélék és a kender virágporából. </w:t>
      </w:r>
    </w:p>
    <w:p>
      <w:pPr>
        <w:pStyle w:val="Normal"/>
        <w:jc w:val="both"/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A megjelenő nyárfaszösz nem allergén!</w:t>
      </w:r>
    </w:p>
    <w:p>
      <w:pPr>
        <w:pStyle w:val="Normal"/>
        <w:jc w:val="both"/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Default"/>
        <w:rPr/>
      </w:pPr>
      <w:r>
        <w:rPr>
          <w:color w:val="000000"/>
        </w:rPr>
        <w:t xml:space="preserve">A kültéri </w:t>
      </w:r>
      <w:r>
        <w:rPr>
          <w:b/>
          <w:bCs/>
          <w:color w:val="000000"/>
        </w:rPr>
        <w:t>allergén gombák</w:t>
      </w:r>
      <w:r>
        <w:rPr>
          <w:color w:val="000000"/>
        </w:rPr>
        <w:t xml:space="preserve"> spóraszáma a csapadék miatt jelentősen nőtt.</w:t>
      </w:r>
    </w:p>
    <w:p>
      <w:pPr>
        <w:pStyle w:val="Default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>A pollenszám a 2026. 06. 08. – 2026. 06. 14.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jc w:val="left"/>
        <w:rPr/>
      </w:pPr>
      <w:r>
        <w:rPr/>
        <w:t xml:space="preserve">  </w:t>
      </w: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895350" cy="1371600"/>
            <wp:effectExtent l="0" t="0" r="0" b="0"/>
            <wp:docPr id="1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4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6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7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8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9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0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2026. június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 1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6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Application>LibreOffice/7.1.4.2.n7$Windows_X86_64 LibreOffice_project/f0ca39448664a192cc3534ef817f27198f044ba9</Application>
  <AppVersion>15.0000</AppVersion>
  <Pages>3</Pages>
  <Words>391</Words>
  <Characters>2463</Characters>
  <CharactersWithSpaces>2778</CharactersWithSpaces>
  <Paragraphs>124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2023-04-06T17:44:00Z</dcterms:created>
  <dc:creator>Apatini Dóra</dc:creator>
  <dc:description/>
  <dc:language>hu-HU</dc:language>
  <cp:lastModifiedBy/>
  <dcterms:modified xsi:type="dcterms:W3CDTF">2026-06-16T11:57:07Z</dcterms:modified>
  <cp:revision>66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