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9" w:rsidRPr="00E453D7" w:rsidRDefault="00144229" w:rsidP="0014422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smartTag w:uri="urn:schemas-microsoft-com:office:smarttags" w:element="PersonName">
        <w:r w:rsidRPr="00E453D7">
          <w:rPr>
            <w:rFonts w:ascii="Times New Roman" w:hAnsi="Times New Roman" w:cs="Times New Roman"/>
            <w:b/>
            <w:bCs/>
            <w:sz w:val="22"/>
            <w:szCs w:val="22"/>
          </w:rPr>
          <w:t>Komárom-Esztergom Megyei Kormányhivatal</w:t>
        </w:r>
      </w:smartTag>
    </w:p>
    <w:p w:rsidR="00144229" w:rsidRPr="00E453D7" w:rsidRDefault="004E4A25" w:rsidP="0014422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453D7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Esztergomi Járási Hivatala Hatósági Osztály</w:t>
      </w:r>
      <w:r w:rsidR="00144229" w:rsidRPr="00E453D7">
        <w:rPr>
          <w:rFonts w:ascii="Times New Roman" w:hAnsi="Times New Roman" w:cs="Times New Roman"/>
          <w:b/>
          <w:bCs/>
          <w:sz w:val="22"/>
          <w:szCs w:val="22"/>
        </w:rPr>
        <w:t xml:space="preserve"> által fenntartott adatbázisok / nyilvántartások leíró adatai</w:t>
      </w:r>
    </w:p>
    <w:p w:rsidR="00144229" w:rsidRPr="008D6B5A" w:rsidRDefault="00144229" w:rsidP="00144229">
      <w:pPr>
        <w:pStyle w:val="Default"/>
        <w:rPr>
          <w:rFonts w:ascii="Bookman Old Style" w:hAnsi="Bookman Old Style"/>
          <w:sz w:val="23"/>
          <w:szCs w:val="23"/>
        </w:rPr>
      </w:pPr>
    </w:p>
    <w:tbl>
      <w:tblPr>
        <w:tblW w:w="15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1701"/>
        <w:gridCol w:w="1351"/>
        <w:gridCol w:w="1937"/>
        <w:gridCol w:w="2598"/>
        <w:gridCol w:w="1560"/>
        <w:gridCol w:w="1846"/>
        <w:gridCol w:w="1725"/>
        <w:gridCol w:w="1583"/>
      </w:tblGrid>
      <w:tr w:rsidR="00144229" w:rsidTr="00E453D7">
        <w:trPr>
          <w:jc w:val="center"/>
        </w:trPr>
        <w:tc>
          <w:tcPr>
            <w:tcW w:w="701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Sor-szám</w:t>
            </w:r>
          </w:p>
        </w:tc>
        <w:tc>
          <w:tcPr>
            <w:tcW w:w="1701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Adatbázis / nyilvántartás neve</w:t>
            </w:r>
          </w:p>
        </w:tc>
        <w:tc>
          <w:tcPr>
            <w:tcW w:w="1351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Formátum</w:t>
            </w:r>
          </w:p>
        </w:tc>
        <w:tc>
          <w:tcPr>
            <w:tcW w:w="1937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Adatkezelés célja</w:t>
            </w:r>
          </w:p>
        </w:tc>
        <w:tc>
          <w:tcPr>
            <w:tcW w:w="2598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Adatkezelés jogalapja</w:t>
            </w:r>
          </w:p>
        </w:tc>
        <w:tc>
          <w:tcPr>
            <w:tcW w:w="1560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Adatkezelés időtartama</w:t>
            </w:r>
          </w:p>
        </w:tc>
        <w:tc>
          <w:tcPr>
            <w:tcW w:w="1846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Érintettek köre</w:t>
            </w:r>
          </w:p>
        </w:tc>
        <w:tc>
          <w:tcPr>
            <w:tcW w:w="1725" w:type="dxa"/>
            <w:vAlign w:val="center"/>
          </w:tcPr>
          <w:p w:rsidR="00144229" w:rsidRPr="00E453D7" w:rsidRDefault="00144229" w:rsidP="00F83799">
            <w:pPr>
              <w:jc w:val="center"/>
              <w:rPr>
                <w:b/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>Adatok forrása</w:t>
            </w:r>
          </w:p>
        </w:tc>
        <w:tc>
          <w:tcPr>
            <w:tcW w:w="1583" w:type="dxa"/>
            <w:vAlign w:val="center"/>
          </w:tcPr>
          <w:p w:rsidR="00B0731A" w:rsidRPr="00E453D7" w:rsidRDefault="00144229" w:rsidP="00981456">
            <w:pPr>
              <w:jc w:val="center"/>
              <w:rPr>
                <w:sz w:val="20"/>
                <w:szCs w:val="20"/>
              </w:rPr>
            </w:pPr>
            <w:r w:rsidRPr="00E453D7">
              <w:rPr>
                <w:b/>
                <w:sz w:val="20"/>
                <w:szCs w:val="20"/>
              </w:rPr>
              <w:t xml:space="preserve">Gyűjtött / feldolgozott adatok fajtája </w:t>
            </w:r>
            <w:r w:rsidRPr="00E453D7">
              <w:rPr>
                <w:sz w:val="20"/>
                <w:szCs w:val="20"/>
              </w:rPr>
              <w:t>(személyes / különleges / bűnügyi személyes / közérdekű / közérdekből nyilvános adat)</w:t>
            </w:r>
          </w:p>
        </w:tc>
      </w:tr>
      <w:tr w:rsidR="00AA0F28" w:rsidTr="00E453D7">
        <w:trPr>
          <w:trHeight w:val="1343"/>
          <w:jc w:val="center"/>
        </w:trPr>
        <w:tc>
          <w:tcPr>
            <w:tcW w:w="701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AA0F28" w:rsidRPr="00E453D7" w:rsidRDefault="00AA0F28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Üzletszerű társasházkezelői tevékenységet végzők nyilvántartása</w:t>
            </w:r>
          </w:p>
        </w:tc>
        <w:tc>
          <w:tcPr>
            <w:tcW w:w="1351" w:type="dxa"/>
            <w:vAlign w:val="center"/>
          </w:tcPr>
          <w:p w:rsidR="00AA0F28" w:rsidRPr="00E453D7" w:rsidRDefault="00AA0F28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elektronikus</w:t>
            </w:r>
          </w:p>
        </w:tc>
        <w:tc>
          <w:tcPr>
            <w:tcW w:w="1937" w:type="dxa"/>
            <w:vAlign w:val="center"/>
          </w:tcPr>
          <w:p w:rsidR="00AA0F28" w:rsidRPr="00E453D7" w:rsidRDefault="003775D6" w:rsidP="00691A3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Az átláthatóság, jogszabályoknak megfelelő működés biztosítása, a szolgáltatási tevékenység felügyelete és a szolgáltatás igénybe vevőinek tájékoztatása</w:t>
            </w:r>
          </w:p>
        </w:tc>
        <w:tc>
          <w:tcPr>
            <w:tcW w:w="2598" w:type="dxa"/>
            <w:vAlign w:val="center"/>
          </w:tcPr>
          <w:p w:rsidR="00AA0F28" w:rsidRPr="00E453D7" w:rsidRDefault="003775D6" w:rsidP="001A78D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 xml:space="preserve">A szolgáltatási tevékenység megkezdésének és folytatásának általános szabályairól szóló 2009. évi LXXVI. törvény 25. § (2)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27.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29.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a társasházakról szóló 2003. évi CXXXIII. törvény 54. § (3)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499/2017. (XII. 29.) Korm. rendelet 5.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r w:rsidRPr="00E453D7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A0F28" w:rsidRPr="00E453D7" w:rsidRDefault="005A6B6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</w:t>
            </w:r>
            <w:r w:rsidR="003775D6" w:rsidRPr="00E453D7">
              <w:rPr>
                <w:sz w:val="20"/>
                <w:szCs w:val="20"/>
              </w:rPr>
              <w:t xml:space="preserve"> nyilvántartásból való törlésig, illetve az eltiltás hatályának lejártáig</w:t>
            </w:r>
          </w:p>
        </w:tc>
        <w:tc>
          <w:tcPr>
            <w:tcW w:w="1846" w:type="dxa"/>
            <w:vAlign w:val="center"/>
          </w:tcPr>
          <w:p w:rsidR="00AA0F28" w:rsidRPr="00E453D7" w:rsidRDefault="003775D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Üzletszerű társasházkezelői szolgáltatási tevékenység végzésére jogosult természetes személyek és gazdálkodó szervezetek, valamint e tevékenységtől eltiltottak</w:t>
            </w:r>
          </w:p>
        </w:tc>
        <w:tc>
          <w:tcPr>
            <w:tcW w:w="1725" w:type="dxa"/>
            <w:vAlign w:val="center"/>
          </w:tcPr>
          <w:p w:rsidR="00AA0F28" w:rsidRPr="00E453D7" w:rsidRDefault="003775D6" w:rsidP="003775D6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Ügyfelek bejelentései</w:t>
            </w:r>
            <w:r w:rsidR="009D11B6" w:rsidRPr="00E453D7">
              <w:rPr>
                <w:sz w:val="20"/>
                <w:szCs w:val="20"/>
              </w:rPr>
              <w:t xml:space="preserve"> és azok mellékletei</w:t>
            </w:r>
            <w:r w:rsidRPr="00E453D7">
              <w:rPr>
                <w:sz w:val="20"/>
                <w:szCs w:val="20"/>
              </w:rPr>
              <w:t xml:space="preserve">, hatósági eljárás </w:t>
            </w:r>
            <w:r w:rsidR="00183894" w:rsidRPr="00E453D7">
              <w:rPr>
                <w:sz w:val="20"/>
                <w:szCs w:val="20"/>
              </w:rPr>
              <w:t xml:space="preserve">során az ügyfél által szolgáltatott, valamint a hatóság által </w:t>
            </w:r>
            <w:r w:rsidRPr="00E453D7">
              <w:rPr>
                <w:sz w:val="20"/>
                <w:szCs w:val="20"/>
              </w:rPr>
              <w:t>hivatalból beszerzett adatok</w:t>
            </w:r>
          </w:p>
        </w:tc>
        <w:tc>
          <w:tcPr>
            <w:tcW w:w="1583" w:type="dxa"/>
            <w:vAlign w:val="center"/>
          </w:tcPr>
          <w:p w:rsidR="00AA0F28" w:rsidRPr="00E453D7" w:rsidRDefault="00805FEA" w:rsidP="00805FEA">
            <w:pPr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közérdekből nyilvános, személyes, bűnügyi személyes</w:t>
            </w:r>
          </w:p>
        </w:tc>
      </w:tr>
      <w:tr w:rsidR="00AA0F28" w:rsidTr="00E453D7">
        <w:trPr>
          <w:trHeight w:val="1343"/>
          <w:jc w:val="center"/>
        </w:trPr>
        <w:tc>
          <w:tcPr>
            <w:tcW w:w="701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AA0F28" w:rsidRPr="00E453D7" w:rsidRDefault="00AA0F28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Üzletszerű ingatlankezelői tevékenységet végzők nyilvántartása</w:t>
            </w:r>
          </w:p>
        </w:tc>
        <w:tc>
          <w:tcPr>
            <w:tcW w:w="1351" w:type="dxa"/>
            <w:vAlign w:val="center"/>
          </w:tcPr>
          <w:p w:rsidR="00AA0F28" w:rsidRPr="00E453D7" w:rsidRDefault="00AA0F28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elektronikus</w:t>
            </w:r>
          </w:p>
        </w:tc>
        <w:tc>
          <w:tcPr>
            <w:tcW w:w="1937" w:type="dxa"/>
            <w:vAlign w:val="center"/>
          </w:tcPr>
          <w:p w:rsidR="00AA0F28" w:rsidRPr="00E453D7" w:rsidRDefault="003775D6" w:rsidP="00691A3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Az átláthatóság, jogszabályoknak megfelelő működés biztosítása, a szolgáltatási tevékenység felügyelete és a szolgáltatás igénybe vevőinek tájékoztatása</w:t>
            </w:r>
          </w:p>
        </w:tc>
        <w:tc>
          <w:tcPr>
            <w:tcW w:w="2598" w:type="dxa"/>
            <w:vAlign w:val="center"/>
          </w:tcPr>
          <w:p w:rsidR="00AA0F28" w:rsidRPr="00E453D7" w:rsidRDefault="003775D6" w:rsidP="001A78D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 xml:space="preserve">A szolgáltatási tevékenység megkezdésének és folytatásának általános szabályairól szóló 2009. évi LXXVI. törvény 25. § (2)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27.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29.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a társasházakról szóló 2003. évi CXXXIII. törvény 54. § (3)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r w:rsidRPr="00E453D7">
              <w:rPr>
                <w:sz w:val="20"/>
                <w:szCs w:val="20"/>
              </w:rPr>
              <w:t xml:space="preserve">., 499/2017. (XII. 29.) Korm. rendelet 5.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r w:rsidRPr="00E453D7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A0F28" w:rsidRPr="00E453D7" w:rsidRDefault="005A6B6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</w:t>
            </w:r>
            <w:r w:rsidR="003775D6" w:rsidRPr="00E453D7">
              <w:rPr>
                <w:sz w:val="20"/>
                <w:szCs w:val="20"/>
              </w:rPr>
              <w:t xml:space="preserve"> nyilvántartásból való törlésig, illetve az eltiltás hatályának lejártáig</w:t>
            </w:r>
          </w:p>
        </w:tc>
        <w:tc>
          <w:tcPr>
            <w:tcW w:w="1846" w:type="dxa"/>
            <w:vAlign w:val="center"/>
          </w:tcPr>
          <w:p w:rsidR="00AA0F28" w:rsidRPr="00E453D7" w:rsidRDefault="003775D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Üzletszerű ingatlankezelői szolgáltatási tevékenység végzésére jogosult természetes személyek és gazdálkodó szervezetek, valamint e tevékenységtől eltiltottak</w:t>
            </w:r>
          </w:p>
        </w:tc>
        <w:tc>
          <w:tcPr>
            <w:tcW w:w="1725" w:type="dxa"/>
            <w:vAlign w:val="center"/>
          </w:tcPr>
          <w:p w:rsidR="00AA0F28" w:rsidRPr="00E453D7" w:rsidRDefault="003775D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Ügyfelek bejelentései</w:t>
            </w:r>
            <w:r w:rsidR="009D11B6" w:rsidRPr="00E453D7">
              <w:rPr>
                <w:sz w:val="20"/>
                <w:szCs w:val="20"/>
              </w:rPr>
              <w:t xml:space="preserve"> és azok mellékletei</w:t>
            </w:r>
            <w:r w:rsidRPr="00E453D7">
              <w:rPr>
                <w:sz w:val="20"/>
                <w:szCs w:val="20"/>
              </w:rPr>
              <w:t xml:space="preserve">, hatósági eljárás </w:t>
            </w:r>
            <w:r w:rsidR="00183894" w:rsidRPr="00E453D7">
              <w:rPr>
                <w:sz w:val="20"/>
                <w:szCs w:val="20"/>
              </w:rPr>
              <w:t xml:space="preserve">során az ügyfél által szolgáltatott, valamint a hatóság által </w:t>
            </w:r>
            <w:r w:rsidRPr="00E453D7">
              <w:rPr>
                <w:sz w:val="20"/>
                <w:szCs w:val="20"/>
              </w:rPr>
              <w:t>hivatalból beszerzett adatok</w:t>
            </w:r>
          </w:p>
        </w:tc>
        <w:tc>
          <w:tcPr>
            <w:tcW w:w="1583" w:type="dxa"/>
            <w:vAlign w:val="center"/>
          </w:tcPr>
          <w:p w:rsidR="00AA0F28" w:rsidRPr="00E453D7" w:rsidRDefault="00805FE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közérdekből nyilvános, személyes, bűnügyi személyes</w:t>
            </w:r>
          </w:p>
        </w:tc>
      </w:tr>
      <w:tr w:rsidR="00AA0F28" w:rsidTr="00E453D7">
        <w:trPr>
          <w:trHeight w:val="1343"/>
          <w:jc w:val="center"/>
        </w:trPr>
        <w:tc>
          <w:tcPr>
            <w:tcW w:w="701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AA0F28" w:rsidRPr="00E453D7" w:rsidRDefault="00805FE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Temetkezési szolgáltatási tevékenységet végzők nyilvántartása</w:t>
            </w:r>
          </w:p>
        </w:tc>
        <w:tc>
          <w:tcPr>
            <w:tcW w:w="1351" w:type="dxa"/>
            <w:vAlign w:val="center"/>
          </w:tcPr>
          <w:p w:rsidR="00AA0F28" w:rsidRPr="00E453D7" w:rsidRDefault="00805FEA" w:rsidP="000F3F74">
            <w:pPr>
              <w:jc w:val="center"/>
              <w:rPr>
                <w:sz w:val="20"/>
                <w:szCs w:val="20"/>
              </w:rPr>
            </w:pPr>
            <w:proofErr w:type="spellStart"/>
            <w:r w:rsidRPr="00E453D7">
              <w:rPr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937" w:type="dxa"/>
            <w:vAlign w:val="center"/>
          </w:tcPr>
          <w:p w:rsidR="00AA0F28" w:rsidRPr="00E453D7" w:rsidRDefault="00805FEA" w:rsidP="00691A3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Az átláthatóság, jogszabályoknak megfelelő működés biztosítása, a szolgáltatási tevékenység felügyelete és a szolgáltatás igénybe vevőinek tájékoztatása</w:t>
            </w:r>
          </w:p>
        </w:tc>
        <w:tc>
          <w:tcPr>
            <w:tcW w:w="2598" w:type="dxa"/>
            <w:vAlign w:val="center"/>
          </w:tcPr>
          <w:p w:rsidR="00AA0F28" w:rsidRPr="00E453D7" w:rsidRDefault="00805FEA" w:rsidP="001A78D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 xml:space="preserve">A szolgáltatási tevékenység megkezdésének és folytatásának általános szabályairól szóló 2009. évi LXXVI. törvény 26.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proofErr w:type="gramStart"/>
            <w:r w:rsidRPr="00E453D7">
              <w:rPr>
                <w:sz w:val="20"/>
                <w:szCs w:val="20"/>
              </w:rPr>
              <w:t>.,</w:t>
            </w:r>
            <w:proofErr w:type="gramEnd"/>
            <w:r w:rsidRPr="00E453D7">
              <w:rPr>
                <w:sz w:val="20"/>
                <w:szCs w:val="20"/>
              </w:rPr>
              <w:t xml:space="preserve"> 29. § (1)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r w:rsidRPr="00E453D7">
              <w:rPr>
                <w:sz w:val="20"/>
                <w:szCs w:val="20"/>
              </w:rPr>
              <w:t xml:space="preserve">., </w:t>
            </w:r>
            <w:proofErr w:type="gramStart"/>
            <w:r w:rsidRPr="00E453D7">
              <w:rPr>
                <w:sz w:val="20"/>
                <w:szCs w:val="20"/>
              </w:rPr>
              <w:t>A</w:t>
            </w:r>
            <w:proofErr w:type="gramEnd"/>
            <w:r w:rsidRPr="00E453D7">
              <w:rPr>
                <w:sz w:val="20"/>
                <w:szCs w:val="20"/>
              </w:rPr>
              <w:t xml:space="preserve"> temetőkről és temetkezésekről szóló 1999. évi XLIII. törvény 30.§ (5)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r w:rsidRPr="00E453D7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A0F28" w:rsidRPr="00E453D7" w:rsidRDefault="005A6B6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</w:t>
            </w:r>
            <w:r w:rsidR="009D11B6" w:rsidRPr="00E453D7">
              <w:rPr>
                <w:sz w:val="20"/>
                <w:szCs w:val="20"/>
              </w:rPr>
              <w:t xml:space="preserve"> nyilvántartásból való törlésig, illetve az eltiltás hatályának lejártáig</w:t>
            </w:r>
          </w:p>
        </w:tc>
        <w:tc>
          <w:tcPr>
            <w:tcW w:w="1846" w:type="dxa"/>
            <w:vAlign w:val="center"/>
          </w:tcPr>
          <w:p w:rsidR="00AA0F28" w:rsidRPr="00E453D7" w:rsidRDefault="009D11B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Temetkezési szolgáltatási tevékenység végzésére jogosultak, valamint e tevékenységtől eltiltottak</w:t>
            </w:r>
          </w:p>
        </w:tc>
        <w:tc>
          <w:tcPr>
            <w:tcW w:w="1725" w:type="dxa"/>
            <w:vAlign w:val="center"/>
          </w:tcPr>
          <w:p w:rsidR="00AA0F28" w:rsidRPr="00E453D7" w:rsidRDefault="009D11B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Ügyfelek kérelmei és azok mellékletei, hatósági eljárás során</w:t>
            </w:r>
            <w:r w:rsidR="00183894" w:rsidRPr="00E453D7">
              <w:rPr>
                <w:sz w:val="20"/>
                <w:szCs w:val="20"/>
              </w:rPr>
              <w:t xml:space="preserve"> az ügyfél által szolgáltatott, valamint a hatóság által</w:t>
            </w:r>
            <w:r w:rsidRPr="00E453D7">
              <w:rPr>
                <w:sz w:val="20"/>
                <w:szCs w:val="20"/>
              </w:rPr>
              <w:t xml:space="preserve"> hivatalból beszerzett adatok</w:t>
            </w:r>
          </w:p>
        </w:tc>
        <w:tc>
          <w:tcPr>
            <w:tcW w:w="1583" w:type="dxa"/>
            <w:vAlign w:val="center"/>
          </w:tcPr>
          <w:p w:rsidR="00AA0F28" w:rsidRPr="00E453D7" w:rsidRDefault="009D11B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közérdekből nyilvános, személyes, bűnügyi személyes</w:t>
            </w:r>
          </w:p>
        </w:tc>
      </w:tr>
      <w:tr w:rsidR="00AA0F28" w:rsidTr="00E453D7">
        <w:trPr>
          <w:trHeight w:val="1343"/>
          <w:jc w:val="center"/>
        </w:trPr>
        <w:tc>
          <w:tcPr>
            <w:tcW w:w="701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AA0F28" w:rsidRPr="00E453D7" w:rsidRDefault="009D11B6" w:rsidP="009D11B6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Hadigondozottak nyilvántartása</w:t>
            </w:r>
          </w:p>
        </w:tc>
        <w:tc>
          <w:tcPr>
            <w:tcW w:w="1351" w:type="dxa"/>
            <w:vAlign w:val="center"/>
          </w:tcPr>
          <w:p w:rsidR="00AA0F28" w:rsidRPr="00E453D7" w:rsidRDefault="009D11B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elektronikus</w:t>
            </w:r>
          </w:p>
        </w:tc>
        <w:tc>
          <w:tcPr>
            <w:tcW w:w="1937" w:type="dxa"/>
            <w:vAlign w:val="center"/>
          </w:tcPr>
          <w:p w:rsidR="00AA0F28" w:rsidRPr="00E453D7" w:rsidRDefault="00E453D7" w:rsidP="00691A3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Hadigondozotti ellátások biztosítása</w:t>
            </w:r>
          </w:p>
        </w:tc>
        <w:tc>
          <w:tcPr>
            <w:tcW w:w="2598" w:type="dxa"/>
            <w:vAlign w:val="center"/>
          </w:tcPr>
          <w:p w:rsidR="00AA0F28" w:rsidRPr="00E453D7" w:rsidRDefault="00E453D7" w:rsidP="001A78D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 xml:space="preserve">A hadigondozásról szóló 1994. évi XLV. törvény 26. § (3) </w:t>
            </w:r>
            <w:proofErr w:type="spellStart"/>
            <w:r w:rsidRPr="00E453D7">
              <w:rPr>
                <w:sz w:val="20"/>
                <w:szCs w:val="20"/>
              </w:rPr>
              <w:t>bek</w:t>
            </w:r>
            <w:proofErr w:type="spellEnd"/>
            <w:r w:rsidRPr="00E453D7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Folyamatos</w:t>
            </w:r>
          </w:p>
        </w:tc>
        <w:tc>
          <w:tcPr>
            <w:tcW w:w="1846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Hadigondozásba vett személyek</w:t>
            </w:r>
          </w:p>
        </w:tc>
        <w:tc>
          <w:tcPr>
            <w:tcW w:w="1725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Ügyfelek kérelmei és azok mellékletei, hatóság által megkeresés útján beszerzett adatok</w:t>
            </w:r>
          </w:p>
        </w:tc>
        <w:tc>
          <w:tcPr>
            <w:tcW w:w="1583" w:type="dxa"/>
            <w:vAlign w:val="center"/>
          </w:tcPr>
          <w:p w:rsidR="00AA0F28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személyes</w:t>
            </w:r>
          </w:p>
        </w:tc>
      </w:tr>
      <w:tr w:rsidR="009D11B6" w:rsidTr="00E453D7">
        <w:trPr>
          <w:trHeight w:val="1343"/>
          <w:jc w:val="center"/>
        </w:trPr>
        <w:tc>
          <w:tcPr>
            <w:tcW w:w="701" w:type="dxa"/>
            <w:vAlign w:val="center"/>
          </w:tcPr>
          <w:p w:rsidR="009D11B6" w:rsidRPr="00E453D7" w:rsidRDefault="00E453D7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:rsidR="009D11B6" w:rsidRPr="00E453D7" w:rsidRDefault="009D11B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Pénzbeli és természetbeni szociális ellátásra jogosultak nyilvántartása</w:t>
            </w:r>
          </w:p>
        </w:tc>
        <w:tc>
          <w:tcPr>
            <w:tcW w:w="1351" w:type="dxa"/>
            <w:vAlign w:val="center"/>
          </w:tcPr>
          <w:p w:rsidR="009D11B6" w:rsidRPr="00E453D7" w:rsidRDefault="009D11B6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elektronikus</w:t>
            </w:r>
          </w:p>
        </w:tc>
        <w:tc>
          <w:tcPr>
            <w:tcW w:w="1937" w:type="dxa"/>
            <w:vAlign w:val="center"/>
          </w:tcPr>
          <w:p w:rsidR="009D11B6" w:rsidRPr="00E453D7" w:rsidRDefault="009D11B6" w:rsidP="00D05DBC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 xml:space="preserve">A járási hivatal feladat- és hatáskörébe tartozó szociális ellátásokra való jogosultság </w:t>
            </w:r>
            <w:r w:rsidR="00D05DBC" w:rsidRPr="00E453D7">
              <w:rPr>
                <w:sz w:val="20"/>
                <w:szCs w:val="20"/>
              </w:rPr>
              <w:t>fennállásának elbírálása, az ellátás biztosítása, fenntartása és megszüntetése</w:t>
            </w:r>
          </w:p>
        </w:tc>
        <w:tc>
          <w:tcPr>
            <w:tcW w:w="2598" w:type="dxa"/>
            <w:vAlign w:val="center"/>
          </w:tcPr>
          <w:p w:rsidR="009D11B6" w:rsidRPr="00E453D7" w:rsidRDefault="005A6B6A" w:rsidP="001A78D3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 szociális igazgatásról és szociális ellátásokról szóló 1993. évi III. törvény 18/</w:t>
            </w:r>
            <w:proofErr w:type="gramStart"/>
            <w:r w:rsidRPr="00E453D7">
              <w:rPr>
                <w:sz w:val="20"/>
                <w:szCs w:val="20"/>
              </w:rPr>
              <w:t>A</w:t>
            </w:r>
            <w:proofErr w:type="gramEnd"/>
            <w:r w:rsidRPr="00E453D7">
              <w:rPr>
                <w:sz w:val="20"/>
                <w:szCs w:val="20"/>
              </w:rPr>
              <w:t>. §</w:t>
            </w:r>
            <w:proofErr w:type="spellStart"/>
            <w:r w:rsidRPr="00E453D7">
              <w:rPr>
                <w:sz w:val="20"/>
                <w:szCs w:val="20"/>
              </w:rPr>
              <w:t>-</w:t>
            </w:r>
            <w:proofErr w:type="gramStart"/>
            <w:r w:rsidRPr="00E453D7">
              <w:rPr>
                <w:sz w:val="20"/>
                <w:szCs w:val="20"/>
              </w:rPr>
              <w:t>a</w:t>
            </w:r>
            <w:proofErr w:type="spellEnd"/>
            <w:proofErr w:type="gramEnd"/>
            <w:r w:rsidRPr="00E453D7">
              <w:rPr>
                <w:sz w:val="20"/>
                <w:szCs w:val="20"/>
              </w:rPr>
              <w:t>, a szociális és gyermekvédelmi ellátások országos nyilvántartásáról szóló 392/2013. (XI. 12.) Korm. rendelet</w:t>
            </w:r>
          </w:p>
        </w:tc>
        <w:tc>
          <w:tcPr>
            <w:tcW w:w="1560" w:type="dxa"/>
            <w:vAlign w:val="center"/>
          </w:tcPr>
          <w:p w:rsidR="009D11B6" w:rsidRPr="00E453D7" w:rsidRDefault="005A6B6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 szociális ellátás megszűnésétől számított 5 évig (a szolgálati időre jogosító ellátások kivételével)</w:t>
            </w:r>
          </w:p>
        </w:tc>
        <w:tc>
          <w:tcPr>
            <w:tcW w:w="1846" w:type="dxa"/>
            <w:vAlign w:val="center"/>
          </w:tcPr>
          <w:p w:rsidR="009D11B6" w:rsidRPr="00E453D7" w:rsidRDefault="005A6B6A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A járási hivatal hatásköre és illetékessége körébe tartozó szociális ellátásokat igénybe vevő személyek</w:t>
            </w:r>
          </w:p>
        </w:tc>
        <w:tc>
          <w:tcPr>
            <w:tcW w:w="1725" w:type="dxa"/>
            <w:vAlign w:val="center"/>
          </w:tcPr>
          <w:p w:rsidR="009D11B6" w:rsidRPr="00E453D7" w:rsidRDefault="005A6B6A" w:rsidP="0018389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Ügyfelek kérelmei</w:t>
            </w:r>
            <w:r w:rsidR="00183894" w:rsidRPr="00E453D7">
              <w:rPr>
                <w:sz w:val="20"/>
                <w:szCs w:val="20"/>
              </w:rPr>
              <w:t xml:space="preserve"> és azok mellékletei</w:t>
            </w:r>
            <w:r w:rsidRPr="00E453D7">
              <w:rPr>
                <w:sz w:val="20"/>
                <w:szCs w:val="20"/>
              </w:rPr>
              <w:t xml:space="preserve">, </w:t>
            </w:r>
            <w:r w:rsidR="00183894" w:rsidRPr="00E453D7">
              <w:rPr>
                <w:sz w:val="20"/>
                <w:szCs w:val="20"/>
              </w:rPr>
              <w:t>szakrendszerekből lekérhető adatok, hatóság által hivatalból beszerzett adatok</w:t>
            </w:r>
          </w:p>
        </w:tc>
        <w:tc>
          <w:tcPr>
            <w:tcW w:w="1583" w:type="dxa"/>
            <w:vAlign w:val="center"/>
          </w:tcPr>
          <w:p w:rsidR="009D11B6" w:rsidRPr="00E453D7" w:rsidRDefault="00183894" w:rsidP="000F3F74">
            <w:pPr>
              <w:jc w:val="center"/>
              <w:rPr>
                <w:sz w:val="20"/>
                <w:szCs w:val="20"/>
              </w:rPr>
            </w:pPr>
            <w:r w:rsidRPr="00E453D7">
              <w:rPr>
                <w:sz w:val="20"/>
                <w:szCs w:val="20"/>
              </w:rPr>
              <w:t>személyes, különleges</w:t>
            </w:r>
          </w:p>
        </w:tc>
      </w:tr>
    </w:tbl>
    <w:p w:rsidR="00A34D7E" w:rsidRPr="0004474E" w:rsidRDefault="00A34D7E" w:rsidP="0004474E">
      <w:pPr>
        <w:tabs>
          <w:tab w:val="left" w:pos="4140"/>
        </w:tabs>
      </w:pPr>
    </w:p>
    <w:sectPr w:rsidR="00A34D7E" w:rsidRPr="0004474E" w:rsidSect="00A848D8">
      <w:footerReference w:type="default" r:id="rId8"/>
      <w:pgSz w:w="16838" w:h="11906" w:orient="landscape"/>
      <w:pgMar w:top="1135" w:right="1418" w:bottom="1134" w:left="1418" w:header="709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62" w:rsidRDefault="00865362" w:rsidP="00847926">
      <w:r>
        <w:separator/>
      </w:r>
    </w:p>
  </w:endnote>
  <w:endnote w:type="continuationSeparator" w:id="0">
    <w:p w:rsidR="00865362" w:rsidRDefault="00865362" w:rsidP="0084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26" w:rsidRDefault="00847926" w:rsidP="00A848D8">
    <w:pPr>
      <w:pStyle w:val="llb"/>
    </w:pPr>
  </w:p>
  <w:p w:rsidR="00847926" w:rsidRDefault="0084792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62" w:rsidRDefault="00865362" w:rsidP="00847926">
      <w:r>
        <w:separator/>
      </w:r>
    </w:p>
  </w:footnote>
  <w:footnote w:type="continuationSeparator" w:id="0">
    <w:p w:rsidR="00865362" w:rsidRDefault="00865362" w:rsidP="00847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211"/>
    <w:multiLevelType w:val="hybridMultilevel"/>
    <w:tmpl w:val="A1AE0B4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6A4765"/>
    <w:multiLevelType w:val="hybridMultilevel"/>
    <w:tmpl w:val="7AB03EF2"/>
    <w:lvl w:ilvl="0" w:tplc="44028D52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229"/>
    <w:rsid w:val="00032D43"/>
    <w:rsid w:val="0004474E"/>
    <w:rsid w:val="00095D7A"/>
    <w:rsid w:val="000B1D5C"/>
    <w:rsid w:val="000F3F74"/>
    <w:rsid w:val="00144229"/>
    <w:rsid w:val="00183894"/>
    <w:rsid w:val="0019321B"/>
    <w:rsid w:val="001A78D3"/>
    <w:rsid w:val="002164A7"/>
    <w:rsid w:val="00222B76"/>
    <w:rsid w:val="002343B4"/>
    <w:rsid w:val="00235D42"/>
    <w:rsid w:val="00245AA2"/>
    <w:rsid w:val="0026625D"/>
    <w:rsid w:val="0029684A"/>
    <w:rsid w:val="00345CF6"/>
    <w:rsid w:val="0036262F"/>
    <w:rsid w:val="003775D6"/>
    <w:rsid w:val="003F387E"/>
    <w:rsid w:val="0040009D"/>
    <w:rsid w:val="00432B0C"/>
    <w:rsid w:val="00454BEC"/>
    <w:rsid w:val="00477367"/>
    <w:rsid w:val="004D5F32"/>
    <w:rsid w:val="004E4322"/>
    <w:rsid w:val="004E4A25"/>
    <w:rsid w:val="005A2CF0"/>
    <w:rsid w:val="005A6B6A"/>
    <w:rsid w:val="005B1718"/>
    <w:rsid w:val="005F1EAF"/>
    <w:rsid w:val="00633D92"/>
    <w:rsid w:val="00667ADC"/>
    <w:rsid w:val="006760AF"/>
    <w:rsid w:val="00687447"/>
    <w:rsid w:val="00691A33"/>
    <w:rsid w:val="006928AF"/>
    <w:rsid w:val="006A2893"/>
    <w:rsid w:val="006B0A3C"/>
    <w:rsid w:val="00735C63"/>
    <w:rsid w:val="007F3FF8"/>
    <w:rsid w:val="00805FEA"/>
    <w:rsid w:val="008071D7"/>
    <w:rsid w:val="00815DB4"/>
    <w:rsid w:val="00847926"/>
    <w:rsid w:val="00865362"/>
    <w:rsid w:val="008D1388"/>
    <w:rsid w:val="008D6B5A"/>
    <w:rsid w:val="008E0332"/>
    <w:rsid w:val="008E6D8F"/>
    <w:rsid w:val="00981456"/>
    <w:rsid w:val="00987E9D"/>
    <w:rsid w:val="009D11B6"/>
    <w:rsid w:val="00A34D7E"/>
    <w:rsid w:val="00A65074"/>
    <w:rsid w:val="00A65C6E"/>
    <w:rsid w:val="00A848D8"/>
    <w:rsid w:val="00A96C00"/>
    <w:rsid w:val="00A9795C"/>
    <w:rsid w:val="00AA0F28"/>
    <w:rsid w:val="00AC4263"/>
    <w:rsid w:val="00B0731A"/>
    <w:rsid w:val="00B21AF6"/>
    <w:rsid w:val="00BE7F2E"/>
    <w:rsid w:val="00C021E3"/>
    <w:rsid w:val="00C06355"/>
    <w:rsid w:val="00C91933"/>
    <w:rsid w:val="00D05DBC"/>
    <w:rsid w:val="00D325E7"/>
    <w:rsid w:val="00D900FB"/>
    <w:rsid w:val="00D90278"/>
    <w:rsid w:val="00DB2702"/>
    <w:rsid w:val="00E453D7"/>
    <w:rsid w:val="00E5650F"/>
    <w:rsid w:val="00EB308A"/>
    <w:rsid w:val="00EC7227"/>
    <w:rsid w:val="00EF52DA"/>
    <w:rsid w:val="00F108FF"/>
    <w:rsid w:val="00F179BB"/>
    <w:rsid w:val="00F57605"/>
    <w:rsid w:val="00F83799"/>
    <w:rsid w:val="00FA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1D5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4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144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8479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792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479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79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36466-D254-4A02-9D29-FA16416D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Komárom-Esztergom Megyei Kormányhivatal</vt:lpstr>
    </vt:vector>
  </TitlesOfParts>
  <Company>KEMKH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Komárom-Esztergom Megyei Kormányhivatal</dc:title>
  <dc:creator>papp.viktoria</dc:creator>
  <cp:lastModifiedBy>vereckei.valeria</cp:lastModifiedBy>
  <cp:revision>2</cp:revision>
  <cp:lastPrinted>2014-08-07T14:47:00Z</cp:lastPrinted>
  <dcterms:created xsi:type="dcterms:W3CDTF">2023-02-27T14:19:00Z</dcterms:created>
  <dcterms:modified xsi:type="dcterms:W3CDTF">2023-02-27T14:19:00Z</dcterms:modified>
</cp:coreProperties>
</file>