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76" w:rsidRPr="00D6046B" w:rsidRDefault="0094500B" w:rsidP="00D6046B">
      <w:pPr>
        <w:jc w:val="center"/>
        <w:rPr>
          <w:rStyle w:val="msonormal0"/>
          <w:rFonts w:ascii="Book Antiqua" w:hAnsi="Book Antiqua"/>
          <w:b/>
          <w:bCs/>
          <w:color w:val="333333"/>
          <w:sz w:val="22"/>
          <w:szCs w:val="22"/>
        </w:rPr>
      </w:pPr>
      <w:r w:rsidRPr="00D6046B">
        <w:rPr>
          <w:rStyle w:val="msonormal0"/>
          <w:rFonts w:ascii="Book Antiqua" w:hAnsi="Book Antiqua"/>
          <w:b/>
          <w:bCs/>
          <w:color w:val="333333"/>
          <w:sz w:val="22"/>
          <w:szCs w:val="22"/>
        </w:rPr>
        <w:t xml:space="preserve">A Komárom-Esztergom </w:t>
      </w:r>
      <w:r w:rsidR="00766581" w:rsidRPr="00D6046B">
        <w:rPr>
          <w:rStyle w:val="msonormal0"/>
          <w:rFonts w:ascii="Book Antiqua" w:hAnsi="Book Antiqua"/>
          <w:b/>
          <w:bCs/>
          <w:color w:val="333333"/>
          <w:sz w:val="22"/>
          <w:szCs w:val="22"/>
        </w:rPr>
        <w:t>Várm</w:t>
      </w:r>
      <w:r w:rsidRPr="00D6046B">
        <w:rPr>
          <w:rStyle w:val="msonormal0"/>
          <w:rFonts w:ascii="Book Antiqua" w:hAnsi="Book Antiqua"/>
          <w:b/>
          <w:bCs/>
          <w:color w:val="333333"/>
          <w:sz w:val="22"/>
          <w:szCs w:val="22"/>
        </w:rPr>
        <w:t xml:space="preserve">egyei </w:t>
      </w:r>
      <w:r w:rsidR="00C4374F" w:rsidRPr="00D6046B">
        <w:rPr>
          <w:rStyle w:val="msonormal0"/>
          <w:rFonts w:ascii="Book Antiqua" w:hAnsi="Book Antiqua"/>
          <w:b/>
          <w:bCs/>
          <w:color w:val="333333"/>
          <w:sz w:val="22"/>
          <w:szCs w:val="22"/>
        </w:rPr>
        <w:t xml:space="preserve">Kormányhivatal </w:t>
      </w:r>
    </w:p>
    <w:p w:rsidR="00B439C6" w:rsidRDefault="00522DF5" w:rsidP="00D6046B">
      <w:pPr>
        <w:jc w:val="center"/>
        <w:rPr>
          <w:rStyle w:val="msonormal0"/>
          <w:rFonts w:ascii="Book Antiqua" w:hAnsi="Book Antiqua"/>
          <w:b/>
          <w:bCs/>
          <w:color w:val="333333"/>
          <w:sz w:val="22"/>
          <w:szCs w:val="22"/>
        </w:rPr>
      </w:pPr>
      <w:r w:rsidRPr="00D6046B">
        <w:rPr>
          <w:rStyle w:val="msonormal0"/>
          <w:rFonts w:ascii="Book Antiqua" w:hAnsi="Book Antiqua"/>
          <w:b/>
          <w:bCs/>
          <w:color w:val="333333"/>
          <w:sz w:val="22"/>
          <w:szCs w:val="22"/>
        </w:rPr>
        <w:t>Környezetvédelmi</w:t>
      </w:r>
      <w:r w:rsidR="00766581" w:rsidRPr="00D6046B">
        <w:rPr>
          <w:rStyle w:val="msonormal0"/>
          <w:rFonts w:ascii="Book Antiqua" w:hAnsi="Book Antiqua"/>
          <w:b/>
          <w:bCs/>
          <w:color w:val="333333"/>
          <w:sz w:val="22"/>
          <w:szCs w:val="22"/>
        </w:rPr>
        <w:t>, Természetvédelmi és Hulladékgazdálkodási</w:t>
      </w:r>
      <w:r w:rsidRPr="00D6046B">
        <w:rPr>
          <w:rStyle w:val="msonormal0"/>
          <w:rFonts w:ascii="Book Antiqua" w:hAnsi="Book Antiqua"/>
          <w:b/>
          <w:bCs/>
          <w:color w:val="333333"/>
          <w:sz w:val="22"/>
          <w:szCs w:val="22"/>
        </w:rPr>
        <w:t xml:space="preserve"> Főosztály </w:t>
      </w:r>
    </w:p>
    <w:p w:rsidR="00D6046B" w:rsidRPr="00D6046B" w:rsidRDefault="00D6046B" w:rsidP="00D6046B">
      <w:pPr>
        <w:jc w:val="center"/>
        <w:rPr>
          <w:rStyle w:val="msonormal0"/>
          <w:rFonts w:ascii="Book Antiqua" w:hAnsi="Book Antiqua"/>
          <w:b/>
          <w:bCs/>
          <w:color w:val="333333"/>
          <w:sz w:val="22"/>
          <w:szCs w:val="22"/>
        </w:rPr>
      </w:pPr>
      <w:r>
        <w:rPr>
          <w:rStyle w:val="msonormal0"/>
          <w:rFonts w:ascii="Book Antiqua" w:hAnsi="Book Antiqua"/>
          <w:b/>
          <w:bCs/>
          <w:color w:val="333333"/>
          <w:sz w:val="22"/>
          <w:szCs w:val="22"/>
        </w:rPr>
        <w:t>Hulladékgazdálkodási Osztálya</w:t>
      </w:r>
    </w:p>
    <w:p w:rsidR="00571B76" w:rsidRPr="00D6046B" w:rsidRDefault="00571B76" w:rsidP="00D6046B">
      <w:pPr>
        <w:jc w:val="center"/>
        <w:rPr>
          <w:rStyle w:val="msonormal0"/>
          <w:rFonts w:ascii="Book Antiqua" w:hAnsi="Book Antiqua"/>
          <w:b/>
          <w:bCs/>
          <w:color w:val="333333"/>
          <w:sz w:val="22"/>
          <w:szCs w:val="22"/>
        </w:rPr>
      </w:pPr>
    </w:p>
    <w:p w:rsidR="003B6A90" w:rsidRPr="00D6046B" w:rsidRDefault="00B17B31" w:rsidP="00D6046B">
      <w:pPr>
        <w:spacing w:line="360" w:lineRule="auto"/>
        <w:jc w:val="center"/>
        <w:rPr>
          <w:rFonts w:ascii="Book Antiqua" w:hAnsi="Book Antiqua"/>
          <w:sz w:val="22"/>
          <w:szCs w:val="22"/>
        </w:rPr>
      </w:pPr>
      <w:proofErr w:type="gramStart"/>
      <w:r w:rsidRPr="00D6046B">
        <w:rPr>
          <w:rFonts w:ascii="Book Antiqua" w:hAnsi="Book Antiqua"/>
          <w:color w:val="333333"/>
          <w:sz w:val="22"/>
          <w:szCs w:val="22"/>
        </w:rPr>
        <w:t>a</w:t>
      </w:r>
      <w:proofErr w:type="gramEnd"/>
      <w:r w:rsidRPr="00D6046B">
        <w:rPr>
          <w:rFonts w:ascii="Book Antiqua" w:hAnsi="Book Antiqua"/>
          <w:color w:val="333333"/>
          <w:sz w:val="22"/>
          <w:szCs w:val="22"/>
        </w:rPr>
        <w:t xml:space="preserve"> k</w:t>
      </w:r>
      <w:r w:rsidR="00571B76" w:rsidRPr="00D6046B">
        <w:rPr>
          <w:rFonts w:ascii="Book Antiqua" w:hAnsi="Book Antiqua"/>
          <w:color w:val="333333"/>
          <w:sz w:val="22"/>
          <w:szCs w:val="22"/>
        </w:rPr>
        <w:t>ormányzati igazgatásról</w:t>
      </w:r>
      <w:r w:rsidR="003B6A90" w:rsidRPr="00D6046B">
        <w:rPr>
          <w:rFonts w:ascii="Book Antiqua" w:hAnsi="Book Antiqua"/>
          <w:color w:val="333333"/>
          <w:sz w:val="22"/>
          <w:szCs w:val="22"/>
        </w:rPr>
        <w:t xml:space="preserve"> </w:t>
      </w:r>
      <w:r w:rsidR="003B6A90" w:rsidRPr="00D6046B">
        <w:rPr>
          <w:rFonts w:ascii="Book Antiqua" w:hAnsi="Book Antiqua"/>
          <w:sz w:val="22"/>
          <w:szCs w:val="22"/>
        </w:rPr>
        <w:t>szóló 2018. évi CXXV. törvény 83. § (1) bekezdése</w:t>
      </w:r>
      <w:r w:rsidR="003B6A90" w:rsidRPr="00D6046B">
        <w:rPr>
          <w:rFonts w:ascii="Book Antiqua" w:hAnsi="Book Antiqua"/>
          <w:color w:val="333333"/>
          <w:sz w:val="22"/>
          <w:szCs w:val="22"/>
        </w:rPr>
        <w:t xml:space="preserve"> alapján </w:t>
      </w:r>
    </w:p>
    <w:p w:rsidR="003B6A90" w:rsidRPr="00D6046B" w:rsidRDefault="003B6A90" w:rsidP="00D6046B">
      <w:pPr>
        <w:spacing w:line="360" w:lineRule="auto"/>
        <w:jc w:val="center"/>
        <w:rPr>
          <w:rFonts w:ascii="Book Antiqua" w:hAnsi="Book Antiqua"/>
          <w:color w:val="333333"/>
          <w:sz w:val="22"/>
          <w:szCs w:val="22"/>
        </w:rPr>
      </w:pPr>
      <w:proofErr w:type="gramStart"/>
      <w:r w:rsidRPr="00D6046B">
        <w:rPr>
          <w:rFonts w:ascii="Book Antiqua" w:hAnsi="Book Antiqua"/>
          <w:color w:val="333333"/>
          <w:sz w:val="22"/>
          <w:szCs w:val="22"/>
        </w:rPr>
        <w:t>pályázatot</w:t>
      </w:r>
      <w:proofErr w:type="gramEnd"/>
      <w:r w:rsidRPr="00D6046B">
        <w:rPr>
          <w:rFonts w:ascii="Book Antiqua" w:hAnsi="Book Antiqua"/>
          <w:color w:val="333333"/>
          <w:sz w:val="22"/>
          <w:szCs w:val="22"/>
        </w:rPr>
        <w:t xml:space="preserve"> hirdet</w:t>
      </w:r>
    </w:p>
    <w:p w:rsidR="00B439C6" w:rsidRPr="00D6046B" w:rsidRDefault="00646612" w:rsidP="00D6046B">
      <w:pPr>
        <w:spacing w:line="360" w:lineRule="auto"/>
        <w:jc w:val="center"/>
        <w:outlineLvl w:val="0"/>
        <w:rPr>
          <w:rFonts w:ascii="Book Antiqua" w:hAnsi="Book Antiqua"/>
          <w:b/>
          <w:bCs/>
          <w:color w:val="333333"/>
          <w:sz w:val="28"/>
          <w:szCs w:val="22"/>
        </w:rPr>
      </w:pPr>
      <w:proofErr w:type="gramStart"/>
      <w:r>
        <w:rPr>
          <w:rFonts w:ascii="Book Antiqua" w:hAnsi="Book Antiqua"/>
          <w:b/>
          <w:bCs/>
          <w:color w:val="333333"/>
          <w:sz w:val="28"/>
          <w:szCs w:val="22"/>
        </w:rPr>
        <w:t>jogi</w:t>
      </w:r>
      <w:proofErr w:type="gramEnd"/>
      <w:r w:rsidR="0041531E" w:rsidRPr="00D6046B">
        <w:rPr>
          <w:rFonts w:ascii="Book Antiqua" w:hAnsi="Book Antiqua"/>
          <w:b/>
          <w:bCs/>
          <w:color w:val="333333"/>
          <w:sz w:val="28"/>
          <w:szCs w:val="22"/>
        </w:rPr>
        <w:t xml:space="preserve"> </w:t>
      </w:r>
      <w:r w:rsidR="00347B38" w:rsidRPr="00D6046B">
        <w:rPr>
          <w:rFonts w:ascii="Book Antiqua" w:hAnsi="Book Antiqua"/>
          <w:b/>
          <w:bCs/>
          <w:color w:val="333333"/>
          <w:sz w:val="28"/>
          <w:szCs w:val="22"/>
        </w:rPr>
        <w:t>szakügyintéző</w:t>
      </w:r>
    </w:p>
    <w:p w:rsidR="00B439C6" w:rsidRPr="00D6046B" w:rsidRDefault="00EA2FBD" w:rsidP="00D6046B">
      <w:pPr>
        <w:spacing w:line="360" w:lineRule="auto"/>
        <w:jc w:val="center"/>
        <w:rPr>
          <w:rFonts w:ascii="Book Antiqua" w:hAnsi="Book Antiqua"/>
          <w:color w:val="333333"/>
          <w:sz w:val="22"/>
          <w:szCs w:val="22"/>
        </w:rPr>
      </w:pPr>
      <w:proofErr w:type="gramStart"/>
      <w:r w:rsidRPr="00D6046B">
        <w:rPr>
          <w:rFonts w:ascii="Book Antiqua" w:hAnsi="Book Antiqua"/>
          <w:bCs/>
          <w:color w:val="333333"/>
          <w:sz w:val="22"/>
          <w:szCs w:val="22"/>
        </w:rPr>
        <w:t>álláshely</w:t>
      </w:r>
      <w:proofErr w:type="gramEnd"/>
      <w:r w:rsidR="0094500B" w:rsidRPr="00D6046B">
        <w:rPr>
          <w:rFonts w:ascii="Book Antiqua" w:hAnsi="Book Antiqua"/>
          <w:bCs/>
          <w:color w:val="333333"/>
          <w:sz w:val="22"/>
          <w:szCs w:val="22"/>
        </w:rPr>
        <w:t xml:space="preserve"> betöltésére.</w:t>
      </w:r>
    </w:p>
    <w:p w:rsidR="00D6046B" w:rsidRDefault="00D6046B" w:rsidP="00D6046B">
      <w:pPr>
        <w:jc w:val="both"/>
        <w:rPr>
          <w:rFonts w:ascii="Book Antiqua" w:hAnsi="Book Antiqua"/>
          <w:b/>
          <w:bCs/>
          <w:color w:val="333333"/>
          <w:sz w:val="22"/>
          <w:szCs w:val="22"/>
        </w:rPr>
      </w:pPr>
    </w:p>
    <w:p w:rsidR="00B439C6" w:rsidRPr="00D6046B" w:rsidRDefault="003B6A90" w:rsidP="00D6046B">
      <w:pPr>
        <w:jc w:val="both"/>
        <w:rPr>
          <w:rFonts w:ascii="Book Antiqua" w:hAnsi="Book Antiqua"/>
          <w:sz w:val="22"/>
          <w:szCs w:val="22"/>
        </w:rPr>
      </w:pPr>
      <w:r w:rsidRPr="00D6046B">
        <w:rPr>
          <w:rFonts w:ascii="Book Antiqua" w:hAnsi="Book Antiqua"/>
          <w:b/>
          <w:bCs/>
          <w:color w:val="333333"/>
          <w:sz w:val="22"/>
          <w:szCs w:val="22"/>
        </w:rPr>
        <w:t xml:space="preserve">A kormányzati </w:t>
      </w:r>
      <w:r w:rsidR="00D86524" w:rsidRPr="00D6046B">
        <w:rPr>
          <w:rFonts w:ascii="Book Antiqua" w:hAnsi="Book Antiqua"/>
          <w:b/>
          <w:bCs/>
          <w:color w:val="333333"/>
          <w:sz w:val="22"/>
          <w:szCs w:val="22"/>
        </w:rPr>
        <w:t>szolgálati jogviszony</w:t>
      </w:r>
      <w:r w:rsidR="001A5EFE" w:rsidRPr="00D6046B">
        <w:rPr>
          <w:rFonts w:ascii="Book Antiqua" w:hAnsi="Book Antiqua"/>
          <w:b/>
          <w:bCs/>
          <w:color w:val="333333"/>
          <w:sz w:val="22"/>
          <w:szCs w:val="22"/>
        </w:rPr>
        <w:t xml:space="preserve"> időtartama</w:t>
      </w:r>
      <w:r w:rsidRPr="00D6046B">
        <w:rPr>
          <w:rFonts w:ascii="Book Antiqua" w:hAnsi="Book Antiqua"/>
          <w:b/>
          <w:bCs/>
          <w:color w:val="333333"/>
          <w:sz w:val="22"/>
          <w:szCs w:val="22"/>
        </w:rPr>
        <w:t xml:space="preserve">: </w:t>
      </w:r>
      <w:r w:rsidR="0063671A" w:rsidRPr="00D6046B">
        <w:rPr>
          <w:rFonts w:ascii="Book Antiqua" w:hAnsi="Book Antiqua"/>
          <w:sz w:val="22"/>
          <w:szCs w:val="22"/>
        </w:rPr>
        <w:t>határoz</w:t>
      </w:r>
      <w:r w:rsidR="007F3EB0" w:rsidRPr="00D6046B">
        <w:rPr>
          <w:rFonts w:ascii="Book Antiqua" w:hAnsi="Book Antiqua"/>
          <w:sz w:val="22"/>
          <w:szCs w:val="22"/>
        </w:rPr>
        <w:t>atlan</w:t>
      </w:r>
      <w:r w:rsidR="0063671A" w:rsidRPr="00D6046B">
        <w:rPr>
          <w:rFonts w:ascii="Book Antiqua" w:hAnsi="Book Antiqua"/>
          <w:sz w:val="22"/>
          <w:szCs w:val="22"/>
        </w:rPr>
        <w:t xml:space="preserve"> idejű </w:t>
      </w:r>
      <w:r w:rsidRPr="00D6046B">
        <w:rPr>
          <w:rFonts w:ascii="Book Antiqua" w:hAnsi="Book Antiqua"/>
          <w:sz w:val="22"/>
          <w:szCs w:val="22"/>
        </w:rPr>
        <w:t>kormányzati szolgálati jogviszony</w:t>
      </w:r>
    </w:p>
    <w:p w:rsidR="00B439C6" w:rsidRPr="00D6046B" w:rsidRDefault="0094500B" w:rsidP="00D6046B">
      <w:pPr>
        <w:jc w:val="both"/>
        <w:rPr>
          <w:rFonts w:ascii="Book Antiqua" w:hAnsi="Book Antiqua"/>
          <w:color w:val="333333"/>
          <w:sz w:val="22"/>
          <w:szCs w:val="22"/>
        </w:rPr>
      </w:pPr>
      <w:r w:rsidRPr="00D6046B">
        <w:rPr>
          <w:rFonts w:ascii="Book Antiqua" w:hAnsi="Book Antiqua"/>
          <w:b/>
          <w:color w:val="333333"/>
          <w:sz w:val="22"/>
          <w:szCs w:val="22"/>
        </w:rPr>
        <w:t xml:space="preserve">Foglalkoztatás jellege: </w:t>
      </w:r>
      <w:r w:rsidRPr="00D6046B">
        <w:rPr>
          <w:rFonts w:ascii="Book Antiqua" w:hAnsi="Book Antiqua"/>
          <w:color w:val="333333"/>
          <w:sz w:val="22"/>
          <w:szCs w:val="22"/>
        </w:rPr>
        <w:t>Teljes munkaidős</w:t>
      </w:r>
    </w:p>
    <w:p w:rsidR="00B439C6" w:rsidRPr="00D6046B" w:rsidRDefault="0094500B" w:rsidP="00D6046B">
      <w:pPr>
        <w:jc w:val="both"/>
        <w:rPr>
          <w:rFonts w:ascii="Book Antiqua" w:hAnsi="Book Antiqua"/>
          <w:color w:val="333333"/>
          <w:sz w:val="22"/>
          <w:szCs w:val="22"/>
        </w:rPr>
      </w:pPr>
      <w:r w:rsidRPr="00D6046B">
        <w:rPr>
          <w:rFonts w:ascii="Book Antiqua" w:hAnsi="Book Antiqua"/>
          <w:b/>
          <w:color w:val="333333"/>
          <w:sz w:val="22"/>
          <w:szCs w:val="22"/>
        </w:rPr>
        <w:t xml:space="preserve">A munkavégzés helye: </w:t>
      </w:r>
      <w:r w:rsidR="004B1537" w:rsidRPr="00D6046B">
        <w:rPr>
          <w:rFonts w:ascii="Book Antiqua" w:hAnsi="Book Antiqua"/>
          <w:color w:val="333333"/>
          <w:sz w:val="22"/>
          <w:szCs w:val="22"/>
        </w:rPr>
        <w:t>Komárom-Esztergom Vármegyei K</w:t>
      </w:r>
      <w:r w:rsidR="004B1537">
        <w:rPr>
          <w:rFonts w:ascii="Book Antiqua" w:hAnsi="Book Antiqua"/>
          <w:color w:val="333333"/>
          <w:sz w:val="22"/>
          <w:szCs w:val="22"/>
        </w:rPr>
        <w:t xml:space="preserve">ormányhivatal </w:t>
      </w:r>
      <w:r w:rsidR="004B1537" w:rsidRPr="00D6046B">
        <w:rPr>
          <w:rFonts w:ascii="Book Antiqua" w:hAnsi="Book Antiqua"/>
          <w:color w:val="333333"/>
          <w:sz w:val="22"/>
          <w:szCs w:val="22"/>
        </w:rPr>
        <w:t>telephelye, 2800 Tatabánya, Fő tér 4.</w:t>
      </w:r>
    </w:p>
    <w:p w:rsidR="0063671A" w:rsidRPr="00D6046B" w:rsidRDefault="00A32F8C" w:rsidP="00D6046B">
      <w:pPr>
        <w:jc w:val="both"/>
        <w:rPr>
          <w:rFonts w:ascii="Book Antiqua" w:hAnsi="Book Antiqua"/>
          <w:color w:val="333333"/>
          <w:sz w:val="22"/>
          <w:szCs w:val="22"/>
        </w:rPr>
      </w:pPr>
      <w:r w:rsidRPr="00D6046B">
        <w:rPr>
          <w:rFonts w:ascii="Book Antiqua" w:hAnsi="Book Antiqua"/>
          <w:b/>
          <w:bCs/>
          <w:color w:val="333333"/>
          <w:sz w:val="22"/>
          <w:szCs w:val="22"/>
        </w:rPr>
        <w:t>Az álláshely betöltője által ellátandó feladat:</w:t>
      </w:r>
      <w:r w:rsidR="00D6046B">
        <w:rPr>
          <w:rFonts w:ascii="Book Antiqua" w:hAnsi="Book Antiqua"/>
          <w:b/>
          <w:bCs/>
          <w:color w:val="333333"/>
          <w:sz w:val="22"/>
          <w:szCs w:val="22"/>
        </w:rPr>
        <w:t xml:space="preserve"> </w:t>
      </w:r>
      <w:r w:rsidR="004E731F" w:rsidRPr="004E731F">
        <w:rPr>
          <w:rFonts w:ascii="Book Antiqua" w:hAnsi="Book Antiqua"/>
          <w:bCs/>
          <w:color w:val="333333"/>
          <w:sz w:val="22"/>
          <w:szCs w:val="22"/>
        </w:rPr>
        <w:t>jogi</w:t>
      </w:r>
      <w:r w:rsidR="004E731F">
        <w:rPr>
          <w:rFonts w:ascii="Book Antiqua" w:hAnsi="Book Antiqua"/>
          <w:b/>
          <w:bCs/>
          <w:color w:val="333333"/>
          <w:sz w:val="22"/>
          <w:szCs w:val="22"/>
        </w:rPr>
        <w:t xml:space="preserve"> </w:t>
      </w:r>
      <w:r w:rsidR="004E731F" w:rsidRPr="00D6046B">
        <w:rPr>
          <w:rFonts w:ascii="Book Antiqua" w:hAnsi="Book Antiqua"/>
          <w:color w:val="333333"/>
          <w:sz w:val="22"/>
          <w:szCs w:val="22"/>
        </w:rPr>
        <w:t>feladatok</w:t>
      </w:r>
      <w:r w:rsidR="004E731F">
        <w:rPr>
          <w:rFonts w:ascii="Book Antiqua" w:hAnsi="Book Antiqua"/>
          <w:color w:val="333333"/>
          <w:sz w:val="22"/>
          <w:szCs w:val="22"/>
        </w:rPr>
        <w:t xml:space="preserve"> </w:t>
      </w:r>
      <w:r w:rsidR="00284D55">
        <w:rPr>
          <w:rFonts w:ascii="Book Antiqua" w:hAnsi="Book Antiqua"/>
          <w:color w:val="333333"/>
          <w:sz w:val="22"/>
          <w:szCs w:val="22"/>
        </w:rPr>
        <w:t>h</w:t>
      </w:r>
      <w:r w:rsidR="00284D55" w:rsidRPr="00D6046B">
        <w:rPr>
          <w:rFonts w:ascii="Book Antiqua" w:hAnsi="Book Antiqua"/>
          <w:color w:val="333333"/>
          <w:sz w:val="22"/>
          <w:szCs w:val="22"/>
        </w:rPr>
        <w:t xml:space="preserve">ulladékgazdálkodási </w:t>
      </w:r>
      <w:r w:rsidR="004E731F">
        <w:rPr>
          <w:rFonts w:ascii="Book Antiqua" w:hAnsi="Book Antiqua"/>
          <w:color w:val="333333"/>
          <w:sz w:val="22"/>
          <w:szCs w:val="22"/>
        </w:rPr>
        <w:t>szakterületen</w:t>
      </w:r>
    </w:p>
    <w:p w:rsidR="00571B76" w:rsidRPr="00D6046B" w:rsidRDefault="00571B76" w:rsidP="00D6046B">
      <w:pPr>
        <w:jc w:val="both"/>
        <w:rPr>
          <w:rFonts w:ascii="Book Antiqua" w:hAnsi="Book Antiqua"/>
          <w:color w:val="333333"/>
          <w:sz w:val="22"/>
          <w:szCs w:val="22"/>
        </w:rPr>
      </w:pPr>
    </w:p>
    <w:p w:rsidR="00B439C6" w:rsidRPr="00D6046B" w:rsidRDefault="00FD7023" w:rsidP="00D6046B">
      <w:pPr>
        <w:jc w:val="both"/>
        <w:rPr>
          <w:rFonts w:ascii="Book Antiqua" w:hAnsi="Book Antiqua"/>
          <w:color w:val="333333"/>
          <w:sz w:val="22"/>
          <w:szCs w:val="22"/>
        </w:rPr>
      </w:pPr>
      <w:r w:rsidRPr="00D6046B">
        <w:rPr>
          <w:rFonts w:ascii="Book Antiqua" w:hAnsi="Book Antiqua"/>
          <w:b/>
          <w:color w:val="333333"/>
          <w:sz w:val="22"/>
          <w:szCs w:val="22"/>
        </w:rPr>
        <w:t xml:space="preserve">A munkáltató által meghatározott képesítési előírás, </w:t>
      </w:r>
      <w:r w:rsidR="0094500B" w:rsidRPr="00D6046B">
        <w:rPr>
          <w:rFonts w:ascii="Book Antiqua" w:hAnsi="Book Antiqua"/>
          <w:b/>
          <w:color w:val="333333"/>
          <w:sz w:val="22"/>
          <w:szCs w:val="22"/>
        </w:rPr>
        <w:t>a munkakör betöltője által</w:t>
      </w:r>
      <w:r w:rsidR="00902380" w:rsidRPr="00D6046B">
        <w:rPr>
          <w:rFonts w:ascii="Book Antiqua" w:hAnsi="Book Antiqua"/>
          <w:b/>
          <w:color w:val="333333"/>
          <w:sz w:val="22"/>
          <w:szCs w:val="22"/>
        </w:rPr>
        <w:t xml:space="preserve"> elvárt képesítés</w:t>
      </w:r>
      <w:r w:rsidR="0094500B" w:rsidRPr="00D6046B">
        <w:rPr>
          <w:rFonts w:ascii="Book Antiqua" w:hAnsi="Book Antiqua"/>
          <w:b/>
          <w:color w:val="333333"/>
          <w:sz w:val="22"/>
          <w:szCs w:val="22"/>
        </w:rPr>
        <w:t xml:space="preserve">: </w:t>
      </w:r>
    </w:p>
    <w:p w:rsidR="00902380" w:rsidRPr="00D6046B" w:rsidRDefault="00902380" w:rsidP="00D6046B">
      <w:pPr>
        <w:jc w:val="both"/>
        <w:rPr>
          <w:rFonts w:ascii="Book Antiqua" w:hAnsi="Book Antiqua"/>
          <w:color w:val="333333"/>
          <w:sz w:val="22"/>
          <w:szCs w:val="22"/>
          <w:u w:val="single"/>
        </w:rPr>
      </w:pPr>
      <w:r w:rsidRPr="00D6046B">
        <w:rPr>
          <w:rFonts w:ascii="Book Antiqua" w:hAnsi="Book Antiqua"/>
          <w:color w:val="333333"/>
          <w:sz w:val="22"/>
          <w:szCs w:val="22"/>
          <w:u w:val="single"/>
        </w:rPr>
        <w:t>Felsőfokú végzettséggel:</w:t>
      </w:r>
    </w:p>
    <w:p w:rsidR="007220D3" w:rsidRPr="00D6046B" w:rsidRDefault="00FF019E" w:rsidP="004B1537">
      <w:pPr>
        <w:pStyle w:val="Listaszerbekezds"/>
        <w:numPr>
          <w:ilvl w:val="0"/>
          <w:numId w:val="21"/>
        </w:numPr>
        <w:ind w:left="284" w:hanging="284"/>
        <w:jc w:val="both"/>
        <w:rPr>
          <w:rFonts w:ascii="Book Antiqua" w:hAnsi="Book Antiqua"/>
          <w:bCs/>
          <w:color w:val="333333"/>
          <w:sz w:val="22"/>
          <w:szCs w:val="22"/>
        </w:rPr>
      </w:pPr>
      <w:r w:rsidRPr="00D6046B">
        <w:rPr>
          <w:rFonts w:ascii="Book Antiqua" w:hAnsi="Book Antiqua"/>
          <w:bCs/>
          <w:color w:val="333333"/>
          <w:sz w:val="22"/>
          <w:szCs w:val="22"/>
        </w:rPr>
        <w:t>felsőoktatásban jogi képzési területen,</w:t>
      </w:r>
      <w:r w:rsidR="006715B7" w:rsidRPr="00D6046B">
        <w:rPr>
          <w:rFonts w:ascii="Book Antiqua" w:hAnsi="Book Antiqua"/>
          <w:bCs/>
          <w:color w:val="333333"/>
          <w:sz w:val="22"/>
          <w:szCs w:val="22"/>
        </w:rPr>
        <w:t xml:space="preserve"> </w:t>
      </w:r>
      <w:r w:rsidRPr="00D6046B">
        <w:rPr>
          <w:rFonts w:ascii="Book Antiqua" w:hAnsi="Book Antiqua"/>
          <w:bCs/>
          <w:color w:val="333333"/>
          <w:sz w:val="22"/>
          <w:szCs w:val="22"/>
        </w:rPr>
        <w:t>a feladathoz kapcsolódó szakirányú végzettség,</w:t>
      </w:r>
    </w:p>
    <w:p w:rsidR="00FF019E" w:rsidRPr="00D6046B" w:rsidRDefault="00FF019E" w:rsidP="004B1537">
      <w:pPr>
        <w:pStyle w:val="Listaszerbekezds"/>
        <w:numPr>
          <w:ilvl w:val="0"/>
          <w:numId w:val="21"/>
        </w:numPr>
        <w:ind w:left="284" w:hanging="284"/>
        <w:jc w:val="both"/>
        <w:rPr>
          <w:rFonts w:ascii="Book Antiqua" w:hAnsi="Book Antiqua"/>
          <w:bCs/>
          <w:color w:val="333333"/>
          <w:sz w:val="22"/>
          <w:szCs w:val="22"/>
        </w:rPr>
      </w:pPr>
      <w:r w:rsidRPr="00D6046B">
        <w:rPr>
          <w:rFonts w:ascii="Book Antiqua" w:hAnsi="Book Antiqua"/>
          <w:bCs/>
          <w:color w:val="333333"/>
          <w:sz w:val="22"/>
          <w:szCs w:val="22"/>
        </w:rPr>
        <w:t xml:space="preserve">felsőoktatásban jogi képzési területen </w:t>
      </w:r>
      <w:r w:rsidR="00D6046B">
        <w:rPr>
          <w:rFonts w:ascii="Book Antiqua" w:hAnsi="Book Antiqua"/>
          <w:bCs/>
          <w:color w:val="333333"/>
          <w:sz w:val="22"/>
          <w:szCs w:val="22"/>
        </w:rPr>
        <w:t>szerzett jogász szakképzettség.</w:t>
      </w:r>
    </w:p>
    <w:p w:rsidR="00571B76" w:rsidRPr="00D6046B" w:rsidRDefault="00571B76" w:rsidP="00D6046B">
      <w:pPr>
        <w:jc w:val="both"/>
        <w:rPr>
          <w:rFonts w:ascii="Book Antiqua" w:hAnsi="Book Antiqua"/>
          <w:color w:val="333333"/>
          <w:sz w:val="22"/>
          <w:szCs w:val="22"/>
        </w:rPr>
      </w:pPr>
    </w:p>
    <w:p w:rsidR="00B439C6" w:rsidRPr="00D6046B" w:rsidRDefault="0094500B" w:rsidP="00D6046B">
      <w:pPr>
        <w:jc w:val="both"/>
        <w:rPr>
          <w:rFonts w:ascii="Book Antiqua" w:hAnsi="Book Antiqua"/>
          <w:color w:val="333333"/>
          <w:sz w:val="22"/>
          <w:szCs w:val="22"/>
        </w:rPr>
      </w:pPr>
      <w:r w:rsidRPr="00D6046B">
        <w:rPr>
          <w:rFonts w:ascii="Book Antiqua" w:hAnsi="Book Antiqua"/>
          <w:b/>
          <w:color w:val="333333"/>
          <w:sz w:val="22"/>
          <w:szCs w:val="22"/>
        </w:rPr>
        <w:t xml:space="preserve">Ellátandó feladatok: </w:t>
      </w:r>
      <w:r w:rsidR="00284D55" w:rsidRPr="00D6046B">
        <w:rPr>
          <w:rFonts w:ascii="Book Antiqua" w:hAnsi="Book Antiqua"/>
          <w:bCs/>
          <w:color w:val="333333"/>
          <w:sz w:val="22"/>
          <w:szCs w:val="22"/>
        </w:rPr>
        <w:t>Hulladékgazdálkodási feladatokhoz kapcsolódó jogi tevékenység</w:t>
      </w:r>
    </w:p>
    <w:p w:rsidR="00902380" w:rsidRPr="00D6046B" w:rsidRDefault="00902380" w:rsidP="00D6046B">
      <w:pPr>
        <w:jc w:val="both"/>
        <w:rPr>
          <w:rFonts w:ascii="Book Antiqua" w:hAnsi="Book Antiqua"/>
          <w:b/>
          <w:color w:val="333333"/>
          <w:sz w:val="22"/>
          <w:szCs w:val="22"/>
        </w:rPr>
      </w:pPr>
    </w:p>
    <w:p w:rsidR="00B439C6" w:rsidRPr="00D6046B" w:rsidRDefault="0094500B" w:rsidP="00D6046B">
      <w:pPr>
        <w:jc w:val="both"/>
        <w:rPr>
          <w:rFonts w:ascii="Book Antiqua" w:hAnsi="Book Antiqua"/>
          <w:b/>
          <w:color w:val="333333"/>
          <w:sz w:val="22"/>
          <w:szCs w:val="22"/>
        </w:rPr>
      </w:pPr>
      <w:r w:rsidRPr="00D6046B">
        <w:rPr>
          <w:rFonts w:ascii="Book Antiqua" w:hAnsi="Book Antiqua"/>
          <w:b/>
          <w:color w:val="333333"/>
          <w:sz w:val="22"/>
          <w:szCs w:val="22"/>
        </w:rPr>
        <w:t xml:space="preserve">A munkakörhöz tartozó főbb tevékenységi körök: </w:t>
      </w:r>
    </w:p>
    <w:p w:rsidR="0063671A" w:rsidRPr="00D6046B" w:rsidRDefault="007C4204" w:rsidP="004B1537">
      <w:pPr>
        <w:pStyle w:val="Listaszerbekezds"/>
        <w:numPr>
          <w:ilvl w:val="0"/>
          <w:numId w:val="21"/>
        </w:numPr>
        <w:ind w:left="284" w:hanging="284"/>
        <w:jc w:val="both"/>
        <w:rPr>
          <w:rFonts w:ascii="Book Antiqua" w:hAnsi="Book Antiqua"/>
          <w:sz w:val="22"/>
          <w:szCs w:val="22"/>
        </w:rPr>
      </w:pPr>
      <w:r w:rsidRPr="00D6046B">
        <w:rPr>
          <w:rFonts w:ascii="Book Antiqua" w:hAnsi="Book Antiqua"/>
          <w:bCs/>
          <w:color w:val="333333"/>
          <w:sz w:val="22"/>
          <w:szCs w:val="22"/>
        </w:rPr>
        <w:t xml:space="preserve">Hulladékgazdálkodási </w:t>
      </w:r>
      <w:r w:rsidR="0063671A" w:rsidRPr="00D6046B">
        <w:rPr>
          <w:rFonts w:ascii="Book Antiqua" w:hAnsi="Book Antiqua"/>
          <w:bCs/>
          <w:color w:val="333333"/>
          <w:sz w:val="22"/>
          <w:szCs w:val="22"/>
        </w:rPr>
        <w:t>feladat- és hatáskörébe tartozó hatósági eljárások vonatkozó jogszabályok szerinti ügyintési határidőben történő lefolytatása, kérelmek elbírálása</w:t>
      </w:r>
      <w:r w:rsidR="0063671A" w:rsidRPr="00D6046B">
        <w:rPr>
          <w:rFonts w:ascii="Book Antiqua" w:hAnsi="Book Antiqua"/>
          <w:color w:val="333333"/>
          <w:sz w:val="22"/>
          <w:szCs w:val="22"/>
        </w:rPr>
        <w:t xml:space="preserve">. </w:t>
      </w:r>
    </w:p>
    <w:p w:rsidR="002D63B9" w:rsidRPr="00D6046B" w:rsidRDefault="002D63B9" w:rsidP="004B1537">
      <w:pPr>
        <w:pStyle w:val="Listaszerbekezds"/>
        <w:numPr>
          <w:ilvl w:val="0"/>
          <w:numId w:val="21"/>
        </w:numPr>
        <w:ind w:left="284" w:hanging="284"/>
        <w:jc w:val="both"/>
        <w:rPr>
          <w:rFonts w:ascii="Book Antiqua" w:hAnsi="Book Antiqua"/>
          <w:bCs/>
          <w:color w:val="333333"/>
          <w:sz w:val="22"/>
          <w:szCs w:val="22"/>
        </w:rPr>
      </w:pPr>
      <w:r w:rsidRPr="00D6046B">
        <w:rPr>
          <w:rFonts w:ascii="Book Antiqua" w:hAnsi="Book Antiqua"/>
          <w:bCs/>
          <w:color w:val="333333"/>
          <w:sz w:val="22"/>
          <w:szCs w:val="22"/>
        </w:rPr>
        <w:t>Közérdekű bejelentések kivizsgálása.</w:t>
      </w:r>
    </w:p>
    <w:p w:rsidR="0063671A" w:rsidRPr="00D6046B" w:rsidRDefault="0063671A" w:rsidP="004B1537">
      <w:pPr>
        <w:pStyle w:val="Listaszerbekezds"/>
        <w:numPr>
          <w:ilvl w:val="0"/>
          <w:numId w:val="21"/>
        </w:numPr>
        <w:ind w:left="284" w:hanging="284"/>
        <w:jc w:val="both"/>
        <w:rPr>
          <w:rFonts w:ascii="Book Antiqua" w:hAnsi="Book Antiqua"/>
          <w:sz w:val="22"/>
          <w:szCs w:val="22"/>
        </w:rPr>
      </w:pPr>
      <w:r w:rsidRPr="00D6046B">
        <w:rPr>
          <w:rFonts w:ascii="Book Antiqua" w:hAnsi="Book Antiqua"/>
          <w:bCs/>
          <w:color w:val="333333"/>
          <w:sz w:val="22"/>
          <w:szCs w:val="22"/>
        </w:rPr>
        <w:t>Kötelezések és bírság határozatok előkészítése</w:t>
      </w:r>
      <w:r w:rsidR="00A701AA" w:rsidRPr="00D6046B">
        <w:rPr>
          <w:rFonts w:ascii="Book Antiqua" w:hAnsi="Book Antiqua"/>
          <w:bCs/>
          <w:color w:val="333333"/>
          <w:sz w:val="22"/>
          <w:szCs w:val="22"/>
        </w:rPr>
        <w:t>.</w:t>
      </w:r>
    </w:p>
    <w:p w:rsidR="000E4E4C" w:rsidRPr="00D6046B" w:rsidRDefault="0063671A" w:rsidP="004B1537">
      <w:pPr>
        <w:pStyle w:val="Listaszerbekezds"/>
        <w:numPr>
          <w:ilvl w:val="0"/>
          <w:numId w:val="21"/>
        </w:numPr>
        <w:ind w:left="284" w:hanging="284"/>
        <w:jc w:val="both"/>
        <w:rPr>
          <w:rFonts w:ascii="Book Antiqua" w:hAnsi="Book Antiqua"/>
          <w:bCs/>
          <w:color w:val="333333"/>
          <w:sz w:val="22"/>
          <w:szCs w:val="22"/>
        </w:rPr>
      </w:pPr>
      <w:r w:rsidRPr="00D6046B">
        <w:rPr>
          <w:rFonts w:ascii="Book Antiqua" w:hAnsi="Book Antiqua"/>
          <w:bCs/>
          <w:color w:val="333333"/>
          <w:sz w:val="22"/>
          <w:szCs w:val="22"/>
        </w:rPr>
        <w:t xml:space="preserve">Ügyiratok kezelésével kapcsolatos szabályok betartása. </w:t>
      </w:r>
    </w:p>
    <w:p w:rsidR="000E4E4C" w:rsidRPr="00D6046B" w:rsidRDefault="000E4E4C" w:rsidP="004B1537">
      <w:pPr>
        <w:pStyle w:val="Listaszerbekezds"/>
        <w:numPr>
          <w:ilvl w:val="0"/>
          <w:numId w:val="21"/>
        </w:numPr>
        <w:ind w:left="284" w:hanging="284"/>
        <w:jc w:val="both"/>
        <w:rPr>
          <w:rFonts w:ascii="Book Antiqua" w:hAnsi="Book Antiqua"/>
          <w:bCs/>
          <w:color w:val="333333"/>
          <w:sz w:val="22"/>
          <w:szCs w:val="22"/>
        </w:rPr>
      </w:pPr>
      <w:r w:rsidRPr="00D6046B">
        <w:rPr>
          <w:rFonts w:ascii="Book Antiqua" w:hAnsi="Book Antiqua"/>
          <w:bCs/>
          <w:color w:val="333333"/>
          <w:sz w:val="22"/>
          <w:szCs w:val="22"/>
        </w:rPr>
        <w:t>Hulladékgazdálkodási feladatok jogszabályi hátterének</w:t>
      </w:r>
      <w:r w:rsidR="00A701AA" w:rsidRPr="00D6046B">
        <w:rPr>
          <w:rFonts w:ascii="Book Antiqua" w:hAnsi="Book Antiqua"/>
          <w:bCs/>
          <w:color w:val="333333"/>
          <w:sz w:val="22"/>
          <w:szCs w:val="22"/>
        </w:rPr>
        <w:t xml:space="preserve"> nyomon követése, iratminták elkészítése, jogi kontroll gyakorlása.</w:t>
      </w:r>
    </w:p>
    <w:p w:rsidR="00542095" w:rsidRPr="00D6046B" w:rsidRDefault="00542095" w:rsidP="00D6046B">
      <w:pPr>
        <w:jc w:val="both"/>
        <w:rPr>
          <w:rFonts w:ascii="Book Antiqua" w:hAnsi="Book Antiqua"/>
          <w:color w:val="333333"/>
          <w:sz w:val="22"/>
          <w:szCs w:val="22"/>
        </w:rPr>
      </w:pPr>
    </w:p>
    <w:p w:rsidR="00B439C6" w:rsidRPr="00D6046B" w:rsidRDefault="0094500B" w:rsidP="00D6046B">
      <w:pPr>
        <w:jc w:val="both"/>
        <w:rPr>
          <w:rFonts w:ascii="Book Antiqua" w:hAnsi="Book Antiqua"/>
          <w:color w:val="333333"/>
          <w:sz w:val="22"/>
          <w:szCs w:val="22"/>
        </w:rPr>
      </w:pPr>
      <w:r w:rsidRPr="00D6046B">
        <w:rPr>
          <w:rFonts w:ascii="Book Antiqua" w:hAnsi="Book Antiqua"/>
          <w:b/>
          <w:bCs/>
          <w:color w:val="333333"/>
          <w:sz w:val="22"/>
          <w:szCs w:val="22"/>
        </w:rPr>
        <w:t xml:space="preserve">Jogállás, illetmény és juttatások: </w:t>
      </w:r>
      <w:r w:rsidR="004B1537" w:rsidRPr="000909CB">
        <w:rPr>
          <w:rFonts w:ascii="Book Antiqua" w:hAnsi="Book Antiqua"/>
          <w:color w:val="333333"/>
          <w:sz w:val="22"/>
          <w:szCs w:val="22"/>
        </w:rPr>
        <w:t xml:space="preserve">A jogállásra, az illetmény megállapítására és a juttatásokra a kormányzati igazgatásról szóló 2018. évi CXXV. törvény, </w:t>
      </w:r>
      <w:r w:rsidR="004B1537" w:rsidRPr="00886C62">
        <w:rPr>
          <w:rFonts w:ascii="Book Antiqua" w:hAnsi="Book Antiqua"/>
          <w:color w:val="333333"/>
          <w:sz w:val="22"/>
          <w:szCs w:val="22"/>
        </w:rPr>
        <w:t>a fővárosi és vármegyei KH szervezeti és működési szabályzatáról szóló 15/2024. (VI.28.) KTM utasítás, valamint a KEVKH Közszolgálati Szabályzata rendelkezései az irányadók.</w:t>
      </w:r>
    </w:p>
    <w:p w:rsidR="00571B76" w:rsidRPr="00D6046B" w:rsidRDefault="00571B76" w:rsidP="00D6046B">
      <w:pPr>
        <w:jc w:val="both"/>
        <w:outlineLvl w:val="0"/>
        <w:rPr>
          <w:rFonts w:ascii="Book Antiqua" w:hAnsi="Book Antiqua"/>
          <w:b/>
          <w:bCs/>
          <w:color w:val="333333"/>
          <w:sz w:val="22"/>
          <w:szCs w:val="22"/>
        </w:rPr>
      </w:pPr>
    </w:p>
    <w:p w:rsidR="00B439C6" w:rsidRPr="00D6046B" w:rsidRDefault="0094500B" w:rsidP="00D6046B">
      <w:pPr>
        <w:jc w:val="both"/>
        <w:outlineLvl w:val="0"/>
        <w:rPr>
          <w:rFonts w:ascii="Book Antiqua" w:hAnsi="Book Antiqua"/>
          <w:color w:val="333333"/>
          <w:sz w:val="22"/>
          <w:szCs w:val="22"/>
        </w:rPr>
      </w:pPr>
      <w:r w:rsidRPr="00D6046B">
        <w:rPr>
          <w:rFonts w:ascii="Book Antiqua" w:hAnsi="Book Antiqua"/>
          <w:b/>
          <w:bCs/>
          <w:color w:val="333333"/>
          <w:sz w:val="22"/>
          <w:szCs w:val="22"/>
        </w:rPr>
        <w:t>Pályázati feltételek:</w:t>
      </w:r>
    </w:p>
    <w:p w:rsidR="00B439C6" w:rsidRPr="000E29FB" w:rsidRDefault="0094500B"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Magyar állampolgárság,</w:t>
      </w:r>
    </w:p>
    <w:p w:rsidR="00B439C6" w:rsidRPr="000E29FB" w:rsidRDefault="0094500B"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Cselekvőképesség,</w:t>
      </w:r>
    </w:p>
    <w:p w:rsidR="00B439C6" w:rsidRPr="000E29FB" w:rsidRDefault="0094500B"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Büntetlen előélet,</w:t>
      </w:r>
    </w:p>
    <w:p w:rsidR="00E653E3" w:rsidRPr="000E29FB" w:rsidRDefault="00255794"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w:t>
      </w:r>
      <w:r w:rsidR="00E653E3" w:rsidRPr="000E29FB">
        <w:rPr>
          <w:rFonts w:ascii="Book Antiqua" w:hAnsi="Book Antiqua"/>
          <w:bCs/>
          <w:color w:val="333333"/>
          <w:sz w:val="22"/>
          <w:szCs w:val="22"/>
        </w:rPr>
        <w:t>B” kategóriára érvényes vezetői engedély,</w:t>
      </w:r>
    </w:p>
    <w:p w:rsidR="00E653E3" w:rsidRPr="000E29FB" w:rsidRDefault="00E653E3"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Vagyonnyilatkozat tételi eljárás lefolytatása,</w:t>
      </w:r>
    </w:p>
    <w:p w:rsidR="00E653E3" w:rsidRPr="000E29FB" w:rsidRDefault="00571B76"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 xml:space="preserve">6 </w:t>
      </w:r>
      <w:r w:rsidR="000E29FB">
        <w:rPr>
          <w:rFonts w:ascii="Book Antiqua" w:hAnsi="Book Antiqua"/>
          <w:bCs/>
          <w:color w:val="333333"/>
          <w:sz w:val="22"/>
          <w:szCs w:val="22"/>
        </w:rPr>
        <w:t>hónap próbaidő kikötése</w:t>
      </w:r>
    </w:p>
    <w:p w:rsidR="00571B76" w:rsidRPr="00D6046B" w:rsidRDefault="00571B76" w:rsidP="00D6046B">
      <w:pPr>
        <w:tabs>
          <w:tab w:val="left" w:pos="360"/>
          <w:tab w:val="left" w:pos="851"/>
        </w:tabs>
        <w:ind w:left="360"/>
        <w:rPr>
          <w:rFonts w:ascii="Book Antiqua" w:hAnsi="Book Antiqua"/>
          <w:color w:val="333333"/>
          <w:sz w:val="22"/>
          <w:szCs w:val="22"/>
        </w:rPr>
      </w:pPr>
    </w:p>
    <w:p w:rsidR="00B439C6" w:rsidRPr="00D6046B" w:rsidRDefault="0094500B" w:rsidP="00D6046B">
      <w:pPr>
        <w:jc w:val="both"/>
        <w:outlineLvl w:val="0"/>
        <w:rPr>
          <w:rFonts w:ascii="Book Antiqua" w:hAnsi="Book Antiqua"/>
          <w:b/>
          <w:bCs/>
          <w:color w:val="333333"/>
          <w:sz w:val="22"/>
          <w:szCs w:val="22"/>
        </w:rPr>
      </w:pPr>
      <w:r w:rsidRPr="00D6046B">
        <w:rPr>
          <w:rFonts w:ascii="Book Antiqua" w:hAnsi="Book Antiqua"/>
          <w:b/>
          <w:bCs/>
          <w:color w:val="333333"/>
          <w:sz w:val="22"/>
          <w:szCs w:val="22"/>
        </w:rPr>
        <w:t>A pályázat elbírálásánál előnyt jelent:</w:t>
      </w:r>
    </w:p>
    <w:p w:rsidR="00B439C6" w:rsidRPr="000E29FB" w:rsidRDefault="0094500B"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a szakterületen eltöltött idő,</w:t>
      </w:r>
    </w:p>
    <w:p w:rsidR="00B439C6" w:rsidRPr="000E29FB" w:rsidRDefault="0094500B"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közigazgatási alapvizsga vagy szakvizsga,</w:t>
      </w:r>
    </w:p>
    <w:p w:rsidR="00B439C6" w:rsidRPr="000E29FB" w:rsidRDefault="0094500B"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 xml:space="preserve">informatikai rendszerek felhasználói szintű ismerete, </w:t>
      </w:r>
    </w:p>
    <w:p w:rsidR="00AD7C60" w:rsidRPr="000E29FB" w:rsidRDefault="0063671A"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lastRenderedPageBreak/>
        <w:t>alapfokú angol vagy német nyelvtudás.</w:t>
      </w:r>
    </w:p>
    <w:p w:rsidR="00B439C6" w:rsidRPr="00D6046B" w:rsidRDefault="00B439C6" w:rsidP="00D6046B">
      <w:pPr>
        <w:tabs>
          <w:tab w:val="left" w:pos="360"/>
        </w:tabs>
        <w:rPr>
          <w:rFonts w:ascii="Book Antiqua" w:hAnsi="Book Antiqua"/>
          <w:color w:val="333333"/>
          <w:sz w:val="22"/>
          <w:szCs w:val="22"/>
        </w:rPr>
      </w:pPr>
      <w:bookmarkStart w:id="0" w:name="_GoBack"/>
      <w:bookmarkEnd w:id="0"/>
    </w:p>
    <w:p w:rsidR="00B439C6" w:rsidRPr="00D6046B" w:rsidRDefault="0094500B" w:rsidP="00D6046B">
      <w:pPr>
        <w:jc w:val="both"/>
        <w:outlineLvl w:val="0"/>
        <w:rPr>
          <w:rFonts w:ascii="Book Antiqua" w:hAnsi="Book Antiqua"/>
          <w:color w:val="333333"/>
          <w:sz w:val="22"/>
          <w:szCs w:val="22"/>
        </w:rPr>
      </w:pPr>
      <w:r w:rsidRPr="00D6046B">
        <w:rPr>
          <w:rFonts w:ascii="Book Antiqua" w:hAnsi="Book Antiqua"/>
          <w:b/>
          <w:bCs/>
          <w:color w:val="333333"/>
          <w:sz w:val="22"/>
          <w:szCs w:val="22"/>
        </w:rPr>
        <w:t xml:space="preserve">Elvárt kompetenciák: </w:t>
      </w:r>
    </w:p>
    <w:p w:rsidR="00902225" w:rsidRDefault="0094500B"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felelősségvállalás, önálló munkavégzési</w:t>
      </w:r>
      <w:r w:rsidR="00902225" w:rsidRPr="000E29FB">
        <w:rPr>
          <w:rFonts w:ascii="Book Antiqua" w:hAnsi="Book Antiqua"/>
          <w:bCs/>
          <w:color w:val="333333"/>
          <w:sz w:val="22"/>
          <w:szCs w:val="22"/>
        </w:rPr>
        <w:t>,-</w:t>
      </w:r>
      <w:r w:rsidRPr="000E29FB">
        <w:rPr>
          <w:rFonts w:ascii="Book Antiqua" w:hAnsi="Book Antiqua"/>
          <w:bCs/>
          <w:color w:val="333333"/>
          <w:sz w:val="22"/>
          <w:szCs w:val="22"/>
        </w:rPr>
        <w:t xml:space="preserve"> </w:t>
      </w:r>
      <w:r w:rsidR="00902225" w:rsidRPr="000E29FB">
        <w:rPr>
          <w:rFonts w:ascii="Book Antiqua" w:hAnsi="Book Antiqua"/>
          <w:bCs/>
          <w:color w:val="333333"/>
          <w:sz w:val="22"/>
          <w:szCs w:val="22"/>
        </w:rPr>
        <w:t xml:space="preserve">konfliktus-megelőzési </w:t>
      </w:r>
      <w:r w:rsidR="000E29FB">
        <w:rPr>
          <w:rFonts w:ascii="Book Antiqua" w:hAnsi="Book Antiqua"/>
          <w:bCs/>
          <w:color w:val="333333"/>
          <w:sz w:val="22"/>
          <w:szCs w:val="22"/>
        </w:rPr>
        <w:t>képesség.</w:t>
      </w:r>
    </w:p>
    <w:p w:rsidR="000E29FB" w:rsidRPr="000E29FB" w:rsidRDefault="000E29FB" w:rsidP="000E29FB">
      <w:pPr>
        <w:pStyle w:val="Listaszerbekezds"/>
        <w:ind w:left="851"/>
        <w:jc w:val="both"/>
        <w:rPr>
          <w:rFonts w:ascii="Book Antiqua" w:hAnsi="Book Antiqua"/>
          <w:bCs/>
          <w:color w:val="333333"/>
          <w:sz w:val="22"/>
          <w:szCs w:val="22"/>
        </w:rPr>
      </w:pPr>
    </w:p>
    <w:p w:rsidR="00B439C6" w:rsidRPr="00D6046B" w:rsidRDefault="0094500B" w:rsidP="00D6046B">
      <w:pPr>
        <w:tabs>
          <w:tab w:val="left" w:pos="360"/>
        </w:tabs>
        <w:jc w:val="both"/>
        <w:outlineLvl w:val="0"/>
        <w:rPr>
          <w:rFonts w:ascii="Book Antiqua" w:hAnsi="Book Antiqua"/>
          <w:color w:val="333333"/>
          <w:sz w:val="22"/>
          <w:szCs w:val="22"/>
        </w:rPr>
      </w:pPr>
      <w:r w:rsidRPr="00D6046B">
        <w:rPr>
          <w:rFonts w:ascii="Book Antiqua" w:hAnsi="Book Antiqua"/>
          <w:b/>
          <w:bCs/>
          <w:color w:val="333333"/>
          <w:sz w:val="22"/>
          <w:szCs w:val="22"/>
        </w:rPr>
        <w:t>A pályázat részeként benyújtandó iratok, igazolások:</w:t>
      </w:r>
    </w:p>
    <w:p w:rsidR="00B439C6" w:rsidRPr="000E29FB" w:rsidRDefault="005F4A62"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A 87/2019. (IV.23.) számú Korm. rendelet 1. számú melléklete szerinti részletes fényképes szakmai önéletrajz, a korábbi jogviszonyok kezdő és záró időpontjainak hónapra,</w:t>
      </w:r>
      <w:r w:rsidR="00655223" w:rsidRPr="000E29FB">
        <w:rPr>
          <w:rFonts w:ascii="Book Antiqua" w:hAnsi="Book Antiqua"/>
          <w:bCs/>
          <w:color w:val="333333"/>
          <w:sz w:val="22"/>
          <w:szCs w:val="22"/>
        </w:rPr>
        <w:t xml:space="preserve"> </w:t>
      </w:r>
      <w:r w:rsidR="004365DA" w:rsidRPr="000E29FB">
        <w:rPr>
          <w:rFonts w:ascii="Book Antiqua" w:hAnsi="Book Antiqua"/>
          <w:bCs/>
          <w:color w:val="333333"/>
          <w:sz w:val="22"/>
          <w:szCs w:val="22"/>
        </w:rPr>
        <w:t>napra</w:t>
      </w:r>
      <w:r w:rsidR="000E29FB">
        <w:rPr>
          <w:rFonts w:ascii="Book Antiqua" w:hAnsi="Book Antiqua"/>
          <w:bCs/>
          <w:color w:val="333333"/>
          <w:sz w:val="22"/>
          <w:szCs w:val="22"/>
        </w:rPr>
        <w:t xml:space="preserve"> pontos megadásával,</w:t>
      </w:r>
    </w:p>
    <w:p w:rsidR="00B330D9" w:rsidRPr="000E29FB" w:rsidRDefault="00B330D9"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Iskolai végzettséget, szakképzettséget, nyelvvizsgát igazoló ok</w:t>
      </w:r>
      <w:r w:rsidR="000E29FB">
        <w:rPr>
          <w:rFonts w:ascii="Book Antiqua" w:hAnsi="Book Antiqua"/>
          <w:bCs/>
          <w:color w:val="333333"/>
          <w:sz w:val="22"/>
          <w:szCs w:val="22"/>
        </w:rPr>
        <w:t>iratok fénymásolata,</w:t>
      </w:r>
    </w:p>
    <w:p w:rsidR="00B330D9" w:rsidRPr="000E29FB" w:rsidRDefault="00B330D9"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3 hónapnál nem régebbi erkölcsi bizonyítvány, vagy annak igényléséről szóló igazolás, amely tanúsítja, hogy a pályázó nem áll a foglalkoztatása gyakor</w:t>
      </w:r>
      <w:r w:rsidR="000E29FB">
        <w:rPr>
          <w:rFonts w:ascii="Book Antiqua" w:hAnsi="Book Antiqua"/>
          <w:bCs/>
          <w:color w:val="333333"/>
          <w:sz w:val="22"/>
          <w:szCs w:val="22"/>
        </w:rPr>
        <w:t>lásától eltiltás hatálya alatt,</w:t>
      </w:r>
    </w:p>
    <w:p w:rsidR="00B330D9" w:rsidRPr="000E29FB" w:rsidRDefault="00B330D9"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Adatkezelési nyilatkozat a pályázati anyagban szereplő személyi adatok pályázati eljárással összefüggő kezeléséről</w:t>
      </w:r>
      <w:r w:rsidR="000E29FB">
        <w:rPr>
          <w:rFonts w:ascii="Book Antiqua" w:hAnsi="Book Antiqua"/>
          <w:bCs/>
          <w:color w:val="333333"/>
          <w:sz w:val="22"/>
          <w:szCs w:val="22"/>
        </w:rPr>
        <w:t>,</w:t>
      </w:r>
    </w:p>
    <w:p w:rsidR="00B330D9" w:rsidRPr="000E29FB" w:rsidRDefault="00B330D9" w:rsidP="004B1537">
      <w:pPr>
        <w:pStyle w:val="Listaszerbekezds"/>
        <w:numPr>
          <w:ilvl w:val="0"/>
          <w:numId w:val="21"/>
        </w:numPr>
        <w:ind w:left="284" w:hanging="284"/>
        <w:jc w:val="both"/>
        <w:rPr>
          <w:rFonts w:ascii="Book Antiqua" w:hAnsi="Book Antiqua"/>
          <w:bCs/>
          <w:color w:val="333333"/>
          <w:sz w:val="22"/>
          <w:szCs w:val="22"/>
        </w:rPr>
      </w:pPr>
      <w:r w:rsidRPr="000E29FB">
        <w:rPr>
          <w:rFonts w:ascii="Book Antiqua" w:hAnsi="Book Antiqua"/>
          <w:bCs/>
          <w:color w:val="333333"/>
          <w:sz w:val="22"/>
          <w:szCs w:val="22"/>
        </w:rPr>
        <w:t>Nyilatkozat arról, hogy a Kit. 95. §</w:t>
      </w:r>
      <w:proofErr w:type="spellStart"/>
      <w:r w:rsidRPr="000E29FB">
        <w:rPr>
          <w:rFonts w:ascii="Book Antiqua" w:hAnsi="Book Antiqua"/>
          <w:bCs/>
          <w:color w:val="333333"/>
          <w:sz w:val="22"/>
          <w:szCs w:val="22"/>
        </w:rPr>
        <w:t>-ban</w:t>
      </w:r>
      <w:proofErr w:type="spellEnd"/>
      <w:r w:rsidRPr="000E29FB">
        <w:rPr>
          <w:rFonts w:ascii="Book Antiqua" w:hAnsi="Book Antiqua"/>
          <w:bCs/>
          <w:color w:val="333333"/>
          <w:sz w:val="22"/>
          <w:szCs w:val="22"/>
        </w:rPr>
        <w:t xml:space="preserve"> meghatározott összeférhetetlenség a pályázat benyújtásakor fennáll-e. </w:t>
      </w:r>
    </w:p>
    <w:p w:rsidR="00571B76" w:rsidRPr="00D6046B" w:rsidRDefault="00571B76" w:rsidP="00D6046B">
      <w:pPr>
        <w:tabs>
          <w:tab w:val="left" w:pos="360"/>
        </w:tabs>
        <w:ind w:left="349"/>
        <w:jc w:val="both"/>
        <w:rPr>
          <w:rFonts w:ascii="Book Antiqua" w:hAnsi="Book Antiqua"/>
          <w:color w:val="333333"/>
          <w:sz w:val="22"/>
          <w:szCs w:val="22"/>
        </w:rPr>
      </w:pPr>
    </w:p>
    <w:p w:rsidR="00B439C6" w:rsidRPr="00D6046B" w:rsidRDefault="0094500B" w:rsidP="00D6046B">
      <w:pPr>
        <w:widowControl w:val="0"/>
        <w:tabs>
          <w:tab w:val="left" w:pos="360"/>
        </w:tabs>
        <w:overflowPunct w:val="0"/>
        <w:jc w:val="both"/>
        <w:rPr>
          <w:rFonts w:ascii="Book Antiqua" w:hAnsi="Book Antiqua"/>
          <w:sz w:val="22"/>
          <w:szCs w:val="22"/>
        </w:rPr>
      </w:pPr>
      <w:r w:rsidRPr="00D6046B">
        <w:rPr>
          <w:rFonts w:ascii="Book Antiqua" w:hAnsi="Book Antiqua"/>
          <w:b/>
          <w:color w:val="333333"/>
          <w:sz w:val="22"/>
          <w:szCs w:val="22"/>
        </w:rPr>
        <w:t>A pályázat benyújtásának határideje</w:t>
      </w:r>
      <w:r w:rsidRPr="00D6046B">
        <w:rPr>
          <w:rFonts w:ascii="Book Antiqua" w:hAnsi="Book Antiqua"/>
          <w:b/>
          <w:sz w:val="22"/>
          <w:szCs w:val="22"/>
        </w:rPr>
        <w:t>:</w:t>
      </w:r>
      <w:r w:rsidRPr="00D6046B">
        <w:rPr>
          <w:rFonts w:ascii="Book Antiqua" w:hAnsi="Book Antiqua"/>
          <w:sz w:val="22"/>
          <w:szCs w:val="22"/>
        </w:rPr>
        <w:t xml:space="preserve"> </w:t>
      </w:r>
      <w:r w:rsidR="00E471E2" w:rsidRPr="003B6F58">
        <w:rPr>
          <w:rFonts w:ascii="Book Antiqua" w:hAnsi="Book Antiqua"/>
          <w:sz w:val="22"/>
          <w:szCs w:val="22"/>
        </w:rPr>
        <w:t>202</w:t>
      </w:r>
      <w:r w:rsidR="00651D93" w:rsidRPr="003B6F58">
        <w:rPr>
          <w:rFonts w:ascii="Book Antiqua" w:hAnsi="Book Antiqua"/>
          <w:sz w:val="22"/>
          <w:szCs w:val="22"/>
        </w:rPr>
        <w:t>5</w:t>
      </w:r>
      <w:r w:rsidR="006D798C" w:rsidRPr="003B6F58">
        <w:rPr>
          <w:rFonts w:ascii="Book Antiqua" w:hAnsi="Book Antiqua"/>
          <w:sz w:val="22"/>
          <w:szCs w:val="22"/>
        </w:rPr>
        <w:t xml:space="preserve">. </w:t>
      </w:r>
      <w:r w:rsidR="004B1537" w:rsidRPr="004B1537">
        <w:rPr>
          <w:rFonts w:ascii="Book Antiqua" w:hAnsi="Book Antiqua"/>
          <w:sz w:val="22"/>
          <w:szCs w:val="22"/>
        </w:rPr>
        <w:t>december</w:t>
      </w:r>
      <w:r w:rsidR="000E4E4C" w:rsidRPr="004B1537">
        <w:rPr>
          <w:rFonts w:ascii="Book Antiqua" w:hAnsi="Book Antiqua"/>
          <w:sz w:val="22"/>
          <w:szCs w:val="22"/>
        </w:rPr>
        <w:t xml:space="preserve"> </w:t>
      </w:r>
      <w:r w:rsidR="004B1537" w:rsidRPr="004B1537">
        <w:rPr>
          <w:rFonts w:ascii="Book Antiqua" w:hAnsi="Book Antiqua"/>
          <w:sz w:val="22"/>
          <w:szCs w:val="22"/>
        </w:rPr>
        <w:t>1</w:t>
      </w:r>
      <w:r w:rsidR="00AA40C2" w:rsidRPr="004B1537">
        <w:rPr>
          <w:rFonts w:ascii="Book Antiqua" w:hAnsi="Book Antiqua"/>
          <w:sz w:val="22"/>
          <w:szCs w:val="22"/>
        </w:rPr>
        <w:t>8</w:t>
      </w:r>
      <w:r w:rsidR="006D0327" w:rsidRPr="004B1537">
        <w:rPr>
          <w:rFonts w:ascii="Book Antiqua" w:hAnsi="Book Antiqua"/>
          <w:sz w:val="22"/>
          <w:szCs w:val="22"/>
        </w:rPr>
        <w:t>.</w:t>
      </w:r>
    </w:p>
    <w:p w:rsidR="000E29FB" w:rsidRPr="00D6046B" w:rsidRDefault="000E29FB" w:rsidP="000E29FB">
      <w:pPr>
        <w:widowControl w:val="0"/>
        <w:tabs>
          <w:tab w:val="left" w:pos="360"/>
        </w:tabs>
        <w:overflowPunct w:val="0"/>
        <w:rPr>
          <w:rFonts w:ascii="Book Antiqua" w:hAnsi="Book Antiqua"/>
          <w:color w:val="333333"/>
          <w:sz w:val="22"/>
          <w:szCs w:val="22"/>
        </w:rPr>
      </w:pPr>
      <w:r w:rsidRPr="00D6046B">
        <w:rPr>
          <w:rFonts w:ascii="Book Antiqua" w:hAnsi="Book Antiqua"/>
          <w:b/>
          <w:color w:val="333333"/>
          <w:sz w:val="22"/>
          <w:szCs w:val="22"/>
        </w:rPr>
        <w:t xml:space="preserve">A munkakör betölthetőségének időpontja: </w:t>
      </w:r>
      <w:r w:rsidRPr="00D6046B">
        <w:rPr>
          <w:rFonts w:ascii="Book Antiqua" w:hAnsi="Book Antiqua"/>
          <w:color w:val="333333"/>
          <w:sz w:val="22"/>
          <w:szCs w:val="22"/>
        </w:rPr>
        <w:t>a pályázat elbírálását követően azonnal</w:t>
      </w:r>
    </w:p>
    <w:p w:rsidR="00B439C6" w:rsidRPr="00D6046B" w:rsidRDefault="0063671A" w:rsidP="00D6046B">
      <w:pPr>
        <w:tabs>
          <w:tab w:val="left" w:pos="360"/>
        </w:tabs>
        <w:jc w:val="both"/>
        <w:rPr>
          <w:rFonts w:ascii="Book Antiqua" w:hAnsi="Book Antiqua"/>
          <w:color w:val="333333"/>
          <w:sz w:val="22"/>
          <w:szCs w:val="22"/>
        </w:rPr>
      </w:pPr>
      <w:r w:rsidRPr="00D6046B">
        <w:rPr>
          <w:rFonts w:ascii="Book Antiqua" w:hAnsi="Book Antiqua"/>
          <w:color w:val="333333"/>
          <w:sz w:val="22"/>
          <w:szCs w:val="22"/>
        </w:rPr>
        <w:t>A pályázati kiírással kapcsolatosan további információt Makra Gábor főosztályvezető nyújt, a 06-34-795-889-es telefonszámon</w:t>
      </w:r>
      <w:r w:rsidR="0094500B" w:rsidRPr="00D6046B">
        <w:rPr>
          <w:rFonts w:ascii="Book Antiqua" w:hAnsi="Book Antiqua"/>
          <w:color w:val="333333"/>
          <w:sz w:val="22"/>
          <w:szCs w:val="22"/>
        </w:rPr>
        <w:t>.</w:t>
      </w:r>
    </w:p>
    <w:p w:rsidR="00571B76" w:rsidRPr="00D6046B" w:rsidRDefault="00571B76" w:rsidP="00D6046B">
      <w:pPr>
        <w:tabs>
          <w:tab w:val="left" w:pos="360"/>
        </w:tabs>
        <w:jc w:val="both"/>
        <w:rPr>
          <w:rFonts w:ascii="Book Antiqua" w:hAnsi="Book Antiqua"/>
          <w:color w:val="333333"/>
          <w:sz w:val="22"/>
          <w:szCs w:val="22"/>
        </w:rPr>
      </w:pPr>
    </w:p>
    <w:p w:rsidR="00B439C6" w:rsidRPr="00D6046B" w:rsidRDefault="0094500B" w:rsidP="00D6046B">
      <w:pPr>
        <w:jc w:val="both"/>
        <w:rPr>
          <w:rFonts w:ascii="Book Antiqua" w:hAnsi="Book Antiqua"/>
          <w:color w:val="333333"/>
          <w:sz w:val="22"/>
          <w:szCs w:val="22"/>
        </w:rPr>
      </w:pPr>
      <w:r w:rsidRPr="00D6046B">
        <w:rPr>
          <w:rFonts w:ascii="Book Antiqua" w:hAnsi="Book Antiqua"/>
          <w:b/>
          <w:color w:val="333333"/>
          <w:sz w:val="22"/>
          <w:szCs w:val="22"/>
        </w:rPr>
        <w:t xml:space="preserve">A pályázatok benyújtásának módja: </w:t>
      </w:r>
    </w:p>
    <w:p w:rsidR="000E29FB" w:rsidRPr="005E167B" w:rsidRDefault="000E29FB" w:rsidP="004B1537">
      <w:pPr>
        <w:numPr>
          <w:ilvl w:val="0"/>
          <w:numId w:val="24"/>
        </w:numPr>
        <w:ind w:left="284" w:hanging="284"/>
        <w:jc w:val="both"/>
        <w:rPr>
          <w:rFonts w:ascii="Book Antiqua" w:hAnsi="Book Antiqua"/>
          <w:sz w:val="22"/>
          <w:szCs w:val="22"/>
        </w:rPr>
      </w:pPr>
      <w:r w:rsidRPr="005E167B">
        <w:rPr>
          <w:rFonts w:ascii="Book Antiqua" w:hAnsi="Book Antiqua"/>
          <w:sz w:val="22"/>
          <w:szCs w:val="22"/>
        </w:rPr>
        <w:t xml:space="preserve">Postai úton, a pályázatnak a Komárom-Esztergom Megyei Kormányhivatal Jogi, Humánpolitikai és Koordinációs Főosztály Humánpolitikai Osztály címére történő megküldésével (2800 Tatabánya Bárdos László utca 2.). Kérjük a borítékon feltüntetni a pályázati adatbázisban </w:t>
      </w:r>
      <w:proofErr w:type="gramStart"/>
      <w:r w:rsidRPr="005E167B">
        <w:rPr>
          <w:rFonts w:ascii="Book Antiqua" w:hAnsi="Book Antiqua"/>
          <w:sz w:val="22"/>
          <w:szCs w:val="22"/>
        </w:rPr>
        <w:t>szereplő azonosító</w:t>
      </w:r>
      <w:proofErr w:type="gramEnd"/>
      <w:r w:rsidRPr="005E167B">
        <w:rPr>
          <w:rFonts w:ascii="Book Antiqua" w:hAnsi="Book Antiqua"/>
          <w:sz w:val="22"/>
          <w:szCs w:val="22"/>
        </w:rPr>
        <w:t xml:space="preserve"> számot: </w:t>
      </w:r>
      <w:r w:rsidRPr="004B1537">
        <w:rPr>
          <w:rFonts w:ascii="Book Antiqua" w:hAnsi="Book Antiqua"/>
          <w:b/>
          <w:sz w:val="22"/>
          <w:szCs w:val="22"/>
        </w:rPr>
        <w:t>KE/12</w:t>
      </w:r>
      <w:r w:rsidRPr="00866806">
        <w:rPr>
          <w:rFonts w:ascii="Book Antiqua" w:hAnsi="Book Antiqua"/>
          <w:b/>
          <w:sz w:val="22"/>
          <w:szCs w:val="22"/>
        </w:rPr>
        <w:t>/</w:t>
      </w:r>
      <w:r w:rsidR="00866806" w:rsidRPr="00866806">
        <w:rPr>
          <w:rFonts w:ascii="Book Antiqua" w:hAnsi="Book Antiqua"/>
          <w:b/>
          <w:sz w:val="22"/>
          <w:szCs w:val="22"/>
        </w:rPr>
        <w:t>849</w:t>
      </w:r>
      <w:r w:rsidRPr="00866806">
        <w:rPr>
          <w:rFonts w:ascii="Book Antiqua" w:hAnsi="Book Antiqua"/>
          <w:b/>
          <w:sz w:val="22"/>
          <w:szCs w:val="22"/>
        </w:rPr>
        <w:t>-1/2025</w:t>
      </w:r>
      <w:r w:rsidRPr="004B1537">
        <w:rPr>
          <w:rFonts w:ascii="Book Antiqua" w:hAnsi="Book Antiqua"/>
          <w:sz w:val="22"/>
          <w:szCs w:val="22"/>
        </w:rPr>
        <w:t>,</w:t>
      </w:r>
      <w:r w:rsidRPr="005E167B">
        <w:rPr>
          <w:rFonts w:ascii="Book Antiqua" w:hAnsi="Book Antiqua"/>
          <w:sz w:val="22"/>
          <w:szCs w:val="22"/>
        </w:rPr>
        <w:t xml:space="preserve"> valamint a munkakör megnevezését: </w:t>
      </w:r>
      <w:r w:rsidR="004E731F">
        <w:rPr>
          <w:rFonts w:ascii="Book Antiqua" w:hAnsi="Book Antiqua"/>
          <w:b/>
          <w:sz w:val="22"/>
          <w:szCs w:val="22"/>
        </w:rPr>
        <w:t xml:space="preserve">jogi </w:t>
      </w:r>
      <w:r w:rsidRPr="005E167B">
        <w:rPr>
          <w:rFonts w:ascii="Book Antiqua" w:hAnsi="Book Antiqua"/>
          <w:b/>
          <w:sz w:val="22"/>
          <w:szCs w:val="22"/>
        </w:rPr>
        <w:t>szakügyintéző.</w:t>
      </w:r>
    </w:p>
    <w:p w:rsidR="000E29FB" w:rsidRPr="005E167B" w:rsidRDefault="000E29FB" w:rsidP="004B1537">
      <w:pPr>
        <w:numPr>
          <w:ilvl w:val="0"/>
          <w:numId w:val="24"/>
        </w:numPr>
        <w:ind w:left="284" w:hanging="284"/>
        <w:jc w:val="both"/>
        <w:rPr>
          <w:rFonts w:ascii="Book Antiqua" w:hAnsi="Book Antiqua"/>
          <w:sz w:val="22"/>
          <w:szCs w:val="22"/>
        </w:rPr>
      </w:pPr>
      <w:r w:rsidRPr="005E167B">
        <w:rPr>
          <w:rFonts w:ascii="Book Antiqua" w:hAnsi="Book Antiqua"/>
          <w:sz w:val="22"/>
          <w:szCs w:val="22"/>
        </w:rPr>
        <w:t>Személyesen: Makra Gábor főosztályvezető Komárom-Esztergom Megyei Kormányhivatal Környezetvédelmi, Természetvédelmi és Hulladékgazdálkodási Főosztály Környezetvédelmi és Természetvédelmi Osztálya 2800 Tatabánya, Fő tér 4. (telefon: 34/795-889)</w:t>
      </w:r>
    </w:p>
    <w:p w:rsidR="000E29FB" w:rsidRPr="005E167B" w:rsidRDefault="000E29FB" w:rsidP="004B1537">
      <w:pPr>
        <w:numPr>
          <w:ilvl w:val="0"/>
          <w:numId w:val="24"/>
        </w:numPr>
        <w:ind w:left="284" w:hanging="284"/>
        <w:jc w:val="both"/>
        <w:rPr>
          <w:rFonts w:ascii="Book Antiqua" w:hAnsi="Book Antiqua"/>
          <w:sz w:val="22"/>
          <w:szCs w:val="22"/>
        </w:rPr>
      </w:pPr>
      <w:r w:rsidRPr="005E167B">
        <w:rPr>
          <w:rFonts w:ascii="Book Antiqua" w:hAnsi="Book Antiqua"/>
          <w:sz w:val="22"/>
          <w:szCs w:val="22"/>
        </w:rPr>
        <w:t>Elektronikus úton a hum</w:t>
      </w:r>
      <w:hyperlink r:id="rId7" w:history="1">
        <w:r w:rsidRPr="005E167B">
          <w:rPr>
            <w:rFonts w:ascii="Book Antiqua" w:hAnsi="Book Antiqua"/>
            <w:sz w:val="22"/>
            <w:szCs w:val="22"/>
          </w:rPr>
          <w:t>anpolitika@komarom.gov.hu</w:t>
        </w:r>
      </w:hyperlink>
      <w:r w:rsidRPr="005E167B">
        <w:rPr>
          <w:rFonts w:ascii="Book Antiqua" w:hAnsi="Book Antiqua"/>
          <w:sz w:val="22"/>
          <w:szCs w:val="22"/>
        </w:rPr>
        <w:t xml:space="preserve"> e-mail címen keresztül.</w:t>
      </w:r>
    </w:p>
    <w:p w:rsidR="00571B76" w:rsidRPr="00D6046B" w:rsidRDefault="00571B76" w:rsidP="00D6046B">
      <w:pPr>
        <w:tabs>
          <w:tab w:val="left" w:pos="360"/>
        </w:tabs>
        <w:jc w:val="both"/>
        <w:outlineLvl w:val="0"/>
        <w:rPr>
          <w:rFonts w:ascii="Book Antiqua" w:hAnsi="Book Antiqua"/>
          <w:b/>
          <w:bCs/>
          <w:color w:val="333333"/>
          <w:sz w:val="22"/>
          <w:szCs w:val="22"/>
        </w:rPr>
      </w:pPr>
    </w:p>
    <w:p w:rsidR="00C4374F" w:rsidRPr="00D6046B" w:rsidRDefault="00C4374F" w:rsidP="00D6046B">
      <w:pPr>
        <w:jc w:val="both"/>
        <w:rPr>
          <w:rFonts w:ascii="Book Antiqua" w:hAnsi="Book Antiqua"/>
          <w:sz w:val="22"/>
          <w:szCs w:val="22"/>
        </w:rPr>
      </w:pPr>
      <w:r w:rsidRPr="00D6046B">
        <w:rPr>
          <w:rFonts w:ascii="Book Antiqua" w:hAnsi="Book Antiqua"/>
          <w:b/>
          <w:sz w:val="22"/>
          <w:szCs w:val="22"/>
        </w:rPr>
        <w:t>A pályázat elbírálás rendje</w:t>
      </w:r>
      <w:r w:rsidRPr="00D6046B">
        <w:rPr>
          <w:rFonts w:ascii="Book Antiqua" w:hAnsi="Book Antiqua"/>
          <w:sz w:val="22"/>
          <w:szCs w:val="22"/>
        </w:rPr>
        <w:t xml:space="preserve">: </w:t>
      </w:r>
    </w:p>
    <w:p w:rsidR="00C4374F" w:rsidRPr="00D6046B" w:rsidRDefault="00C4374F" w:rsidP="00D6046B">
      <w:pPr>
        <w:jc w:val="both"/>
        <w:rPr>
          <w:rFonts w:ascii="Book Antiqua" w:hAnsi="Book Antiqua"/>
          <w:sz w:val="22"/>
          <w:szCs w:val="22"/>
        </w:rPr>
      </w:pPr>
      <w:r w:rsidRPr="00D6046B">
        <w:rPr>
          <w:rFonts w:ascii="Book Antiqua" w:hAnsi="Book Antiqua"/>
          <w:color w:val="333333"/>
          <w:sz w:val="22"/>
          <w:szCs w:val="22"/>
        </w:rPr>
        <w:t>Minden csatolandó dokumentumot egyszerre kérünk benyújtani, csak a hiánytalan dokumentációt tekintjük érvényesnek.</w:t>
      </w:r>
    </w:p>
    <w:p w:rsidR="00C4374F" w:rsidRPr="00D6046B" w:rsidRDefault="00C4374F" w:rsidP="00D6046B">
      <w:pPr>
        <w:jc w:val="both"/>
        <w:rPr>
          <w:rFonts w:ascii="Book Antiqua" w:hAnsi="Book Antiqua"/>
          <w:color w:val="333333"/>
          <w:sz w:val="22"/>
          <w:szCs w:val="22"/>
        </w:rPr>
      </w:pPr>
      <w:r w:rsidRPr="00D6046B">
        <w:rPr>
          <w:rFonts w:ascii="Book Antiqua" w:hAnsi="Book Antiqua"/>
          <w:sz w:val="22"/>
          <w:szCs w:val="22"/>
        </w:rPr>
        <w:t xml:space="preserve">A pályázatot a Komárom-Esztergom </w:t>
      </w:r>
      <w:r w:rsidR="00910A02" w:rsidRPr="00D6046B">
        <w:rPr>
          <w:rFonts w:ascii="Book Antiqua" w:hAnsi="Book Antiqua"/>
          <w:sz w:val="22"/>
          <w:szCs w:val="22"/>
        </w:rPr>
        <w:t>Várm</w:t>
      </w:r>
      <w:r w:rsidRPr="00D6046B">
        <w:rPr>
          <w:rFonts w:ascii="Book Antiqua" w:hAnsi="Book Antiqua"/>
          <w:sz w:val="22"/>
          <w:szCs w:val="22"/>
        </w:rPr>
        <w:t xml:space="preserve">egyei Kormányhivatal </w:t>
      </w:r>
      <w:r w:rsidR="00910A02" w:rsidRPr="00D6046B">
        <w:rPr>
          <w:rFonts w:ascii="Book Antiqua" w:hAnsi="Book Antiqua"/>
          <w:sz w:val="22"/>
          <w:szCs w:val="22"/>
        </w:rPr>
        <w:t>Főispánja</w:t>
      </w:r>
      <w:r w:rsidRPr="00D6046B">
        <w:rPr>
          <w:rFonts w:ascii="Book Antiqua" w:hAnsi="Book Antiqua"/>
          <w:sz w:val="22"/>
          <w:szCs w:val="22"/>
        </w:rPr>
        <w:t xml:space="preserve"> bírálja el. A pályázat kiírója fenntartja magának a jogot, hogy megfelelő pályázó hiányában a pályázati eljárást eredménytelennek nyilvánítsa, és 30 napon belül új pályázatot írjon ki.</w:t>
      </w:r>
      <w:r w:rsidRPr="00D6046B">
        <w:rPr>
          <w:rFonts w:ascii="Book Antiqua" w:hAnsi="Book Antiqua"/>
          <w:color w:val="333333"/>
          <w:sz w:val="22"/>
          <w:szCs w:val="22"/>
        </w:rPr>
        <w:t xml:space="preserve"> </w:t>
      </w:r>
    </w:p>
    <w:p w:rsidR="00571B76" w:rsidRPr="00D6046B" w:rsidRDefault="00571B76" w:rsidP="00D6046B">
      <w:pPr>
        <w:tabs>
          <w:tab w:val="left" w:pos="360"/>
        </w:tabs>
        <w:jc w:val="both"/>
        <w:rPr>
          <w:rFonts w:ascii="Book Antiqua" w:hAnsi="Book Antiqua"/>
          <w:b/>
          <w:color w:val="333333"/>
          <w:sz w:val="22"/>
          <w:szCs w:val="22"/>
        </w:rPr>
      </w:pPr>
    </w:p>
    <w:p w:rsidR="00B439C6" w:rsidRPr="00D6046B" w:rsidRDefault="0094500B" w:rsidP="00D6046B">
      <w:pPr>
        <w:tabs>
          <w:tab w:val="left" w:pos="360"/>
        </w:tabs>
        <w:jc w:val="both"/>
        <w:rPr>
          <w:rFonts w:ascii="Book Antiqua" w:hAnsi="Book Antiqua"/>
          <w:sz w:val="22"/>
          <w:szCs w:val="22"/>
        </w:rPr>
      </w:pPr>
      <w:r w:rsidRPr="00D6046B">
        <w:rPr>
          <w:rFonts w:ascii="Book Antiqua" w:hAnsi="Book Antiqua"/>
          <w:b/>
          <w:color w:val="333333"/>
          <w:sz w:val="22"/>
          <w:szCs w:val="22"/>
        </w:rPr>
        <w:t>A pályázat elbírálásának határideje:</w:t>
      </w:r>
      <w:r w:rsidRPr="00D6046B">
        <w:rPr>
          <w:rFonts w:ascii="Book Antiqua" w:hAnsi="Book Antiqua"/>
          <w:color w:val="333333"/>
          <w:sz w:val="22"/>
          <w:szCs w:val="22"/>
        </w:rPr>
        <w:t xml:space="preserve"> </w:t>
      </w:r>
      <w:r w:rsidR="00D607F4" w:rsidRPr="0085272F">
        <w:rPr>
          <w:rFonts w:ascii="Book Antiqua" w:hAnsi="Book Antiqua"/>
          <w:sz w:val="22"/>
          <w:szCs w:val="22"/>
        </w:rPr>
        <w:t>202</w:t>
      </w:r>
      <w:r w:rsidR="00651D93" w:rsidRPr="0085272F">
        <w:rPr>
          <w:rFonts w:ascii="Book Antiqua" w:hAnsi="Book Antiqua"/>
          <w:sz w:val="22"/>
          <w:szCs w:val="22"/>
        </w:rPr>
        <w:t>5</w:t>
      </w:r>
      <w:r w:rsidR="006D798C" w:rsidRPr="0085272F">
        <w:rPr>
          <w:rFonts w:ascii="Book Antiqua" w:hAnsi="Book Antiqua"/>
          <w:sz w:val="22"/>
          <w:szCs w:val="22"/>
        </w:rPr>
        <w:t xml:space="preserve">. </w:t>
      </w:r>
      <w:r w:rsidR="00AA40C2" w:rsidRPr="004B1537">
        <w:rPr>
          <w:rFonts w:ascii="Book Antiqua" w:hAnsi="Book Antiqua"/>
          <w:sz w:val="22"/>
          <w:szCs w:val="22"/>
        </w:rPr>
        <w:t>decem</w:t>
      </w:r>
      <w:r w:rsidR="00D4253C" w:rsidRPr="004B1537">
        <w:rPr>
          <w:rFonts w:ascii="Book Antiqua" w:hAnsi="Book Antiqua"/>
          <w:sz w:val="22"/>
          <w:szCs w:val="22"/>
        </w:rPr>
        <w:t>ber</w:t>
      </w:r>
      <w:r w:rsidR="003B6F58" w:rsidRPr="004B1537">
        <w:rPr>
          <w:rFonts w:ascii="Book Antiqua" w:hAnsi="Book Antiqua"/>
          <w:sz w:val="22"/>
          <w:szCs w:val="22"/>
        </w:rPr>
        <w:t xml:space="preserve"> </w:t>
      </w:r>
      <w:r w:rsidR="004B1537" w:rsidRPr="004B1537">
        <w:rPr>
          <w:rFonts w:ascii="Book Antiqua" w:hAnsi="Book Antiqua"/>
          <w:sz w:val="22"/>
          <w:szCs w:val="22"/>
        </w:rPr>
        <w:t>22</w:t>
      </w:r>
      <w:r w:rsidR="004C2096" w:rsidRPr="004B1537">
        <w:rPr>
          <w:rFonts w:ascii="Book Antiqua" w:hAnsi="Book Antiqua"/>
          <w:sz w:val="22"/>
          <w:szCs w:val="22"/>
        </w:rPr>
        <w:t>.</w:t>
      </w:r>
    </w:p>
    <w:p w:rsidR="00571B76" w:rsidRDefault="00571B76" w:rsidP="00D6046B">
      <w:pPr>
        <w:tabs>
          <w:tab w:val="left" w:pos="360"/>
        </w:tabs>
        <w:jc w:val="both"/>
        <w:rPr>
          <w:rFonts w:ascii="Book Antiqua" w:hAnsi="Book Antiqua"/>
          <w:b/>
          <w:color w:val="333333"/>
          <w:sz w:val="22"/>
          <w:szCs w:val="22"/>
        </w:rPr>
      </w:pPr>
    </w:p>
    <w:p w:rsidR="000E29FB" w:rsidRPr="00A40AFD" w:rsidRDefault="000E29FB" w:rsidP="000E29FB">
      <w:pPr>
        <w:tabs>
          <w:tab w:val="left" w:pos="360"/>
        </w:tabs>
        <w:jc w:val="both"/>
        <w:rPr>
          <w:rFonts w:ascii="Book Antiqua" w:hAnsi="Book Antiqua" w:cs="Arial"/>
          <w:color w:val="333333"/>
          <w:sz w:val="22"/>
          <w:szCs w:val="22"/>
        </w:rPr>
      </w:pPr>
      <w:r w:rsidRPr="00A40AFD">
        <w:rPr>
          <w:rFonts w:ascii="Book Antiqua" w:hAnsi="Book Antiqua" w:cs="Arial"/>
          <w:b/>
          <w:color w:val="333333"/>
          <w:sz w:val="22"/>
          <w:szCs w:val="22"/>
        </w:rPr>
        <w:t xml:space="preserve">A pályázati kiírás közzétételének helye, ideje: </w:t>
      </w:r>
      <w:r w:rsidRPr="0085272F">
        <w:rPr>
          <w:rFonts w:ascii="Book Antiqua" w:hAnsi="Book Antiqua"/>
          <w:bCs/>
          <w:color w:val="333333"/>
          <w:sz w:val="22"/>
          <w:szCs w:val="22"/>
        </w:rPr>
        <w:t xml:space="preserve">2025. </w:t>
      </w:r>
      <w:r w:rsidR="00AA40C2" w:rsidRPr="006A4B75">
        <w:rPr>
          <w:rFonts w:ascii="Book Antiqua" w:hAnsi="Book Antiqua"/>
          <w:bCs/>
          <w:color w:val="333333"/>
          <w:sz w:val="22"/>
          <w:szCs w:val="22"/>
        </w:rPr>
        <w:t>novem</w:t>
      </w:r>
      <w:r w:rsidR="00D4253C" w:rsidRPr="006A4B75">
        <w:rPr>
          <w:rFonts w:ascii="Book Antiqua" w:hAnsi="Book Antiqua"/>
          <w:bCs/>
          <w:color w:val="333333"/>
          <w:sz w:val="22"/>
          <w:szCs w:val="22"/>
        </w:rPr>
        <w:t>ber</w:t>
      </w:r>
      <w:r w:rsidRPr="006A4B75">
        <w:rPr>
          <w:rFonts w:ascii="Book Antiqua" w:hAnsi="Book Antiqua"/>
          <w:bCs/>
          <w:color w:val="333333"/>
          <w:sz w:val="22"/>
          <w:szCs w:val="22"/>
        </w:rPr>
        <w:t xml:space="preserve"> </w:t>
      </w:r>
      <w:r w:rsidR="004B1537" w:rsidRPr="006A4B75">
        <w:rPr>
          <w:rFonts w:ascii="Book Antiqua" w:hAnsi="Book Antiqua"/>
          <w:bCs/>
          <w:color w:val="333333"/>
          <w:sz w:val="22"/>
          <w:szCs w:val="22"/>
        </w:rPr>
        <w:t>27</w:t>
      </w:r>
      <w:r w:rsidRPr="006A4B75">
        <w:rPr>
          <w:rFonts w:ascii="Book Antiqua" w:hAnsi="Book Antiqua"/>
          <w:bCs/>
          <w:color w:val="333333"/>
          <w:sz w:val="22"/>
          <w:szCs w:val="22"/>
        </w:rPr>
        <w:t>.</w:t>
      </w:r>
    </w:p>
    <w:p w:rsidR="000E29FB" w:rsidRDefault="006315DA" w:rsidP="000E29FB">
      <w:pPr>
        <w:numPr>
          <w:ilvl w:val="0"/>
          <w:numId w:val="24"/>
        </w:numPr>
        <w:ind w:left="720" w:hanging="360"/>
        <w:jc w:val="both"/>
        <w:rPr>
          <w:rFonts w:ascii="Book Antiqua" w:hAnsi="Book Antiqua"/>
          <w:sz w:val="22"/>
          <w:szCs w:val="22"/>
        </w:rPr>
      </w:pPr>
      <w:hyperlink r:id="rId8" w:history="1">
        <w:r w:rsidR="000E29FB" w:rsidRPr="001E6C3C">
          <w:rPr>
            <w:rStyle w:val="Hiperhivatkozs"/>
            <w:rFonts w:ascii="Book Antiqua" w:hAnsi="Book Antiqua"/>
            <w:sz w:val="22"/>
            <w:szCs w:val="22"/>
          </w:rPr>
          <w:t>www.kormanyhivatalok.hu</w:t>
        </w:r>
      </w:hyperlink>
      <w:r w:rsidR="000E29FB">
        <w:rPr>
          <w:rFonts w:ascii="Book Antiqua" w:hAnsi="Book Antiqua"/>
          <w:sz w:val="22"/>
          <w:szCs w:val="22"/>
        </w:rPr>
        <w:t xml:space="preserve"> </w:t>
      </w:r>
      <w:r w:rsidR="000E29FB" w:rsidRPr="00A40AFD">
        <w:rPr>
          <w:rFonts w:ascii="Book Antiqua" w:hAnsi="Book Antiqua"/>
          <w:sz w:val="22"/>
          <w:szCs w:val="22"/>
        </w:rPr>
        <w:t>honlapon</w:t>
      </w:r>
    </w:p>
    <w:p w:rsidR="000E29FB" w:rsidRDefault="006315DA" w:rsidP="000E29FB">
      <w:pPr>
        <w:numPr>
          <w:ilvl w:val="0"/>
          <w:numId w:val="24"/>
        </w:numPr>
        <w:ind w:left="720" w:hanging="360"/>
        <w:jc w:val="both"/>
        <w:rPr>
          <w:rFonts w:ascii="Book Antiqua" w:hAnsi="Book Antiqua"/>
          <w:sz w:val="22"/>
          <w:szCs w:val="22"/>
        </w:rPr>
      </w:pPr>
      <w:hyperlink r:id="rId9" w:history="1">
        <w:r w:rsidR="000E29FB" w:rsidRPr="001E6C3C">
          <w:rPr>
            <w:rStyle w:val="Hiperhivatkozs"/>
            <w:rFonts w:ascii="Book Antiqua" w:hAnsi="Book Antiqua"/>
            <w:sz w:val="22"/>
            <w:szCs w:val="22"/>
          </w:rPr>
          <w:t>www.kozszolgallas.hu</w:t>
        </w:r>
      </w:hyperlink>
      <w:r w:rsidR="000E29FB">
        <w:rPr>
          <w:rFonts w:ascii="Book Antiqua" w:hAnsi="Book Antiqua"/>
          <w:sz w:val="22"/>
          <w:szCs w:val="22"/>
        </w:rPr>
        <w:t xml:space="preserve"> honlapon</w:t>
      </w:r>
    </w:p>
    <w:p w:rsidR="000E29FB" w:rsidRPr="00D6046B" w:rsidRDefault="000E29FB" w:rsidP="00D6046B">
      <w:pPr>
        <w:tabs>
          <w:tab w:val="left" w:pos="360"/>
        </w:tabs>
        <w:jc w:val="both"/>
        <w:rPr>
          <w:rFonts w:ascii="Book Antiqua" w:hAnsi="Book Antiqua"/>
          <w:b/>
          <w:color w:val="333333"/>
          <w:sz w:val="22"/>
          <w:szCs w:val="22"/>
        </w:rPr>
      </w:pPr>
    </w:p>
    <w:p w:rsidR="00C4374F" w:rsidRPr="00D6046B" w:rsidRDefault="0094500B" w:rsidP="00D6046B">
      <w:pPr>
        <w:jc w:val="both"/>
        <w:rPr>
          <w:rFonts w:ascii="Book Antiqua" w:hAnsi="Book Antiqua"/>
          <w:color w:val="333333"/>
          <w:sz w:val="22"/>
          <w:szCs w:val="22"/>
        </w:rPr>
      </w:pPr>
      <w:r w:rsidRPr="00D6046B">
        <w:rPr>
          <w:rStyle w:val="Kiemels2"/>
          <w:rFonts w:ascii="Book Antiqua" w:hAnsi="Book Antiqua"/>
          <w:color w:val="333333"/>
          <w:sz w:val="22"/>
          <w:szCs w:val="22"/>
        </w:rPr>
        <w:t>A munkáltatóval kapcsolatos egyéb lényeges információ:</w:t>
      </w:r>
      <w:r w:rsidR="00C4374F" w:rsidRPr="00D6046B">
        <w:rPr>
          <w:rFonts w:ascii="Book Antiqua" w:hAnsi="Book Antiqua"/>
          <w:color w:val="333333"/>
          <w:sz w:val="22"/>
          <w:szCs w:val="22"/>
        </w:rPr>
        <w:t xml:space="preserve"> </w:t>
      </w:r>
    </w:p>
    <w:p w:rsidR="004E5B06" w:rsidRPr="00C0079F" w:rsidRDefault="004E5B06" w:rsidP="004E5B06">
      <w:pPr>
        <w:jc w:val="both"/>
        <w:rPr>
          <w:rFonts w:ascii="Book Antiqua" w:hAnsi="Book Antiqua"/>
          <w:sz w:val="22"/>
          <w:szCs w:val="22"/>
        </w:rPr>
      </w:pPr>
      <w:r w:rsidRPr="00D6046B">
        <w:rPr>
          <w:rFonts w:ascii="Book Antiqua" w:hAnsi="Book Antiqua"/>
          <w:sz w:val="22"/>
          <w:szCs w:val="22"/>
        </w:rPr>
        <w:t xml:space="preserve">A pályázat a kormányzati igazgatásról szóló 2018. évi CXXV. törvény hatálya alá esik, a foglalkoztatás kormányzati szolgálati jogviszony keretei között történik. A kiírt álláshelyre határozatlan idejű kormányzati szolgálati jogviszonyt létesítünk 6 hónap próbaidő </w:t>
      </w:r>
      <w:r w:rsidRPr="00D6046B">
        <w:rPr>
          <w:rFonts w:ascii="Book Antiqua" w:hAnsi="Book Antiqua"/>
          <w:sz w:val="22"/>
          <w:szCs w:val="22"/>
        </w:rPr>
        <w:lastRenderedPageBreak/>
        <w:t xml:space="preserve">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w:t>
      </w:r>
      <w:r w:rsidRPr="00A40AFD">
        <w:rPr>
          <w:rFonts w:ascii="Book Antiqua" w:hAnsi="Book Antiqua"/>
          <w:color w:val="333333"/>
          <w:sz w:val="22"/>
          <w:szCs w:val="22"/>
        </w:rPr>
        <w:t xml:space="preserve">(Megjegyzés: az adatbázisba történő bekerülés esetén az újonnan megjelenő pályázati felhívásunkra újbóli pályázat leadása szükséges.) </w:t>
      </w:r>
      <w:r w:rsidRPr="00D6046B">
        <w:rPr>
          <w:rFonts w:ascii="Book Antiqua" w:hAnsi="Book Antiqua"/>
          <w:sz w:val="22"/>
          <w:szCs w:val="22"/>
        </w:rPr>
        <w:t xml:space="preserve">Az adatbázisból a pályázati dokumentáció a pályázó kérésére törlésre kerül. Az adatkezelés hozzájáruláson alapul, hozzájáruló nyilatkozatában foglaltakkal Ön </w:t>
      </w:r>
      <w:r>
        <w:rPr>
          <w:rFonts w:ascii="Book Antiqua" w:hAnsi="Book Antiqua"/>
          <w:sz w:val="22"/>
          <w:szCs w:val="22"/>
        </w:rPr>
        <w:t xml:space="preserve">kifejezetten, </w:t>
      </w:r>
      <w:r w:rsidRPr="00D6046B">
        <w:rPr>
          <w:rFonts w:ascii="Book Antiqua" w:hAnsi="Book Antiqua"/>
          <w:sz w:val="22"/>
          <w:szCs w:val="22"/>
        </w:rPr>
        <w:t>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C4374F" w:rsidRPr="00C0079F" w:rsidRDefault="00C4374F" w:rsidP="004E5B06">
      <w:pPr>
        <w:jc w:val="both"/>
        <w:rPr>
          <w:rFonts w:ascii="Book Antiqua" w:hAnsi="Book Antiqua"/>
          <w:sz w:val="22"/>
          <w:szCs w:val="22"/>
        </w:rPr>
      </w:pPr>
    </w:p>
    <w:sectPr w:rsidR="00C4374F" w:rsidRPr="00C0079F" w:rsidSect="00B439C6">
      <w:headerReference w:type="even" r:id="rId10"/>
      <w:headerReference w:type="default" r:id="rId11"/>
      <w:footerReference w:type="even" r:id="rId12"/>
      <w:footerReference w:type="default" r:id="rId13"/>
      <w:headerReference w:type="first" r:id="rId14"/>
      <w:footerReference w:type="first" r:id="rId15"/>
      <w:pgSz w:w="11906" w:h="16838"/>
      <w:pgMar w:top="766" w:right="1418" w:bottom="794" w:left="1418" w:header="709" w:footer="72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537" w:rsidRDefault="004B1537" w:rsidP="00B439C6">
      <w:r>
        <w:separator/>
      </w:r>
    </w:p>
  </w:endnote>
  <w:endnote w:type="continuationSeparator" w:id="0">
    <w:p w:rsidR="004B1537" w:rsidRDefault="004B1537" w:rsidP="00B439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37" w:rsidRDefault="004B1537">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37" w:rsidRDefault="004B1537">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37" w:rsidRDefault="004B153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537" w:rsidRDefault="004B1537" w:rsidP="00B439C6">
      <w:r>
        <w:separator/>
      </w:r>
    </w:p>
  </w:footnote>
  <w:footnote w:type="continuationSeparator" w:id="0">
    <w:p w:rsidR="004B1537" w:rsidRDefault="004B1537" w:rsidP="00B43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37" w:rsidRDefault="004B1537">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37" w:rsidRDefault="006315DA">
    <w:pPr>
      <w:pStyle w:val="lfej1"/>
    </w:pPr>
    <w:r>
      <w:rPr>
        <w:noProof/>
      </w:rPr>
      <w:pict>
        <v:rect id="Keret1" o:spid="_x0000_s1026" style="position:absolute;margin-left:285pt;margin-top:13.3pt;width:16.55pt;height:26.6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" stroked="f" strokecolor="#3465a4">
          <v:fill opacity="0"/>
          <v:stroke joinstyle="round"/>
          <v:textbox>
            <w:txbxContent>
              <w:p w:rsidR="004B1537" w:rsidRDefault="006315DA">
                <w:pPr>
                  <w:pStyle w:val="lfej1"/>
                </w:pPr>
                <w:fldSimple w:instr="PAGE">
                  <w:r w:rsidR="00866806">
                    <w:rPr>
                      <w:noProof/>
                    </w:rPr>
                    <w:t>2</w:t>
                  </w:r>
                </w:fldSimple>
              </w:p>
            </w:txbxContent>
          </v:textbox>
          <w10:wrap type="square" anchorx="page"/>
        </v:rect>
      </w:pict>
    </w:r>
  </w:p>
  <w:p w:rsidR="004B1537" w:rsidRDefault="004B1537">
    <w:pPr>
      <w:pStyle w:val="lfej1"/>
    </w:pPr>
  </w:p>
  <w:p w:rsidR="004B1537" w:rsidRDefault="004B1537">
    <w:pPr>
      <w:pStyle w:val="lfej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37" w:rsidRDefault="004B153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AD9"/>
    <w:multiLevelType w:val="multilevel"/>
    <w:tmpl w:val="13F4BD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nsid w:val="078776DB"/>
    <w:multiLevelType w:val="hybridMultilevel"/>
    <w:tmpl w:val="F44A86E6"/>
    <w:lvl w:ilvl="0" w:tplc="040E0005">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nsid w:val="0B0A26B9"/>
    <w:multiLevelType w:val="hybridMultilevel"/>
    <w:tmpl w:val="8BF4A7C8"/>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
    <w:nsid w:val="107A3F00"/>
    <w:multiLevelType w:val="multilevel"/>
    <w:tmpl w:val="A5F88768"/>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
    <w:nsid w:val="17F96068"/>
    <w:multiLevelType w:val="multilevel"/>
    <w:tmpl w:val="7AA4562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1BF23D22"/>
    <w:multiLevelType w:val="multilevel"/>
    <w:tmpl w:val="E3D02D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FDA2408"/>
    <w:multiLevelType w:val="multilevel"/>
    <w:tmpl w:val="0EFC4174"/>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2973FAA"/>
    <w:multiLevelType w:val="hybridMultilevel"/>
    <w:tmpl w:val="3EA25E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74F36F0"/>
    <w:multiLevelType w:val="multilevel"/>
    <w:tmpl w:val="11D69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A1530FC"/>
    <w:multiLevelType w:val="hybridMultilevel"/>
    <w:tmpl w:val="E07ED9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E105E41"/>
    <w:multiLevelType w:val="hybridMultilevel"/>
    <w:tmpl w:val="1C5A09A0"/>
    <w:lvl w:ilvl="0" w:tplc="217C138A">
      <w:start w:val="1"/>
      <w:numFmt w:val="lowerLetter"/>
      <w:lvlText w:val="%1)"/>
      <w:lvlJc w:val="left"/>
      <w:pPr>
        <w:ind w:left="778" w:hanging="54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11">
    <w:nsid w:val="33C0197A"/>
    <w:multiLevelType w:val="multilevel"/>
    <w:tmpl w:val="0AB4D50C"/>
    <w:lvl w:ilvl="0">
      <w:start w:val="1"/>
      <w:numFmt w:val="bullet"/>
      <w:lvlText w:val=""/>
      <w:lvlJc w:val="left"/>
      <w:pPr>
        <w:tabs>
          <w:tab w:val="num" w:pos="1040"/>
        </w:tabs>
        <w:ind w:left="1040" w:hanging="360"/>
      </w:pPr>
      <w:rPr>
        <w:rFonts w:ascii="Wingdings" w:hAnsi="Wingdings" w:cs="Wingdings" w:hint="default"/>
      </w:rPr>
    </w:lvl>
    <w:lvl w:ilvl="1">
      <w:start w:val="1"/>
      <w:numFmt w:val="bullet"/>
      <w:lvlText w:val="o"/>
      <w:lvlJc w:val="left"/>
      <w:pPr>
        <w:tabs>
          <w:tab w:val="num" w:pos="1760"/>
        </w:tabs>
        <w:ind w:left="1760" w:hanging="360"/>
      </w:pPr>
      <w:rPr>
        <w:rFonts w:ascii="Courier New" w:hAnsi="Courier New" w:cs="Courier New" w:hint="default"/>
      </w:rPr>
    </w:lvl>
    <w:lvl w:ilvl="2">
      <w:start w:val="1"/>
      <w:numFmt w:val="bullet"/>
      <w:lvlText w:val=""/>
      <w:lvlJc w:val="left"/>
      <w:pPr>
        <w:tabs>
          <w:tab w:val="num" w:pos="2480"/>
        </w:tabs>
        <w:ind w:left="2480" w:hanging="360"/>
      </w:pPr>
      <w:rPr>
        <w:rFonts w:ascii="Wingdings" w:hAnsi="Wingdings" w:cs="Wingdings" w:hint="default"/>
      </w:rPr>
    </w:lvl>
    <w:lvl w:ilvl="3">
      <w:start w:val="1"/>
      <w:numFmt w:val="bullet"/>
      <w:lvlText w:val=""/>
      <w:lvlJc w:val="left"/>
      <w:pPr>
        <w:tabs>
          <w:tab w:val="num" w:pos="3200"/>
        </w:tabs>
        <w:ind w:left="3200" w:hanging="360"/>
      </w:pPr>
      <w:rPr>
        <w:rFonts w:ascii="Symbol" w:hAnsi="Symbol" w:cs="Symbol" w:hint="default"/>
      </w:rPr>
    </w:lvl>
    <w:lvl w:ilvl="4">
      <w:start w:val="1"/>
      <w:numFmt w:val="bullet"/>
      <w:lvlText w:val="o"/>
      <w:lvlJc w:val="left"/>
      <w:pPr>
        <w:tabs>
          <w:tab w:val="num" w:pos="3920"/>
        </w:tabs>
        <w:ind w:left="3920" w:hanging="360"/>
      </w:pPr>
      <w:rPr>
        <w:rFonts w:ascii="Courier New" w:hAnsi="Courier New" w:cs="Courier New" w:hint="default"/>
      </w:rPr>
    </w:lvl>
    <w:lvl w:ilvl="5">
      <w:start w:val="1"/>
      <w:numFmt w:val="bullet"/>
      <w:lvlText w:val=""/>
      <w:lvlJc w:val="left"/>
      <w:pPr>
        <w:tabs>
          <w:tab w:val="num" w:pos="4640"/>
        </w:tabs>
        <w:ind w:left="4640" w:hanging="360"/>
      </w:pPr>
      <w:rPr>
        <w:rFonts w:ascii="Wingdings" w:hAnsi="Wingdings" w:cs="Wingdings" w:hint="default"/>
      </w:rPr>
    </w:lvl>
    <w:lvl w:ilvl="6">
      <w:start w:val="1"/>
      <w:numFmt w:val="bullet"/>
      <w:lvlText w:val=""/>
      <w:lvlJc w:val="left"/>
      <w:pPr>
        <w:tabs>
          <w:tab w:val="num" w:pos="5360"/>
        </w:tabs>
        <w:ind w:left="5360" w:hanging="360"/>
      </w:pPr>
      <w:rPr>
        <w:rFonts w:ascii="Symbol" w:hAnsi="Symbol" w:cs="Symbol" w:hint="default"/>
      </w:rPr>
    </w:lvl>
    <w:lvl w:ilvl="7">
      <w:start w:val="1"/>
      <w:numFmt w:val="bullet"/>
      <w:lvlText w:val="o"/>
      <w:lvlJc w:val="left"/>
      <w:pPr>
        <w:tabs>
          <w:tab w:val="num" w:pos="6080"/>
        </w:tabs>
        <w:ind w:left="6080" w:hanging="360"/>
      </w:pPr>
      <w:rPr>
        <w:rFonts w:ascii="Courier New" w:hAnsi="Courier New" w:cs="Courier New" w:hint="default"/>
      </w:rPr>
    </w:lvl>
    <w:lvl w:ilvl="8">
      <w:start w:val="1"/>
      <w:numFmt w:val="bullet"/>
      <w:lvlText w:val=""/>
      <w:lvlJc w:val="left"/>
      <w:pPr>
        <w:tabs>
          <w:tab w:val="num" w:pos="6800"/>
        </w:tabs>
        <w:ind w:left="6800" w:hanging="360"/>
      </w:pPr>
      <w:rPr>
        <w:rFonts w:ascii="Wingdings" w:hAnsi="Wingdings" w:cs="Wingdings" w:hint="default"/>
      </w:rPr>
    </w:lvl>
  </w:abstractNum>
  <w:abstractNum w:abstractNumId="12">
    <w:nsid w:val="3E6F6BA7"/>
    <w:multiLevelType w:val="multilevel"/>
    <w:tmpl w:val="5832D656"/>
    <w:lvl w:ilvl="0">
      <w:start w:val="1"/>
      <w:numFmt w:val="bullet"/>
      <w:lvlText w:val=""/>
      <w:lvlJc w:val="left"/>
      <w:pPr>
        <w:ind w:left="720" w:hanging="360"/>
      </w:pPr>
      <w:rPr>
        <w:rFonts w:ascii="Wingdings" w:hAnsi="Wingdings" w:cs="Wingdings" w:hint="default"/>
        <w:b w:val="0"/>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77C16C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8ED4146"/>
    <w:multiLevelType w:val="multilevel"/>
    <w:tmpl w:val="C172C168"/>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nsid w:val="593B64B7"/>
    <w:multiLevelType w:val="multilevel"/>
    <w:tmpl w:val="11D69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B464B2C"/>
    <w:multiLevelType w:val="hybridMultilevel"/>
    <w:tmpl w:val="356A6BEC"/>
    <w:lvl w:ilvl="0" w:tplc="040E0005">
      <w:start w:val="1"/>
      <w:numFmt w:val="bullet"/>
      <w:lvlText w:val=""/>
      <w:lvlJc w:val="left"/>
      <w:pPr>
        <w:ind w:left="2120" w:hanging="360"/>
      </w:pPr>
      <w:rPr>
        <w:rFonts w:ascii="Wingdings" w:hAnsi="Wingdings" w:hint="default"/>
      </w:rPr>
    </w:lvl>
    <w:lvl w:ilvl="1" w:tplc="040E0003" w:tentative="1">
      <w:start w:val="1"/>
      <w:numFmt w:val="bullet"/>
      <w:lvlText w:val="o"/>
      <w:lvlJc w:val="left"/>
      <w:pPr>
        <w:ind w:left="2840" w:hanging="360"/>
      </w:pPr>
      <w:rPr>
        <w:rFonts w:ascii="Courier New" w:hAnsi="Courier New" w:cs="Courier New" w:hint="default"/>
      </w:rPr>
    </w:lvl>
    <w:lvl w:ilvl="2" w:tplc="040E0005" w:tentative="1">
      <w:start w:val="1"/>
      <w:numFmt w:val="bullet"/>
      <w:lvlText w:val=""/>
      <w:lvlJc w:val="left"/>
      <w:pPr>
        <w:ind w:left="3560" w:hanging="360"/>
      </w:pPr>
      <w:rPr>
        <w:rFonts w:ascii="Wingdings" w:hAnsi="Wingdings" w:hint="default"/>
      </w:rPr>
    </w:lvl>
    <w:lvl w:ilvl="3" w:tplc="040E0001" w:tentative="1">
      <w:start w:val="1"/>
      <w:numFmt w:val="bullet"/>
      <w:lvlText w:val=""/>
      <w:lvlJc w:val="left"/>
      <w:pPr>
        <w:ind w:left="4280" w:hanging="360"/>
      </w:pPr>
      <w:rPr>
        <w:rFonts w:ascii="Symbol" w:hAnsi="Symbol" w:hint="default"/>
      </w:rPr>
    </w:lvl>
    <w:lvl w:ilvl="4" w:tplc="040E0003" w:tentative="1">
      <w:start w:val="1"/>
      <w:numFmt w:val="bullet"/>
      <w:lvlText w:val="o"/>
      <w:lvlJc w:val="left"/>
      <w:pPr>
        <w:ind w:left="5000" w:hanging="360"/>
      </w:pPr>
      <w:rPr>
        <w:rFonts w:ascii="Courier New" w:hAnsi="Courier New" w:cs="Courier New" w:hint="default"/>
      </w:rPr>
    </w:lvl>
    <w:lvl w:ilvl="5" w:tplc="040E0005" w:tentative="1">
      <w:start w:val="1"/>
      <w:numFmt w:val="bullet"/>
      <w:lvlText w:val=""/>
      <w:lvlJc w:val="left"/>
      <w:pPr>
        <w:ind w:left="5720" w:hanging="360"/>
      </w:pPr>
      <w:rPr>
        <w:rFonts w:ascii="Wingdings" w:hAnsi="Wingdings" w:hint="default"/>
      </w:rPr>
    </w:lvl>
    <w:lvl w:ilvl="6" w:tplc="040E0001" w:tentative="1">
      <w:start w:val="1"/>
      <w:numFmt w:val="bullet"/>
      <w:lvlText w:val=""/>
      <w:lvlJc w:val="left"/>
      <w:pPr>
        <w:ind w:left="6440" w:hanging="360"/>
      </w:pPr>
      <w:rPr>
        <w:rFonts w:ascii="Symbol" w:hAnsi="Symbol" w:hint="default"/>
      </w:rPr>
    </w:lvl>
    <w:lvl w:ilvl="7" w:tplc="040E0003" w:tentative="1">
      <w:start w:val="1"/>
      <w:numFmt w:val="bullet"/>
      <w:lvlText w:val="o"/>
      <w:lvlJc w:val="left"/>
      <w:pPr>
        <w:ind w:left="7160" w:hanging="360"/>
      </w:pPr>
      <w:rPr>
        <w:rFonts w:ascii="Courier New" w:hAnsi="Courier New" w:cs="Courier New" w:hint="default"/>
      </w:rPr>
    </w:lvl>
    <w:lvl w:ilvl="8" w:tplc="040E0005" w:tentative="1">
      <w:start w:val="1"/>
      <w:numFmt w:val="bullet"/>
      <w:lvlText w:val=""/>
      <w:lvlJc w:val="left"/>
      <w:pPr>
        <w:ind w:left="7880" w:hanging="360"/>
      </w:pPr>
      <w:rPr>
        <w:rFonts w:ascii="Wingdings" w:hAnsi="Wingdings" w:hint="default"/>
      </w:rPr>
    </w:lvl>
  </w:abstractNum>
  <w:abstractNum w:abstractNumId="17">
    <w:nsid w:val="5D8D44E3"/>
    <w:multiLevelType w:val="multilevel"/>
    <w:tmpl w:val="51C0BF48"/>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nsid w:val="5ED02667"/>
    <w:multiLevelType w:val="multilevel"/>
    <w:tmpl w:val="0B26F6EA"/>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620A5957"/>
    <w:multiLevelType w:val="multilevel"/>
    <w:tmpl w:val="59EAC76C"/>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0">
    <w:nsid w:val="67921E2B"/>
    <w:multiLevelType w:val="hybridMultilevel"/>
    <w:tmpl w:val="296C8782"/>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21">
    <w:nsid w:val="6A0353D6"/>
    <w:multiLevelType w:val="multilevel"/>
    <w:tmpl w:val="F830ECEA"/>
    <w:lvl w:ilvl="0">
      <w:start w:val="1"/>
      <w:numFmt w:val="bullet"/>
      <w:lvlText w:val=""/>
      <w:lvlJc w:val="left"/>
      <w:pPr>
        <w:tabs>
          <w:tab w:val="num" w:pos="1260"/>
        </w:tabs>
        <w:ind w:left="1260" w:hanging="360"/>
      </w:pPr>
      <w:rPr>
        <w:rFonts w:ascii="Symbol" w:hAnsi="Symbol" w:cs="Symbol" w:hint="default"/>
        <w:sz w:val="27"/>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2">
    <w:nsid w:val="720043FF"/>
    <w:multiLevelType w:val="multilevel"/>
    <w:tmpl w:val="13F4BD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3">
    <w:nsid w:val="73DE6EE8"/>
    <w:multiLevelType w:val="hybridMultilevel"/>
    <w:tmpl w:val="DCC2A8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45E7E2E"/>
    <w:multiLevelType w:val="multilevel"/>
    <w:tmpl w:val="0EF8A5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758F47F7"/>
    <w:multiLevelType w:val="multilevel"/>
    <w:tmpl w:val="13F4BD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6">
    <w:nsid w:val="773C1BD4"/>
    <w:multiLevelType w:val="multilevel"/>
    <w:tmpl w:val="A5F88768"/>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17"/>
  </w:num>
  <w:num w:numId="2">
    <w:abstractNumId w:val="21"/>
  </w:num>
  <w:num w:numId="3">
    <w:abstractNumId w:val="11"/>
  </w:num>
  <w:num w:numId="4">
    <w:abstractNumId w:val="18"/>
  </w:num>
  <w:num w:numId="5">
    <w:abstractNumId w:val="4"/>
  </w:num>
  <w:num w:numId="6">
    <w:abstractNumId w:val="19"/>
  </w:num>
  <w:num w:numId="7">
    <w:abstractNumId w:val="5"/>
  </w:num>
  <w:num w:numId="8">
    <w:abstractNumId w:val="24"/>
  </w:num>
  <w:num w:numId="9">
    <w:abstractNumId w:val="20"/>
  </w:num>
  <w:num w:numId="10">
    <w:abstractNumId w:val="16"/>
  </w:num>
  <w:num w:numId="11">
    <w:abstractNumId w:val="1"/>
  </w:num>
  <w:num w:numId="12">
    <w:abstractNumId w:val="15"/>
  </w:num>
  <w:num w:numId="13">
    <w:abstractNumId w:val="8"/>
  </w:num>
  <w:num w:numId="14">
    <w:abstractNumId w:val="25"/>
  </w:num>
  <w:num w:numId="15">
    <w:abstractNumId w:val="0"/>
  </w:num>
  <w:num w:numId="16">
    <w:abstractNumId w:val="22"/>
  </w:num>
  <w:num w:numId="17">
    <w:abstractNumId w:val="14"/>
  </w:num>
  <w:num w:numId="18">
    <w:abstractNumId w:val="6"/>
  </w:num>
  <w:num w:numId="19">
    <w:abstractNumId w:val="26"/>
  </w:num>
  <w:num w:numId="20">
    <w:abstractNumId w:val="3"/>
  </w:num>
  <w:num w:numId="21">
    <w:abstractNumId w:val="2"/>
  </w:num>
  <w:num w:numId="22">
    <w:abstractNumId w:val="12"/>
  </w:num>
  <w:num w:numId="23">
    <w:abstractNumId w:val="23"/>
  </w:num>
  <w:num w:numId="24">
    <w:abstractNumId w:val="13"/>
  </w:num>
  <w:num w:numId="25">
    <w:abstractNumId w:val="9"/>
  </w:num>
  <w:num w:numId="26">
    <w:abstractNumId w:val="7"/>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439C6"/>
    <w:rsid w:val="000044BC"/>
    <w:rsid w:val="000348AD"/>
    <w:rsid w:val="00045698"/>
    <w:rsid w:val="000708BA"/>
    <w:rsid w:val="00074017"/>
    <w:rsid w:val="000C0893"/>
    <w:rsid w:val="000E29FB"/>
    <w:rsid w:val="000E4E4C"/>
    <w:rsid w:val="000F5AAB"/>
    <w:rsid w:val="0010567C"/>
    <w:rsid w:val="00115B54"/>
    <w:rsid w:val="00141EFE"/>
    <w:rsid w:val="00145E93"/>
    <w:rsid w:val="00147EB2"/>
    <w:rsid w:val="0016641F"/>
    <w:rsid w:val="00184B4C"/>
    <w:rsid w:val="00192094"/>
    <w:rsid w:val="001A5EFE"/>
    <w:rsid w:val="001B25F9"/>
    <w:rsid w:val="00255794"/>
    <w:rsid w:val="002643C2"/>
    <w:rsid w:val="00275BB2"/>
    <w:rsid w:val="00284D55"/>
    <w:rsid w:val="002D63B9"/>
    <w:rsid w:val="002E09A4"/>
    <w:rsid w:val="002E1BD0"/>
    <w:rsid w:val="002E52D9"/>
    <w:rsid w:val="00304AC2"/>
    <w:rsid w:val="00347B38"/>
    <w:rsid w:val="0035400B"/>
    <w:rsid w:val="0037752B"/>
    <w:rsid w:val="003B6A90"/>
    <w:rsid w:val="003B6F58"/>
    <w:rsid w:val="003F218C"/>
    <w:rsid w:val="004040FB"/>
    <w:rsid w:val="0041531E"/>
    <w:rsid w:val="00415FFF"/>
    <w:rsid w:val="004365DA"/>
    <w:rsid w:val="00450A29"/>
    <w:rsid w:val="004555AC"/>
    <w:rsid w:val="004612D3"/>
    <w:rsid w:val="00473BE8"/>
    <w:rsid w:val="004841B4"/>
    <w:rsid w:val="004A1497"/>
    <w:rsid w:val="004A6B3D"/>
    <w:rsid w:val="004B1537"/>
    <w:rsid w:val="004C2096"/>
    <w:rsid w:val="004E4380"/>
    <w:rsid w:val="004E5B06"/>
    <w:rsid w:val="004E731F"/>
    <w:rsid w:val="0050290E"/>
    <w:rsid w:val="005030E0"/>
    <w:rsid w:val="0050767C"/>
    <w:rsid w:val="00522DF5"/>
    <w:rsid w:val="00524C20"/>
    <w:rsid w:val="00527BD7"/>
    <w:rsid w:val="00535E06"/>
    <w:rsid w:val="00542095"/>
    <w:rsid w:val="00571B76"/>
    <w:rsid w:val="00574D1B"/>
    <w:rsid w:val="005958F7"/>
    <w:rsid w:val="00595CA1"/>
    <w:rsid w:val="005D492E"/>
    <w:rsid w:val="005E4E44"/>
    <w:rsid w:val="005E79D2"/>
    <w:rsid w:val="005F4A62"/>
    <w:rsid w:val="00603CDE"/>
    <w:rsid w:val="0061037A"/>
    <w:rsid w:val="00613AB3"/>
    <w:rsid w:val="00613E89"/>
    <w:rsid w:val="00614BD5"/>
    <w:rsid w:val="006315DA"/>
    <w:rsid w:val="0063671A"/>
    <w:rsid w:val="00641F26"/>
    <w:rsid w:val="00646612"/>
    <w:rsid w:val="00651D93"/>
    <w:rsid w:val="00655223"/>
    <w:rsid w:val="00664CDE"/>
    <w:rsid w:val="006715B7"/>
    <w:rsid w:val="00682080"/>
    <w:rsid w:val="00685779"/>
    <w:rsid w:val="00694D79"/>
    <w:rsid w:val="006A4B75"/>
    <w:rsid w:val="006D0327"/>
    <w:rsid w:val="006D798C"/>
    <w:rsid w:val="00701524"/>
    <w:rsid w:val="007220D3"/>
    <w:rsid w:val="00747E98"/>
    <w:rsid w:val="007661DD"/>
    <w:rsid w:val="00766581"/>
    <w:rsid w:val="007A50C9"/>
    <w:rsid w:val="007B266E"/>
    <w:rsid w:val="007C4204"/>
    <w:rsid w:val="007D5434"/>
    <w:rsid w:val="007F3EB0"/>
    <w:rsid w:val="008050EE"/>
    <w:rsid w:val="00824754"/>
    <w:rsid w:val="00833911"/>
    <w:rsid w:val="0085272F"/>
    <w:rsid w:val="00861B8A"/>
    <w:rsid w:val="00866806"/>
    <w:rsid w:val="00871CA5"/>
    <w:rsid w:val="008762EA"/>
    <w:rsid w:val="0089686B"/>
    <w:rsid w:val="008A4ADA"/>
    <w:rsid w:val="008C20B5"/>
    <w:rsid w:val="008F3F4F"/>
    <w:rsid w:val="00902225"/>
    <w:rsid w:val="00902380"/>
    <w:rsid w:val="00910A02"/>
    <w:rsid w:val="00921B4F"/>
    <w:rsid w:val="0092386E"/>
    <w:rsid w:val="0094500B"/>
    <w:rsid w:val="00971DCC"/>
    <w:rsid w:val="009A1FE4"/>
    <w:rsid w:val="009D2571"/>
    <w:rsid w:val="009E2784"/>
    <w:rsid w:val="00A034A9"/>
    <w:rsid w:val="00A04A84"/>
    <w:rsid w:val="00A26535"/>
    <w:rsid w:val="00A32F8C"/>
    <w:rsid w:val="00A53BEC"/>
    <w:rsid w:val="00A701AA"/>
    <w:rsid w:val="00A807E7"/>
    <w:rsid w:val="00A83917"/>
    <w:rsid w:val="00AA40C2"/>
    <w:rsid w:val="00AA794B"/>
    <w:rsid w:val="00AB7FB3"/>
    <w:rsid w:val="00AD4856"/>
    <w:rsid w:val="00AD7C60"/>
    <w:rsid w:val="00B02841"/>
    <w:rsid w:val="00B17B31"/>
    <w:rsid w:val="00B330D9"/>
    <w:rsid w:val="00B439C6"/>
    <w:rsid w:val="00B47437"/>
    <w:rsid w:val="00B71F17"/>
    <w:rsid w:val="00B77BBF"/>
    <w:rsid w:val="00B825B0"/>
    <w:rsid w:val="00B94FA5"/>
    <w:rsid w:val="00BC4077"/>
    <w:rsid w:val="00BD527C"/>
    <w:rsid w:val="00BE3BEC"/>
    <w:rsid w:val="00C0079F"/>
    <w:rsid w:val="00C2583E"/>
    <w:rsid w:val="00C308B0"/>
    <w:rsid w:val="00C42FFF"/>
    <w:rsid w:val="00C4374F"/>
    <w:rsid w:val="00D0572F"/>
    <w:rsid w:val="00D06B6A"/>
    <w:rsid w:val="00D343D8"/>
    <w:rsid w:val="00D4253C"/>
    <w:rsid w:val="00D51744"/>
    <w:rsid w:val="00D6046B"/>
    <w:rsid w:val="00D607F4"/>
    <w:rsid w:val="00D67749"/>
    <w:rsid w:val="00D721EE"/>
    <w:rsid w:val="00D858FF"/>
    <w:rsid w:val="00D86524"/>
    <w:rsid w:val="00DB1DFC"/>
    <w:rsid w:val="00DD202E"/>
    <w:rsid w:val="00DD232B"/>
    <w:rsid w:val="00DD2868"/>
    <w:rsid w:val="00DF5E4D"/>
    <w:rsid w:val="00E2469A"/>
    <w:rsid w:val="00E471E2"/>
    <w:rsid w:val="00E653E3"/>
    <w:rsid w:val="00E854D6"/>
    <w:rsid w:val="00EA2FBD"/>
    <w:rsid w:val="00EB3F35"/>
    <w:rsid w:val="00EE3011"/>
    <w:rsid w:val="00F009CA"/>
    <w:rsid w:val="00F72DA8"/>
    <w:rsid w:val="00F73C3A"/>
    <w:rsid w:val="00FB527D"/>
    <w:rsid w:val="00FC51A6"/>
    <w:rsid w:val="00FD7023"/>
    <w:rsid w:val="00FF019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70A52"/>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qFormat/>
    <w:rsid w:val="00F70A52"/>
    <w:rPr>
      <w:sz w:val="27"/>
      <w:szCs w:val="27"/>
    </w:rPr>
  </w:style>
  <w:style w:type="character" w:styleId="Kiemels2">
    <w:name w:val="Strong"/>
    <w:basedOn w:val="Bekezdsalapbettpusa"/>
    <w:qFormat/>
    <w:rsid w:val="00F70A52"/>
    <w:rPr>
      <w:b/>
      <w:bCs/>
    </w:rPr>
  </w:style>
  <w:style w:type="character" w:styleId="Oldalszm">
    <w:name w:val="page number"/>
    <w:basedOn w:val="Bekezdsalapbettpusa"/>
    <w:qFormat/>
    <w:rsid w:val="00F70A52"/>
  </w:style>
  <w:style w:type="character" w:customStyle="1" w:styleId="llbChar">
    <w:name w:val="Élőláb Char"/>
    <w:basedOn w:val="Bekezdsalapbettpusa"/>
    <w:qFormat/>
    <w:rsid w:val="009C3CD0"/>
    <w:rPr>
      <w:sz w:val="24"/>
      <w:szCs w:val="24"/>
    </w:rPr>
  </w:style>
  <w:style w:type="character" w:customStyle="1" w:styleId="ListLabel1">
    <w:name w:val="ListLabel 1"/>
    <w:qFormat/>
    <w:rsid w:val="00B439C6"/>
    <w:rPr>
      <w:rFonts w:cs="Courier New"/>
    </w:rPr>
  </w:style>
  <w:style w:type="character" w:customStyle="1" w:styleId="ListLabel2">
    <w:name w:val="ListLabel 2"/>
    <w:qFormat/>
    <w:rsid w:val="00B439C6"/>
    <w:rPr>
      <w:rFonts w:cs="Courier New"/>
    </w:rPr>
  </w:style>
  <w:style w:type="character" w:customStyle="1" w:styleId="ListLabel3">
    <w:name w:val="ListLabel 3"/>
    <w:qFormat/>
    <w:rsid w:val="00B439C6"/>
    <w:rPr>
      <w:rFonts w:cs="Courier New"/>
    </w:rPr>
  </w:style>
  <w:style w:type="character" w:customStyle="1" w:styleId="ListLabel4">
    <w:name w:val="ListLabel 4"/>
    <w:qFormat/>
    <w:rsid w:val="00B439C6"/>
    <w:rPr>
      <w:rFonts w:cs="Courier New"/>
    </w:rPr>
  </w:style>
  <w:style w:type="character" w:customStyle="1" w:styleId="ListLabel5">
    <w:name w:val="ListLabel 5"/>
    <w:qFormat/>
    <w:rsid w:val="00B439C6"/>
    <w:rPr>
      <w:rFonts w:cs="Courier New"/>
    </w:rPr>
  </w:style>
  <w:style w:type="character" w:customStyle="1" w:styleId="ListLabel6">
    <w:name w:val="ListLabel 6"/>
    <w:qFormat/>
    <w:rsid w:val="00B439C6"/>
    <w:rPr>
      <w:rFonts w:cs="Courier New"/>
    </w:rPr>
  </w:style>
  <w:style w:type="character" w:customStyle="1" w:styleId="ListLabel7">
    <w:name w:val="ListLabel 7"/>
    <w:qFormat/>
    <w:rsid w:val="00B439C6"/>
    <w:rPr>
      <w:rFonts w:eastAsia="Wingdings" w:cs="Wingdings"/>
    </w:rPr>
  </w:style>
  <w:style w:type="character" w:customStyle="1" w:styleId="ListLabel8">
    <w:name w:val="ListLabel 8"/>
    <w:qFormat/>
    <w:rsid w:val="00B439C6"/>
    <w:rPr>
      <w:rFonts w:cs="Courier New"/>
    </w:rPr>
  </w:style>
  <w:style w:type="character" w:customStyle="1" w:styleId="ListLabel9">
    <w:name w:val="ListLabel 9"/>
    <w:qFormat/>
    <w:rsid w:val="00B439C6"/>
    <w:rPr>
      <w:rFonts w:cs="Courier New"/>
    </w:rPr>
  </w:style>
  <w:style w:type="character" w:customStyle="1" w:styleId="ListLabel10">
    <w:name w:val="ListLabel 10"/>
    <w:qFormat/>
    <w:rsid w:val="00B439C6"/>
    <w:rPr>
      <w:rFonts w:cs="Courier New"/>
    </w:rPr>
  </w:style>
  <w:style w:type="character" w:customStyle="1" w:styleId="ListLabel11">
    <w:name w:val="ListLabel 11"/>
    <w:qFormat/>
    <w:rsid w:val="00B439C6"/>
    <w:rPr>
      <w:rFonts w:cs="Courier New"/>
    </w:rPr>
  </w:style>
  <w:style w:type="character" w:customStyle="1" w:styleId="ListLabel12">
    <w:name w:val="ListLabel 12"/>
    <w:qFormat/>
    <w:rsid w:val="00B439C6"/>
    <w:rPr>
      <w:rFonts w:cs="Courier New"/>
    </w:rPr>
  </w:style>
  <w:style w:type="character" w:customStyle="1" w:styleId="ListLabel13">
    <w:name w:val="ListLabel 13"/>
    <w:qFormat/>
    <w:rsid w:val="00B439C6"/>
    <w:rPr>
      <w:rFonts w:cs="Courier New"/>
    </w:rPr>
  </w:style>
  <w:style w:type="character" w:customStyle="1" w:styleId="ListLabel14">
    <w:name w:val="ListLabel 14"/>
    <w:qFormat/>
    <w:rsid w:val="00B439C6"/>
    <w:rPr>
      <w:rFonts w:cs="Courier New"/>
    </w:rPr>
  </w:style>
  <w:style w:type="character" w:customStyle="1" w:styleId="ListLabel15">
    <w:name w:val="ListLabel 15"/>
    <w:qFormat/>
    <w:rsid w:val="00B439C6"/>
    <w:rPr>
      <w:rFonts w:cs="Courier New"/>
    </w:rPr>
  </w:style>
  <w:style w:type="character" w:customStyle="1" w:styleId="ListLabel16">
    <w:name w:val="ListLabel 16"/>
    <w:qFormat/>
    <w:rsid w:val="00B439C6"/>
    <w:rPr>
      <w:rFonts w:cs="Courier New"/>
    </w:rPr>
  </w:style>
  <w:style w:type="character" w:customStyle="1" w:styleId="ListLabel17">
    <w:name w:val="ListLabel 17"/>
    <w:qFormat/>
    <w:rsid w:val="00B439C6"/>
    <w:rPr>
      <w:rFonts w:cs="Courier New"/>
    </w:rPr>
  </w:style>
  <w:style w:type="character" w:customStyle="1" w:styleId="ListLabel18">
    <w:name w:val="ListLabel 18"/>
    <w:qFormat/>
    <w:rsid w:val="00B439C6"/>
    <w:rPr>
      <w:rFonts w:cs="Courier New"/>
    </w:rPr>
  </w:style>
  <w:style w:type="character" w:customStyle="1" w:styleId="ListLabel19">
    <w:name w:val="ListLabel 19"/>
    <w:qFormat/>
    <w:rsid w:val="00B439C6"/>
    <w:rPr>
      <w:rFonts w:cs="Courier New"/>
    </w:rPr>
  </w:style>
  <w:style w:type="character" w:customStyle="1" w:styleId="ListLabel20">
    <w:name w:val="ListLabel 20"/>
    <w:qFormat/>
    <w:rsid w:val="00B439C6"/>
    <w:rPr>
      <w:rFonts w:cs="Times New Roman"/>
    </w:rPr>
  </w:style>
  <w:style w:type="character" w:customStyle="1" w:styleId="ListLabel21">
    <w:name w:val="ListLabel 21"/>
    <w:qFormat/>
    <w:rsid w:val="00B439C6"/>
    <w:rPr>
      <w:rFonts w:cs="Courier New"/>
    </w:rPr>
  </w:style>
  <w:style w:type="character" w:customStyle="1" w:styleId="ListLabel22">
    <w:name w:val="ListLabel 22"/>
    <w:qFormat/>
    <w:rsid w:val="00B439C6"/>
    <w:rPr>
      <w:rFonts w:cs="Courier New"/>
    </w:rPr>
  </w:style>
  <w:style w:type="character" w:customStyle="1" w:styleId="ListLabel23">
    <w:name w:val="ListLabel 23"/>
    <w:qFormat/>
    <w:rsid w:val="00B439C6"/>
    <w:rPr>
      <w:rFonts w:cs="Courier New"/>
    </w:rPr>
  </w:style>
  <w:style w:type="character" w:customStyle="1" w:styleId="ListLabel24">
    <w:name w:val="ListLabel 24"/>
    <w:qFormat/>
    <w:rsid w:val="00B439C6"/>
    <w:rPr>
      <w:rFonts w:cs="Courier New"/>
    </w:rPr>
  </w:style>
  <w:style w:type="character" w:customStyle="1" w:styleId="ListLabel25">
    <w:name w:val="ListLabel 25"/>
    <w:qFormat/>
    <w:rsid w:val="00B439C6"/>
    <w:rPr>
      <w:rFonts w:cs="Courier New"/>
    </w:rPr>
  </w:style>
  <w:style w:type="character" w:customStyle="1" w:styleId="ListLabel26">
    <w:name w:val="ListLabel 26"/>
    <w:qFormat/>
    <w:rsid w:val="00B439C6"/>
    <w:rPr>
      <w:rFonts w:cs="Courier New"/>
    </w:rPr>
  </w:style>
  <w:style w:type="character" w:customStyle="1" w:styleId="ListLabel27">
    <w:name w:val="ListLabel 27"/>
    <w:qFormat/>
    <w:rsid w:val="00B439C6"/>
    <w:rPr>
      <w:rFonts w:cs="Courier New"/>
    </w:rPr>
  </w:style>
  <w:style w:type="character" w:customStyle="1" w:styleId="ListLabel28">
    <w:name w:val="ListLabel 28"/>
    <w:qFormat/>
    <w:rsid w:val="00B439C6"/>
    <w:rPr>
      <w:rFonts w:cs="Courier New"/>
    </w:rPr>
  </w:style>
  <w:style w:type="character" w:customStyle="1" w:styleId="ListLabel29">
    <w:name w:val="ListLabel 29"/>
    <w:qFormat/>
    <w:rsid w:val="00B439C6"/>
    <w:rPr>
      <w:rFonts w:cs="Courier New"/>
    </w:rPr>
  </w:style>
  <w:style w:type="character" w:customStyle="1" w:styleId="ListLabel30">
    <w:name w:val="ListLabel 30"/>
    <w:qFormat/>
    <w:rsid w:val="00B439C6"/>
    <w:rPr>
      <w:rFonts w:cs="Courier New"/>
    </w:rPr>
  </w:style>
  <w:style w:type="character" w:customStyle="1" w:styleId="ListLabel31">
    <w:name w:val="ListLabel 31"/>
    <w:qFormat/>
    <w:rsid w:val="00B439C6"/>
    <w:rPr>
      <w:rFonts w:cs="Courier New"/>
    </w:rPr>
  </w:style>
  <w:style w:type="character" w:customStyle="1" w:styleId="ListLabel32">
    <w:name w:val="ListLabel 32"/>
    <w:qFormat/>
    <w:rsid w:val="00B439C6"/>
    <w:rPr>
      <w:rFonts w:cs="Courier New"/>
    </w:rPr>
  </w:style>
  <w:style w:type="character" w:customStyle="1" w:styleId="ListLabel33">
    <w:name w:val="ListLabel 33"/>
    <w:qFormat/>
    <w:rsid w:val="00B439C6"/>
    <w:rPr>
      <w:rFonts w:cs="Courier New"/>
    </w:rPr>
  </w:style>
  <w:style w:type="character" w:customStyle="1" w:styleId="ListLabel34">
    <w:name w:val="ListLabel 34"/>
    <w:qFormat/>
    <w:rsid w:val="00B439C6"/>
    <w:rPr>
      <w:rFonts w:cs="Courier New"/>
    </w:rPr>
  </w:style>
  <w:style w:type="character" w:customStyle="1" w:styleId="ListLabel35">
    <w:name w:val="ListLabel 35"/>
    <w:qFormat/>
    <w:rsid w:val="00B439C6"/>
    <w:rPr>
      <w:rFonts w:cs="Courier New"/>
    </w:rPr>
  </w:style>
  <w:style w:type="character" w:customStyle="1" w:styleId="ListLabel36">
    <w:name w:val="ListLabel 36"/>
    <w:qFormat/>
    <w:rsid w:val="00B439C6"/>
    <w:rPr>
      <w:rFonts w:cs="Wingdings"/>
    </w:rPr>
  </w:style>
  <w:style w:type="character" w:customStyle="1" w:styleId="ListLabel37">
    <w:name w:val="ListLabel 37"/>
    <w:qFormat/>
    <w:rsid w:val="00B439C6"/>
    <w:rPr>
      <w:rFonts w:cs="Courier New"/>
    </w:rPr>
  </w:style>
  <w:style w:type="character" w:customStyle="1" w:styleId="ListLabel38">
    <w:name w:val="ListLabel 38"/>
    <w:qFormat/>
    <w:rsid w:val="00B439C6"/>
    <w:rPr>
      <w:rFonts w:cs="Wingdings"/>
    </w:rPr>
  </w:style>
  <w:style w:type="character" w:customStyle="1" w:styleId="ListLabel39">
    <w:name w:val="ListLabel 39"/>
    <w:qFormat/>
    <w:rsid w:val="00B439C6"/>
    <w:rPr>
      <w:rFonts w:cs="Symbol"/>
    </w:rPr>
  </w:style>
  <w:style w:type="character" w:customStyle="1" w:styleId="ListLabel40">
    <w:name w:val="ListLabel 40"/>
    <w:qFormat/>
    <w:rsid w:val="00B439C6"/>
    <w:rPr>
      <w:rFonts w:cs="Courier New"/>
    </w:rPr>
  </w:style>
  <w:style w:type="character" w:customStyle="1" w:styleId="ListLabel41">
    <w:name w:val="ListLabel 41"/>
    <w:qFormat/>
    <w:rsid w:val="00B439C6"/>
    <w:rPr>
      <w:rFonts w:cs="Wingdings"/>
    </w:rPr>
  </w:style>
  <w:style w:type="character" w:customStyle="1" w:styleId="ListLabel42">
    <w:name w:val="ListLabel 42"/>
    <w:qFormat/>
    <w:rsid w:val="00B439C6"/>
    <w:rPr>
      <w:rFonts w:cs="Symbol"/>
    </w:rPr>
  </w:style>
  <w:style w:type="character" w:customStyle="1" w:styleId="ListLabel43">
    <w:name w:val="ListLabel 43"/>
    <w:qFormat/>
    <w:rsid w:val="00B439C6"/>
    <w:rPr>
      <w:rFonts w:cs="Courier New"/>
    </w:rPr>
  </w:style>
  <w:style w:type="character" w:customStyle="1" w:styleId="ListLabel44">
    <w:name w:val="ListLabel 44"/>
    <w:qFormat/>
    <w:rsid w:val="00B439C6"/>
    <w:rPr>
      <w:rFonts w:cs="Wingdings"/>
    </w:rPr>
  </w:style>
  <w:style w:type="character" w:customStyle="1" w:styleId="ListLabel45">
    <w:name w:val="ListLabel 45"/>
    <w:qFormat/>
    <w:rsid w:val="00B439C6"/>
    <w:rPr>
      <w:rFonts w:cs="Symbol"/>
      <w:sz w:val="27"/>
    </w:rPr>
  </w:style>
  <w:style w:type="character" w:customStyle="1" w:styleId="ListLabel46">
    <w:name w:val="ListLabel 46"/>
    <w:qFormat/>
    <w:rsid w:val="00B439C6"/>
    <w:rPr>
      <w:rFonts w:cs="Courier New"/>
    </w:rPr>
  </w:style>
  <w:style w:type="character" w:customStyle="1" w:styleId="ListLabel47">
    <w:name w:val="ListLabel 47"/>
    <w:qFormat/>
    <w:rsid w:val="00B439C6"/>
    <w:rPr>
      <w:rFonts w:cs="Wingdings"/>
    </w:rPr>
  </w:style>
  <w:style w:type="character" w:customStyle="1" w:styleId="ListLabel48">
    <w:name w:val="ListLabel 48"/>
    <w:qFormat/>
    <w:rsid w:val="00B439C6"/>
    <w:rPr>
      <w:rFonts w:cs="Symbol"/>
    </w:rPr>
  </w:style>
  <w:style w:type="character" w:customStyle="1" w:styleId="ListLabel49">
    <w:name w:val="ListLabel 49"/>
    <w:qFormat/>
    <w:rsid w:val="00B439C6"/>
    <w:rPr>
      <w:rFonts w:cs="Courier New"/>
    </w:rPr>
  </w:style>
  <w:style w:type="character" w:customStyle="1" w:styleId="ListLabel50">
    <w:name w:val="ListLabel 50"/>
    <w:qFormat/>
    <w:rsid w:val="00B439C6"/>
    <w:rPr>
      <w:rFonts w:cs="Wingdings"/>
    </w:rPr>
  </w:style>
  <w:style w:type="character" w:customStyle="1" w:styleId="ListLabel51">
    <w:name w:val="ListLabel 51"/>
    <w:qFormat/>
    <w:rsid w:val="00B439C6"/>
    <w:rPr>
      <w:rFonts w:cs="Symbol"/>
    </w:rPr>
  </w:style>
  <w:style w:type="character" w:customStyle="1" w:styleId="ListLabel52">
    <w:name w:val="ListLabel 52"/>
    <w:qFormat/>
    <w:rsid w:val="00B439C6"/>
    <w:rPr>
      <w:rFonts w:cs="Courier New"/>
    </w:rPr>
  </w:style>
  <w:style w:type="character" w:customStyle="1" w:styleId="ListLabel53">
    <w:name w:val="ListLabel 53"/>
    <w:qFormat/>
    <w:rsid w:val="00B439C6"/>
    <w:rPr>
      <w:rFonts w:cs="Wingdings"/>
    </w:rPr>
  </w:style>
  <w:style w:type="character" w:customStyle="1" w:styleId="ListLabel54">
    <w:name w:val="ListLabel 54"/>
    <w:qFormat/>
    <w:rsid w:val="00B439C6"/>
    <w:rPr>
      <w:rFonts w:cs="Wingdings"/>
    </w:rPr>
  </w:style>
  <w:style w:type="character" w:customStyle="1" w:styleId="ListLabel55">
    <w:name w:val="ListLabel 55"/>
    <w:qFormat/>
    <w:rsid w:val="00B439C6"/>
    <w:rPr>
      <w:rFonts w:cs="Courier New"/>
    </w:rPr>
  </w:style>
  <w:style w:type="character" w:customStyle="1" w:styleId="ListLabel56">
    <w:name w:val="ListLabel 56"/>
    <w:qFormat/>
    <w:rsid w:val="00B439C6"/>
    <w:rPr>
      <w:rFonts w:cs="Wingdings"/>
    </w:rPr>
  </w:style>
  <w:style w:type="character" w:customStyle="1" w:styleId="ListLabel57">
    <w:name w:val="ListLabel 57"/>
    <w:qFormat/>
    <w:rsid w:val="00B439C6"/>
    <w:rPr>
      <w:rFonts w:cs="Symbol"/>
    </w:rPr>
  </w:style>
  <w:style w:type="character" w:customStyle="1" w:styleId="ListLabel58">
    <w:name w:val="ListLabel 58"/>
    <w:qFormat/>
    <w:rsid w:val="00B439C6"/>
    <w:rPr>
      <w:rFonts w:cs="Courier New"/>
    </w:rPr>
  </w:style>
  <w:style w:type="character" w:customStyle="1" w:styleId="ListLabel59">
    <w:name w:val="ListLabel 59"/>
    <w:qFormat/>
    <w:rsid w:val="00B439C6"/>
    <w:rPr>
      <w:rFonts w:cs="Wingdings"/>
    </w:rPr>
  </w:style>
  <w:style w:type="character" w:customStyle="1" w:styleId="ListLabel60">
    <w:name w:val="ListLabel 60"/>
    <w:qFormat/>
    <w:rsid w:val="00B439C6"/>
    <w:rPr>
      <w:rFonts w:cs="Symbol"/>
    </w:rPr>
  </w:style>
  <w:style w:type="character" w:customStyle="1" w:styleId="ListLabel61">
    <w:name w:val="ListLabel 61"/>
    <w:qFormat/>
    <w:rsid w:val="00B439C6"/>
    <w:rPr>
      <w:rFonts w:cs="Courier New"/>
    </w:rPr>
  </w:style>
  <w:style w:type="character" w:customStyle="1" w:styleId="ListLabel62">
    <w:name w:val="ListLabel 62"/>
    <w:qFormat/>
    <w:rsid w:val="00B439C6"/>
    <w:rPr>
      <w:rFonts w:cs="Wingdings"/>
    </w:rPr>
  </w:style>
  <w:style w:type="character" w:customStyle="1" w:styleId="ListLabel63">
    <w:name w:val="ListLabel 63"/>
    <w:qFormat/>
    <w:rsid w:val="00B439C6"/>
    <w:rPr>
      <w:rFonts w:cs="Wingdings"/>
    </w:rPr>
  </w:style>
  <w:style w:type="character" w:customStyle="1" w:styleId="ListLabel64">
    <w:name w:val="ListLabel 64"/>
    <w:qFormat/>
    <w:rsid w:val="00B439C6"/>
    <w:rPr>
      <w:rFonts w:cs="Courier New"/>
    </w:rPr>
  </w:style>
  <w:style w:type="character" w:customStyle="1" w:styleId="ListLabel65">
    <w:name w:val="ListLabel 65"/>
    <w:qFormat/>
    <w:rsid w:val="00B439C6"/>
    <w:rPr>
      <w:rFonts w:cs="Wingdings"/>
    </w:rPr>
  </w:style>
  <w:style w:type="character" w:customStyle="1" w:styleId="ListLabel66">
    <w:name w:val="ListLabel 66"/>
    <w:qFormat/>
    <w:rsid w:val="00B439C6"/>
    <w:rPr>
      <w:rFonts w:cs="Symbol"/>
    </w:rPr>
  </w:style>
  <w:style w:type="character" w:customStyle="1" w:styleId="ListLabel67">
    <w:name w:val="ListLabel 67"/>
    <w:qFormat/>
    <w:rsid w:val="00B439C6"/>
    <w:rPr>
      <w:rFonts w:cs="Courier New"/>
    </w:rPr>
  </w:style>
  <w:style w:type="character" w:customStyle="1" w:styleId="ListLabel68">
    <w:name w:val="ListLabel 68"/>
    <w:qFormat/>
    <w:rsid w:val="00B439C6"/>
    <w:rPr>
      <w:rFonts w:cs="Wingdings"/>
    </w:rPr>
  </w:style>
  <w:style w:type="character" w:customStyle="1" w:styleId="ListLabel69">
    <w:name w:val="ListLabel 69"/>
    <w:qFormat/>
    <w:rsid w:val="00B439C6"/>
    <w:rPr>
      <w:rFonts w:cs="Symbol"/>
    </w:rPr>
  </w:style>
  <w:style w:type="character" w:customStyle="1" w:styleId="ListLabel70">
    <w:name w:val="ListLabel 70"/>
    <w:qFormat/>
    <w:rsid w:val="00B439C6"/>
    <w:rPr>
      <w:rFonts w:cs="Courier New"/>
    </w:rPr>
  </w:style>
  <w:style w:type="character" w:customStyle="1" w:styleId="ListLabel71">
    <w:name w:val="ListLabel 71"/>
    <w:qFormat/>
    <w:rsid w:val="00B439C6"/>
    <w:rPr>
      <w:rFonts w:cs="Wingdings"/>
    </w:rPr>
  </w:style>
  <w:style w:type="character" w:customStyle="1" w:styleId="ListLabel72">
    <w:name w:val="ListLabel 72"/>
    <w:qFormat/>
    <w:rsid w:val="00B439C6"/>
    <w:rPr>
      <w:rFonts w:cs="Wingdings"/>
    </w:rPr>
  </w:style>
  <w:style w:type="character" w:customStyle="1" w:styleId="ListLabel73">
    <w:name w:val="ListLabel 73"/>
    <w:qFormat/>
    <w:rsid w:val="00B439C6"/>
    <w:rPr>
      <w:rFonts w:cs="Courier New"/>
    </w:rPr>
  </w:style>
  <w:style w:type="character" w:customStyle="1" w:styleId="ListLabel74">
    <w:name w:val="ListLabel 74"/>
    <w:qFormat/>
    <w:rsid w:val="00B439C6"/>
    <w:rPr>
      <w:rFonts w:cs="Wingdings"/>
    </w:rPr>
  </w:style>
  <w:style w:type="character" w:customStyle="1" w:styleId="ListLabel75">
    <w:name w:val="ListLabel 75"/>
    <w:qFormat/>
    <w:rsid w:val="00B439C6"/>
    <w:rPr>
      <w:rFonts w:cs="Symbol"/>
    </w:rPr>
  </w:style>
  <w:style w:type="character" w:customStyle="1" w:styleId="ListLabel76">
    <w:name w:val="ListLabel 76"/>
    <w:qFormat/>
    <w:rsid w:val="00B439C6"/>
    <w:rPr>
      <w:rFonts w:cs="Courier New"/>
    </w:rPr>
  </w:style>
  <w:style w:type="character" w:customStyle="1" w:styleId="ListLabel77">
    <w:name w:val="ListLabel 77"/>
    <w:qFormat/>
    <w:rsid w:val="00B439C6"/>
    <w:rPr>
      <w:rFonts w:cs="Wingdings"/>
    </w:rPr>
  </w:style>
  <w:style w:type="character" w:customStyle="1" w:styleId="ListLabel78">
    <w:name w:val="ListLabel 78"/>
    <w:qFormat/>
    <w:rsid w:val="00B439C6"/>
    <w:rPr>
      <w:rFonts w:cs="Symbol"/>
    </w:rPr>
  </w:style>
  <w:style w:type="character" w:customStyle="1" w:styleId="ListLabel79">
    <w:name w:val="ListLabel 79"/>
    <w:qFormat/>
    <w:rsid w:val="00B439C6"/>
    <w:rPr>
      <w:rFonts w:cs="Courier New"/>
    </w:rPr>
  </w:style>
  <w:style w:type="character" w:customStyle="1" w:styleId="ListLabel80">
    <w:name w:val="ListLabel 80"/>
    <w:qFormat/>
    <w:rsid w:val="00B439C6"/>
    <w:rPr>
      <w:rFonts w:cs="Wingdings"/>
    </w:rPr>
  </w:style>
  <w:style w:type="character" w:customStyle="1" w:styleId="ListLabel81">
    <w:name w:val="ListLabel 81"/>
    <w:qFormat/>
    <w:rsid w:val="00B439C6"/>
    <w:rPr>
      <w:rFonts w:cs="Wingdings"/>
    </w:rPr>
  </w:style>
  <w:style w:type="character" w:customStyle="1" w:styleId="ListLabel82">
    <w:name w:val="ListLabel 82"/>
    <w:qFormat/>
    <w:rsid w:val="00B439C6"/>
    <w:rPr>
      <w:rFonts w:cs="Courier New"/>
    </w:rPr>
  </w:style>
  <w:style w:type="character" w:customStyle="1" w:styleId="ListLabel83">
    <w:name w:val="ListLabel 83"/>
    <w:qFormat/>
    <w:rsid w:val="00B439C6"/>
    <w:rPr>
      <w:rFonts w:cs="Wingdings"/>
    </w:rPr>
  </w:style>
  <w:style w:type="character" w:customStyle="1" w:styleId="ListLabel84">
    <w:name w:val="ListLabel 84"/>
    <w:qFormat/>
    <w:rsid w:val="00B439C6"/>
    <w:rPr>
      <w:rFonts w:cs="Symbol"/>
    </w:rPr>
  </w:style>
  <w:style w:type="character" w:customStyle="1" w:styleId="ListLabel85">
    <w:name w:val="ListLabel 85"/>
    <w:qFormat/>
    <w:rsid w:val="00B439C6"/>
    <w:rPr>
      <w:rFonts w:cs="Courier New"/>
    </w:rPr>
  </w:style>
  <w:style w:type="character" w:customStyle="1" w:styleId="ListLabel86">
    <w:name w:val="ListLabel 86"/>
    <w:qFormat/>
    <w:rsid w:val="00B439C6"/>
    <w:rPr>
      <w:rFonts w:cs="Wingdings"/>
    </w:rPr>
  </w:style>
  <w:style w:type="character" w:customStyle="1" w:styleId="ListLabel87">
    <w:name w:val="ListLabel 87"/>
    <w:qFormat/>
    <w:rsid w:val="00B439C6"/>
    <w:rPr>
      <w:rFonts w:cs="Symbol"/>
    </w:rPr>
  </w:style>
  <w:style w:type="character" w:customStyle="1" w:styleId="ListLabel88">
    <w:name w:val="ListLabel 88"/>
    <w:qFormat/>
    <w:rsid w:val="00B439C6"/>
    <w:rPr>
      <w:rFonts w:cs="Courier New"/>
    </w:rPr>
  </w:style>
  <w:style w:type="character" w:customStyle="1" w:styleId="ListLabel89">
    <w:name w:val="ListLabel 89"/>
    <w:qFormat/>
    <w:rsid w:val="00B439C6"/>
    <w:rPr>
      <w:rFonts w:cs="Wingdings"/>
    </w:rPr>
  </w:style>
  <w:style w:type="character" w:customStyle="1" w:styleId="ListLabel90">
    <w:name w:val="ListLabel 90"/>
    <w:qFormat/>
    <w:rsid w:val="00B439C6"/>
    <w:rPr>
      <w:rFonts w:cs="Wingdings"/>
    </w:rPr>
  </w:style>
  <w:style w:type="character" w:customStyle="1" w:styleId="ListLabel91">
    <w:name w:val="ListLabel 91"/>
    <w:qFormat/>
    <w:rsid w:val="00B439C6"/>
    <w:rPr>
      <w:rFonts w:cs="Courier New"/>
    </w:rPr>
  </w:style>
  <w:style w:type="character" w:customStyle="1" w:styleId="ListLabel92">
    <w:name w:val="ListLabel 92"/>
    <w:qFormat/>
    <w:rsid w:val="00B439C6"/>
    <w:rPr>
      <w:rFonts w:cs="Wingdings"/>
    </w:rPr>
  </w:style>
  <w:style w:type="character" w:customStyle="1" w:styleId="ListLabel93">
    <w:name w:val="ListLabel 93"/>
    <w:qFormat/>
    <w:rsid w:val="00B439C6"/>
    <w:rPr>
      <w:rFonts w:cs="Symbol"/>
    </w:rPr>
  </w:style>
  <w:style w:type="character" w:customStyle="1" w:styleId="ListLabel94">
    <w:name w:val="ListLabel 94"/>
    <w:qFormat/>
    <w:rsid w:val="00B439C6"/>
    <w:rPr>
      <w:rFonts w:cs="Courier New"/>
    </w:rPr>
  </w:style>
  <w:style w:type="character" w:customStyle="1" w:styleId="ListLabel95">
    <w:name w:val="ListLabel 95"/>
    <w:qFormat/>
    <w:rsid w:val="00B439C6"/>
    <w:rPr>
      <w:rFonts w:cs="Wingdings"/>
    </w:rPr>
  </w:style>
  <w:style w:type="character" w:customStyle="1" w:styleId="ListLabel96">
    <w:name w:val="ListLabel 96"/>
    <w:qFormat/>
    <w:rsid w:val="00B439C6"/>
    <w:rPr>
      <w:rFonts w:cs="Symbol"/>
    </w:rPr>
  </w:style>
  <w:style w:type="character" w:customStyle="1" w:styleId="ListLabel97">
    <w:name w:val="ListLabel 97"/>
    <w:qFormat/>
    <w:rsid w:val="00B439C6"/>
    <w:rPr>
      <w:rFonts w:cs="Courier New"/>
    </w:rPr>
  </w:style>
  <w:style w:type="character" w:customStyle="1" w:styleId="ListLabel98">
    <w:name w:val="ListLabel 98"/>
    <w:qFormat/>
    <w:rsid w:val="00B439C6"/>
    <w:rPr>
      <w:rFonts w:cs="Wingdings"/>
    </w:rPr>
  </w:style>
  <w:style w:type="paragraph" w:customStyle="1" w:styleId="Cmsor">
    <w:name w:val="Címsor"/>
    <w:basedOn w:val="Norml"/>
    <w:next w:val="Szvegtrzs"/>
    <w:qFormat/>
    <w:rsid w:val="00B439C6"/>
    <w:pPr>
      <w:keepNext/>
      <w:spacing w:before="240" w:after="120"/>
    </w:pPr>
    <w:rPr>
      <w:rFonts w:ascii="Liberation Sans" w:eastAsia="Lucida Sans Unicode" w:hAnsi="Liberation Sans" w:cs="Mangal"/>
      <w:sz w:val="28"/>
      <w:szCs w:val="28"/>
    </w:rPr>
  </w:style>
  <w:style w:type="paragraph" w:styleId="Szvegtrzs">
    <w:name w:val="Body Text"/>
    <w:basedOn w:val="Norml"/>
    <w:rsid w:val="00B439C6"/>
    <w:pPr>
      <w:spacing w:after="140" w:line="288" w:lineRule="auto"/>
    </w:pPr>
  </w:style>
  <w:style w:type="paragraph" w:styleId="Lista">
    <w:name w:val="List"/>
    <w:basedOn w:val="Szvegtrzs"/>
    <w:rsid w:val="00B439C6"/>
    <w:rPr>
      <w:rFonts w:cs="Mangal"/>
    </w:rPr>
  </w:style>
  <w:style w:type="paragraph" w:customStyle="1" w:styleId="Kpalrs1">
    <w:name w:val="Képaláírás1"/>
    <w:basedOn w:val="Norml"/>
    <w:qFormat/>
    <w:rsid w:val="00B439C6"/>
    <w:pPr>
      <w:suppressLineNumbers/>
      <w:spacing w:before="120" w:after="120"/>
    </w:pPr>
    <w:rPr>
      <w:rFonts w:cs="Mangal"/>
      <w:i/>
      <w:iCs/>
    </w:rPr>
  </w:style>
  <w:style w:type="paragraph" w:customStyle="1" w:styleId="Trgymutat">
    <w:name w:val="Tárgymutató"/>
    <w:basedOn w:val="Norml"/>
    <w:qFormat/>
    <w:rsid w:val="00B439C6"/>
    <w:pPr>
      <w:suppressLineNumbers/>
    </w:pPr>
    <w:rPr>
      <w:rFonts w:cs="Mangal"/>
    </w:rPr>
  </w:style>
  <w:style w:type="paragraph" w:customStyle="1" w:styleId="lfej1">
    <w:name w:val="Élőfej1"/>
    <w:basedOn w:val="Norml"/>
    <w:rsid w:val="00F70A52"/>
    <w:pPr>
      <w:tabs>
        <w:tab w:val="center" w:pos="4536"/>
        <w:tab w:val="right" w:pos="9072"/>
      </w:tabs>
    </w:pPr>
  </w:style>
  <w:style w:type="paragraph" w:styleId="Buborkszveg">
    <w:name w:val="Balloon Text"/>
    <w:basedOn w:val="Norml"/>
    <w:semiHidden/>
    <w:qFormat/>
    <w:rsid w:val="007A2C78"/>
    <w:rPr>
      <w:rFonts w:ascii="Tahoma" w:hAnsi="Tahoma" w:cs="Tahoma"/>
      <w:sz w:val="16"/>
      <w:szCs w:val="16"/>
    </w:rPr>
  </w:style>
  <w:style w:type="paragraph" w:customStyle="1" w:styleId="llb1">
    <w:name w:val="Élőláb1"/>
    <w:basedOn w:val="Norml"/>
    <w:rsid w:val="009C3CD0"/>
    <w:pPr>
      <w:tabs>
        <w:tab w:val="center" w:pos="4536"/>
        <w:tab w:val="right" w:pos="9072"/>
      </w:tabs>
    </w:pPr>
  </w:style>
  <w:style w:type="paragraph" w:customStyle="1" w:styleId="cf0">
    <w:name w:val="cf0"/>
    <w:basedOn w:val="Norml"/>
    <w:qFormat/>
    <w:rsid w:val="003E2850"/>
    <w:pPr>
      <w:spacing w:beforeAutospacing="1" w:afterAutospacing="1"/>
    </w:pPr>
  </w:style>
  <w:style w:type="paragraph" w:customStyle="1" w:styleId="Kerettartalom">
    <w:name w:val="Kerettartalom"/>
    <w:basedOn w:val="Norml"/>
    <w:qFormat/>
    <w:rsid w:val="00B439C6"/>
  </w:style>
  <w:style w:type="paragraph" w:styleId="Listaszerbekezds">
    <w:name w:val="List Paragraph"/>
    <w:basedOn w:val="Norml"/>
    <w:uiPriority w:val="34"/>
    <w:qFormat/>
    <w:rsid w:val="00E653E3"/>
    <w:pPr>
      <w:ind w:left="720"/>
      <w:contextualSpacing/>
    </w:pPr>
  </w:style>
  <w:style w:type="paragraph" w:styleId="lfej">
    <w:name w:val="header"/>
    <w:basedOn w:val="Norml"/>
    <w:link w:val="lfejChar"/>
    <w:semiHidden/>
    <w:unhideWhenUsed/>
    <w:rsid w:val="0016641F"/>
    <w:pPr>
      <w:tabs>
        <w:tab w:val="center" w:pos="4536"/>
        <w:tab w:val="right" w:pos="9072"/>
      </w:tabs>
    </w:pPr>
  </w:style>
  <w:style w:type="character" w:customStyle="1" w:styleId="lfejChar">
    <w:name w:val="Élőfej Char"/>
    <w:basedOn w:val="Bekezdsalapbettpusa"/>
    <w:link w:val="lfej"/>
    <w:semiHidden/>
    <w:rsid w:val="0016641F"/>
    <w:rPr>
      <w:sz w:val="24"/>
      <w:szCs w:val="24"/>
    </w:rPr>
  </w:style>
  <w:style w:type="paragraph" w:styleId="llb">
    <w:name w:val="footer"/>
    <w:basedOn w:val="Norml"/>
    <w:link w:val="llbChar1"/>
    <w:semiHidden/>
    <w:unhideWhenUsed/>
    <w:rsid w:val="0016641F"/>
    <w:pPr>
      <w:tabs>
        <w:tab w:val="center" w:pos="4536"/>
        <w:tab w:val="right" w:pos="9072"/>
      </w:tabs>
    </w:pPr>
  </w:style>
  <w:style w:type="character" w:customStyle="1" w:styleId="llbChar1">
    <w:name w:val="Élőláb Char1"/>
    <w:basedOn w:val="Bekezdsalapbettpusa"/>
    <w:link w:val="llb"/>
    <w:semiHidden/>
    <w:rsid w:val="0016641F"/>
    <w:rPr>
      <w:sz w:val="24"/>
      <w:szCs w:val="24"/>
    </w:rPr>
  </w:style>
  <w:style w:type="character" w:styleId="Hiperhivatkozs">
    <w:name w:val="Hyperlink"/>
    <w:basedOn w:val="Bekezdsalapbettpusa"/>
    <w:unhideWhenUsed/>
    <w:rsid w:val="000E29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822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rmanyhivatalok.h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y@komarom.gov.h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zszolgallas.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820</Words>
  <Characters>5665</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A Komárom-Esztergom Megyei Kormányhivatal Szociális és Gyámhivatala</vt:lpstr>
    </vt:vector>
  </TitlesOfParts>
  <Company>KDRKH</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Komárom-Esztergom Megyei Kormányhivatal Szociális és Gyámhivatala</dc:title>
  <dc:creator>vvagij</dc:creator>
  <cp:lastModifiedBy>kiralyil</cp:lastModifiedBy>
  <cp:revision>5</cp:revision>
  <cp:lastPrinted>2020-09-29T08:56:00Z</cp:lastPrinted>
  <dcterms:created xsi:type="dcterms:W3CDTF">2025-11-21T07:56:00Z</dcterms:created>
  <dcterms:modified xsi:type="dcterms:W3CDTF">2025-11-21T08:40:00Z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KDRKH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