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1C" w:rsidRDefault="00643ECB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Adatszolgáltatást kérő lap</w:t>
      </w:r>
    </w:p>
    <w:p w:rsidR="008523A5" w:rsidRPr="008523A5" w:rsidRDefault="00977F5E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közúti közlekedési nyilvántartás működéséről és az adatszolgáltatás rendjéről </w:t>
      </w:r>
      <w:r w:rsidR="002E0D1C">
        <w:rPr>
          <w:rFonts w:ascii="Arial" w:hAnsi="Arial" w:cs="Arial"/>
          <w:i/>
          <w:sz w:val="24"/>
          <w:szCs w:val="24"/>
        </w:rPr>
        <w:t>sz</w:t>
      </w:r>
      <w:r>
        <w:rPr>
          <w:rFonts w:ascii="Arial" w:hAnsi="Arial" w:cs="Arial"/>
          <w:i/>
          <w:sz w:val="24"/>
          <w:szCs w:val="24"/>
        </w:rPr>
        <w:t xml:space="preserve">óló 513/2017. (XII.29.) </w:t>
      </w:r>
      <w:proofErr w:type="spellStart"/>
      <w:r>
        <w:rPr>
          <w:rFonts w:ascii="Arial" w:hAnsi="Arial" w:cs="Arial"/>
          <w:i/>
          <w:sz w:val="24"/>
          <w:szCs w:val="24"/>
        </w:rPr>
        <w:t>Korm.rendelet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1. számú melléklete alapján</w:t>
      </w:r>
    </w:p>
    <w:p w:rsidR="00BA746F" w:rsidRDefault="00BA746F"/>
    <w:p w:rsidR="00135B9C" w:rsidRPr="00BA746F" w:rsidRDefault="00A43F1D" w:rsidP="00A43F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 .</w:t>
      </w:r>
      <w:proofErr w:type="gramEnd"/>
      <w:r>
        <w:rPr>
          <w:rFonts w:ascii="Arial" w:hAnsi="Arial" w:cs="Arial"/>
        </w:rPr>
        <w:t xml:space="preserve"> </w:t>
      </w:r>
      <w:r w:rsidR="00BA746F" w:rsidRPr="00BA746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kérelmező neve: </w:t>
      </w:r>
      <w:r w:rsidR="00BA746F" w:rsidRPr="00BA746F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</w:t>
      </w:r>
      <w:r w:rsidR="008523A5">
        <w:rPr>
          <w:rFonts w:ascii="Arial" w:hAnsi="Arial" w:cs="Arial"/>
        </w:rPr>
        <w:t xml:space="preserve"> </w:t>
      </w:r>
    </w:p>
    <w:p w:rsidR="00A43F1D" w:rsidRDefault="00A43F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címe</w:t>
      </w:r>
      <w:proofErr w:type="gramEnd"/>
      <w:r>
        <w:rPr>
          <w:rFonts w:ascii="Arial" w:hAnsi="Arial" w:cs="Arial"/>
        </w:rPr>
        <w:t xml:space="preserve">: </w:t>
      </w:r>
      <w:r w:rsidR="00BA746F" w:rsidRPr="00BA746F">
        <w:rPr>
          <w:rFonts w:ascii="Arial" w:hAnsi="Arial" w:cs="Arial"/>
        </w:rPr>
        <w:t>……………………………………………………………………………</w:t>
      </w:r>
      <w:r w:rsidR="00BA746F">
        <w:rPr>
          <w:rFonts w:ascii="Arial" w:hAnsi="Arial" w:cs="Arial"/>
        </w:rPr>
        <w:t>………</w:t>
      </w:r>
      <w:r w:rsidR="0048781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</w:p>
    <w:p w:rsidR="00A43F1D" w:rsidRDefault="00A43F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képviselőjének</w:t>
      </w:r>
      <w:proofErr w:type="gramEnd"/>
      <w:r>
        <w:rPr>
          <w:rFonts w:ascii="Arial" w:hAnsi="Arial" w:cs="Arial"/>
        </w:rPr>
        <w:t xml:space="preserve"> neve: …………………………………………………………………………………</w:t>
      </w:r>
    </w:p>
    <w:p w:rsidR="0048781F" w:rsidRDefault="0048781F">
      <w:pPr>
        <w:rPr>
          <w:rFonts w:ascii="Arial" w:hAnsi="Arial" w:cs="Arial"/>
        </w:rPr>
      </w:pPr>
    </w:p>
    <w:p w:rsidR="00A43F1D" w:rsidRDefault="00A43F1D">
      <w:pPr>
        <w:rPr>
          <w:rFonts w:ascii="Arial" w:hAnsi="Arial" w:cs="Arial"/>
        </w:rPr>
      </w:pPr>
      <w:r>
        <w:rPr>
          <w:rFonts w:ascii="Arial" w:hAnsi="Arial" w:cs="Arial"/>
        </w:rPr>
        <w:t>II. A kért adatkör meghatározása egyedi adatszolgáltatás esetén:</w:t>
      </w:r>
    </w:p>
    <w:p w:rsidR="00A43F1D" w:rsidRDefault="00A43F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43F1D" w:rsidRDefault="00A43F1D" w:rsidP="0048781F">
      <w:pPr>
        <w:rPr>
          <w:rFonts w:ascii="Arial" w:hAnsi="Arial" w:cs="Arial"/>
        </w:rPr>
      </w:pPr>
    </w:p>
    <w:p w:rsidR="00A43F1D" w:rsidRDefault="00A43F1D" w:rsidP="0048781F">
      <w:pPr>
        <w:rPr>
          <w:rFonts w:ascii="Arial" w:hAnsi="Arial" w:cs="Arial"/>
        </w:rPr>
      </w:pPr>
      <w:r>
        <w:rPr>
          <w:rFonts w:ascii="Arial" w:hAnsi="Arial" w:cs="Arial"/>
        </w:rPr>
        <w:t>III. A kért adatkör meghatározása csoportos adatszolgáltatás esetén (csoportismérvek):</w:t>
      </w:r>
    </w:p>
    <w:p w:rsidR="00A43F1D" w:rsidRDefault="00A43F1D" w:rsidP="00A43F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48781F" w:rsidRPr="00BA746F" w:rsidRDefault="0048781F" w:rsidP="0048781F">
      <w:pPr>
        <w:rPr>
          <w:rFonts w:ascii="Arial" w:hAnsi="Arial" w:cs="Arial"/>
        </w:rPr>
      </w:pPr>
    </w:p>
    <w:p w:rsidR="002E0D1C" w:rsidRDefault="00A43F1D" w:rsidP="00A43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IV. Az adatigénylés tárgyát azonosító adatok: </w:t>
      </w:r>
      <w:r w:rsidR="0048781F" w:rsidRPr="00BA746F">
        <w:rPr>
          <w:rFonts w:ascii="Arial" w:hAnsi="Arial" w:cs="Arial"/>
        </w:rPr>
        <w:t>………………………………</w:t>
      </w:r>
      <w:r w:rsidR="0048781F">
        <w:rPr>
          <w:rFonts w:ascii="Arial" w:hAnsi="Arial" w:cs="Arial"/>
        </w:rPr>
        <w:t>………..</w:t>
      </w:r>
      <w:r w:rsidR="0048781F" w:rsidRPr="00BA746F">
        <w:rPr>
          <w:rFonts w:ascii="Arial" w:hAnsi="Arial" w:cs="Arial"/>
        </w:rPr>
        <w:t>…</w:t>
      </w:r>
      <w:r w:rsidR="0048781F">
        <w:rPr>
          <w:rFonts w:ascii="Arial" w:hAnsi="Arial" w:cs="Arial"/>
        </w:rPr>
        <w:t>……….</w:t>
      </w:r>
    </w:p>
    <w:p w:rsidR="00A43F1D" w:rsidRDefault="00A43F1D" w:rsidP="00A43F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="000D7990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</w:t>
      </w:r>
    </w:p>
    <w:p w:rsidR="0048781F" w:rsidRDefault="0048781F" w:rsidP="0048781F">
      <w:pPr>
        <w:jc w:val="both"/>
        <w:rPr>
          <w:rFonts w:ascii="Arial" w:hAnsi="Arial" w:cs="Arial"/>
          <w:b/>
        </w:rPr>
      </w:pPr>
    </w:p>
    <w:p w:rsidR="00A43F1D" w:rsidRDefault="00A43F1D" w:rsidP="0048781F">
      <w:pPr>
        <w:jc w:val="both"/>
        <w:rPr>
          <w:rFonts w:ascii="Arial" w:hAnsi="Arial" w:cs="Arial"/>
        </w:rPr>
      </w:pPr>
      <w:r w:rsidRPr="00A43F1D">
        <w:rPr>
          <w:rFonts w:ascii="Arial" w:hAnsi="Arial" w:cs="Arial"/>
        </w:rPr>
        <w:t>V.</w:t>
      </w:r>
      <w:r>
        <w:rPr>
          <w:rFonts w:ascii="Arial" w:hAnsi="Arial" w:cs="Arial"/>
        </w:rPr>
        <w:t xml:space="preserve"> Az adatfelhasználás célja: ……………………………………………………………………….</w:t>
      </w:r>
    </w:p>
    <w:p w:rsidR="00A43F1D" w:rsidRDefault="00A43F1D" w:rsidP="0048781F">
      <w:pPr>
        <w:jc w:val="both"/>
        <w:rPr>
          <w:rFonts w:ascii="Arial" w:hAnsi="Arial" w:cs="Arial"/>
        </w:rPr>
      </w:pPr>
    </w:p>
    <w:p w:rsidR="00A43F1D" w:rsidRDefault="00A43F1D" w:rsidP="00487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VI. Az adatkérés jogalapja: ………………………………………………………………………….</w:t>
      </w:r>
    </w:p>
    <w:p w:rsidR="00A43F1D" w:rsidRDefault="00A43F1D" w:rsidP="0048781F">
      <w:pPr>
        <w:jc w:val="both"/>
        <w:rPr>
          <w:rFonts w:ascii="Arial" w:hAnsi="Arial" w:cs="Arial"/>
        </w:rPr>
      </w:pPr>
    </w:p>
    <w:p w:rsidR="00A43F1D" w:rsidRDefault="00A43F1D" w:rsidP="00487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 Az adatszolgáltatás teljesítésének formája: </w:t>
      </w:r>
    </w:p>
    <w:p w:rsidR="00A43F1D" w:rsidRDefault="00A43F1D" w:rsidP="00A43F1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online</w:t>
      </w:r>
    </w:p>
    <w:p w:rsidR="00A43F1D" w:rsidRDefault="00A43F1D" w:rsidP="00A43F1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számítástechnikai eszköz</w:t>
      </w:r>
    </w:p>
    <w:p w:rsidR="00A43F1D" w:rsidRPr="00A43F1D" w:rsidRDefault="00A43F1D" w:rsidP="00A43F1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:rsidR="008523A5" w:rsidRPr="00BA746F" w:rsidRDefault="008523A5" w:rsidP="006A19FD">
      <w:pPr>
        <w:jc w:val="both"/>
        <w:rPr>
          <w:rFonts w:ascii="Arial" w:hAnsi="Arial" w:cs="Arial"/>
        </w:rPr>
      </w:pPr>
      <w:r w:rsidRPr="00BA746F">
        <w:rPr>
          <w:rFonts w:ascii="Arial" w:hAnsi="Arial" w:cs="Arial"/>
        </w:rPr>
        <w:t>Kelt: ………….……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</w:t>
      </w:r>
      <w:r w:rsidR="006A19FD">
        <w:rPr>
          <w:rFonts w:ascii="Arial" w:hAnsi="Arial" w:cs="Arial"/>
        </w:rPr>
        <w:t xml:space="preserve">     </w:t>
      </w:r>
      <w:r w:rsidR="003C5C40">
        <w:rPr>
          <w:rFonts w:ascii="Arial" w:hAnsi="Arial" w:cs="Arial"/>
        </w:rPr>
        <w:t>……………………………………</w:t>
      </w:r>
    </w:p>
    <w:p w:rsidR="00135B9C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6A19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Kérelmező</w:t>
      </w:r>
    </w:p>
    <w:p w:rsidR="006A19FD" w:rsidRPr="00526AF5" w:rsidRDefault="006A19FD" w:rsidP="006A19FD">
      <w:pPr>
        <w:ind w:left="1416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6A19FD" w:rsidRPr="00526AF5" w:rsidRDefault="006A19FD" w:rsidP="006A19FD">
      <w:pPr>
        <w:spacing w:after="0"/>
        <w:ind w:left="1416" w:firstLine="708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dátum: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6A19FD" w:rsidRPr="00526AF5" w:rsidRDefault="006A19FD" w:rsidP="006A19FD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6A19FD" w:rsidRPr="00526AF5" w:rsidRDefault="006A19FD" w:rsidP="006A19FD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6A19FD" w:rsidRDefault="006A19FD" w:rsidP="006A19FD">
      <w:pPr>
        <w:spacing w:after="0"/>
        <w:rPr>
          <w:rFonts w:ascii="Arial" w:hAnsi="Arial" w:cs="Arial"/>
        </w:rPr>
      </w:pPr>
    </w:p>
    <w:p w:rsidR="005F3809" w:rsidRDefault="005F3809" w:rsidP="006A19FD">
      <w:pPr>
        <w:spacing w:after="0"/>
        <w:rPr>
          <w:rFonts w:ascii="Arial" w:hAnsi="Arial" w:cs="Arial"/>
        </w:rPr>
      </w:pPr>
    </w:p>
    <w:p w:rsidR="005F3809" w:rsidRPr="00BA746F" w:rsidRDefault="005F3809" w:rsidP="006A19FD">
      <w:pPr>
        <w:spacing w:after="0"/>
        <w:rPr>
          <w:rFonts w:ascii="Arial" w:hAnsi="Arial" w:cs="Arial"/>
        </w:rPr>
      </w:pPr>
      <w:bookmarkStart w:id="0" w:name="_GoBack"/>
      <w:bookmarkEnd w:id="0"/>
    </w:p>
    <w:p w:rsidR="003C5C40" w:rsidRPr="0025768F" w:rsidRDefault="003C5C40" w:rsidP="00AC7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768F">
        <w:rPr>
          <w:rFonts w:ascii="Arial" w:hAnsi="Arial" w:cs="Arial"/>
          <w:b/>
          <w:sz w:val="24"/>
          <w:szCs w:val="24"/>
        </w:rPr>
        <w:lastRenderedPageBreak/>
        <w:t>TÁJÉKOZTATÁS</w:t>
      </w:r>
    </w:p>
    <w:p w:rsidR="0025768F" w:rsidRPr="0025768F" w:rsidRDefault="0025768F" w:rsidP="00AC7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68F" w:rsidRPr="0025768F" w:rsidRDefault="0025768F" w:rsidP="0025768F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A közúti közlekedési nyilvántartás működéséről és az adatszolgáltatás rendjéről  szóló 513/2017. (XII. 29.) Korm. rendelet értelmében:</w:t>
      </w:r>
    </w:p>
    <w:p w:rsidR="0025768F" w:rsidRPr="0025768F" w:rsidRDefault="0025768F" w:rsidP="0025768F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1. § A közúti közlekedési nyilvántartással kapcsolatos adatkezelési és hatósági feladatokat a közúti közlekedési nyilvántartásról szóló 1999. évi LXXXIV. törvény (a továbbiakban: </w:t>
      </w:r>
      <w:proofErr w:type="spellStart"/>
      <w:r w:rsidRPr="0025768F">
        <w:rPr>
          <w:rFonts w:ascii="Arial" w:hAnsi="Arial" w:cs="Arial"/>
        </w:rPr>
        <w:t>Kknyt</w:t>
      </w:r>
      <w:proofErr w:type="spellEnd"/>
      <w:r w:rsidRPr="0025768F">
        <w:rPr>
          <w:rFonts w:ascii="Arial" w:hAnsi="Arial" w:cs="Arial"/>
        </w:rPr>
        <w:t>.) 3. §</w:t>
      </w:r>
      <w:proofErr w:type="spellStart"/>
      <w:r w:rsidRPr="0025768F">
        <w:rPr>
          <w:rFonts w:ascii="Arial" w:hAnsi="Arial" w:cs="Arial"/>
        </w:rPr>
        <w:t>-ában</w:t>
      </w:r>
      <w:proofErr w:type="spellEnd"/>
      <w:r w:rsidRPr="0025768F">
        <w:rPr>
          <w:rFonts w:ascii="Arial" w:hAnsi="Arial" w:cs="Arial"/>
        </w:rPr>
        <w:t xml:space="preserve"> meghatározott szerv és hatóságok látják el.</w:t>
      </w:r>
    </w:p>
    <w:p w:rsidR="0025768F" w:rsidRPr="0025768F" w:rsidRDefault="0025768F" w:rsidP="0025768F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9. § (1) A közlekedési igazgatási hatóság és a Nyilvántartó vizsgálja az adatszolgáltatás céljának és jogalapjának megfelelőségét, a kérelem tárgyának azonosításához elégséges adatok meglétét, a jogszabályban meghatározott mértékű igazgatási szolgáltatási díj (a továbbiakban: díj) befizetésének igazolását.  </w:t>
      </w:r>
    </w:p>
    <w:p w:rsidR="0025768F" w:rsidRPr="0025768F" w:rsidRDefault="0025768F" w:rsidP="00AC7F7E">
      <w:pPr>
        <w:spacing w:after="0" w:line="240" w:lineRule="auto"/>
        <w:jc w:val="both"/>
        <w:rPr>
          <w:rFonts w:ascii="Arial" w:hAnsi="Arial" w:cs="Arial"/>
        </w:rPr>
      </w:pPr>
    </w:p>
    <w:p w:rsidR="006A19FD" w:rsidRPr="0025768F" w:rsidRDefault="006A19FD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A közúti közlekedési nyilvántartásról szóló 1999. évi LXXXIV. törvény vonatkozó rendelkezései szerin: </w:t>
      </w:r>
    </w:p>
    <w:p w:rsidR="00333E32" w:rsidRPr="0025768F" w:rsidRDefault="00333E32" w:rsidP="00333E32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16. § (1)  A nyilvántartásból  </w:t>
      </w:r>
    </w:p>
    <w:p w:rsidR="00333E32" w:rsidRPr="0025768F" w:rsidRDefault="00333E32" w:rsidP="00333E32">
      <w:pPr>
        <w:spacing w:after="0" w:line="240" w:lineRule="auto"/>
        <w:ind w:left="284"/>
        <w:jc w:val="both"/>
        <w:rPr>
          <w:rFonts w:ascii="Arial" w:hAnsi="Arial" w:cs="Arial"/>
        </w:rPr>
      </w:pPr>
      <w:proofErr w:type="gramStart"/>
      <w:r w:rsidRPr="0025768F">
        <w:rPr>
          <w:rFonts w:ascii="Arial" w:hAnsi="Arial" w:cs="Arial"/>
        </w:rPr>
        <w:t>a</w:t>
      </w:r>
      <w:proofErr w:type="gramEnd"/>
      <w:r w:rsidRPr="0025768F">
        <w:rPr>
          <w:rFonts w:ascii="Arial" w:hAnsi="Arial" w:cs="Arial"/>
        </w:rPr>
        <w:t>) a nyilvántartótól csoportos adatszolgáltatás, járműéletút-adatszolgáltatás és – a Kormány által rendeletben az e törvény szerint adatigénylésre jogosult szervek közül kijelölt szervek eseti jellegű megkeresése esetén – egyedi adatszolgáltatás,</w:t>
      </w:r>
    </w:p>
    <w:p w:rsidR="00333E32" w:rsidRPr="0025768F" w:rsidRDefault="00333E32" w:rsidP="00333E32">
      <w:pPr>
        <w:spacing w:after="0" w:line="240" w:lineRule="auto"/>
        <w:ind w:left="284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b) a közlekedési igazgatási hatóságtól egyedi adatszolgáltatás</w:t>
      </w:r>
    </w:p>
    <w:p w:rsidR="00333E32" w:rsidRPr="0025768F" w:rsidRDefault="00333E32" w:rsidP="00333E3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5768F">
        <w:rPr>
          <w:rFonts w:ascii="Arial" w:hAnsi="Arial" w:cs="Arial"/>
        </w:rPr>
        <w:t>igényelhető</w:t>
      </w:r>
      <w:proofErr w:type="gramEnd"/>
      <w:r w:rsidRPr="0025768F">
        <w:rPr>
          <w:rFonts w:ascii="Arial" w:hAnsi="Arial" w:cs="Arial"/>
        </w:rPr>
        <w:t>.</w:t>
      </w:r>
    </w:p>
    <w:p w:rsidR="006A19FD" w:rsidRPr="0025768F" w:rsidRDefault="006A19FD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21. § A nyilvántartásból adatot igényelhet természetes és nem természetes személy (a továbbiakban: kérelmező): </w:t>
      </w:r>
    </w:p>
    <w:p w:rsidR="006A19FD" w:rsidRPr="0025768F" w:rsidRDefault="006A19FD" w:rsidP="00AC7F7E">
      <w:pPr>
        <w:spacing w:after="0" w:line="240" w:lineRule="auto"/>
        <w:ind w:left="284"/>
        <w:jc w:val="both"/>
        <w:rPr>
          <w:rFonts w:ascii="Arial" w:hAnsi="Arial" w:cs="Arial"/>
        </w:rPr>
      </w:pPr>
      <w:proofErr w:type="gramStart"/>
      <w:r w:rsidRPr="0025768F">
        <w:rPr>
          <w:rFonts w:ascii="Arial" w:hAnsi="Arial" w:cs="Arial"/>
        </w:rPr>
        <w:t>a</w:t>
      </w:r>
      <w:proofErr w:type="gramEnd"/>
      <w:r w:rsidRPr="0025768F">
        <w:rPr>
          <w:rFonts w:ascii="Arial" w:hAnsi="Arial" w:cs="Arial"/>
        </w:rPr>
        <w:t xml:space="preserve">) jogának vagy jogos érdekének érvényesítése érdekében a 8. § (1) bekezdés a) pont </w:t>
      </w:r>
      <w:proofErr w:type="spellStart"/>
      <w:r w:rsidRPr="0025768F">
        <w:rPr>
          <w:rFonts w:ascii="Arial" w:hAnsi="Arial" w:cs="Arial"/>
        </w:rPr>
        <w:t>ac</w:t>
      </w:r>
      <w:proofErr w:type="spellEnd"/>
      <w:r w:rsidRPr="0025768F">
        <w:rPr>
          <w:rFonts w:ascii="Arial" w:hAnsi="Arial" w:cs="Arial"/>
        </w:rPr>
        <w:t>)–</w:t>
      </w:r>
      <w:proofErr w:type="spellStart"/>
      <w:r w:rsidRPr="0025768F">
        <w:rPr>
          <w:rFonts w:ascii="Arial" w:hAnsi="Arial" w:cs="Arial"/>
        </w:rPr>
        <w:t>ae</w:t>
      </w:r>
      <w:proofErr w:type="spellEnd"/>
      <w:r w:rsidRPr="0025768F">
        <w:rPr>
          <w:rFonts w:ascii="Arial" w:hAnsi="Arial" w:cs="Arial"/>
        </w:rPr>
        <w:t>) alpontjában, a 8/A. § b)–c), e), i) pontjában meghatározott adatok kivételével;</w:t>
      </w:r>
    </w:p>
    <w:p w:rsidR="006A19FD" w:rsidRPr="0025768F" w:rsidRDefault="006A19FD" w:rsidP="00AC7F7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b) tudományos kutatás céljából természetes személyazonosító és járműazonosító adatok kivételével;</w:t>
      </w:r>
    </w:p>
    <w:p w:rsidR="006A19FD" w:rsidRPr="0025768F" w:rsidRDefault="006A19FD" w:rsidP="00AC7F7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c) közvélemény-kutatás és piackutatás céljára a jármű műszaki adataiból időbeli és területi bontásban;</w:t>
      </w:r>
    </w:p>
    <w:p w:rsidR="006A19FD" w:rsidRPr="0025768F" w:rsidRDefault="006A19FD" w:rsidP="00AC7F7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d) közvetlen üzletszerzés céljára a jármű műszaki adataiból időbeli és területi bontásban.</w:t>
      </w:r>
    </w:p>
    <w:p w:rsidR="006A19FD" w:rsidRPr="0025768F" w:rsidRDefault="006A19FD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27. § </w:t>
      </w:r>
      <w:r w:rsidR="00676E40" w:rsidRPr="00676E40">
        <w:rPr>
          <w:rFonts w:ascii="Arial" w:hAnsi="Arial" w:cs="Arial"/>
        </w:rPr>
        <w:t>A kérelemre indult adatszolgáltatási eljárásért, valamint a kapcsolatfelvétel céljából való megkeresésért, illetőleg értesítésért jogszabályban meghatározott igazgatási szolgáltatási díjat kell fizetni.</w:t>
      </w:r>
    </w:p>
    <w:p w:rsidR="006A19FD" w:rsidRPr="0025768F" w:rsidRDefault="006A19FD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31. § A nyilvántartásból igényelt adat a kérelemben megjelölt célra használható fel, a szolgáltatott adatok harmadik személy részére nem továbbíthatók.</w:t>
      </w:r>
    </w:p>
    <w:p w:rsidR="0037066B" w:rsidRPr="0025768F" w:rsidRDefault="0037066B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A közúti közlekedési nyilvántartásból teljesített adatszolgáltatás díjáról szóló </w:t>
      </w:r>
      <w:r w:rsidR="006D3AA9" w:rsidRPr="0025768F">
        <w:rPr>
          <w:rFonts w:ascii="Arial" w:hAnsi="Arial" w:cs="Arial"/>
        </w:rPr>
        <w:t>54/1999. (XII. 25.) BM rendelet</w:t>
      </w:r>
      <w:r w:rsidRPr="0025768F">
        <w:rPr>
          <w:rFonts w:ascii="Arial" w:hAnsi="Arial" w:cs="Arial"/>
        </w:rPr>
        <w:t xml:space="preserve"> vonatkozó rendelkezései alapján: </w:t>
      </w:r>
    </w:p>
    <w:p w:rsidR="006D3AA9" w:rsidRPr="0025768F" w:rsidRDefault="00AC7F7E" w:rsidP="0037066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5. § </w:t>
      </w:r>
      <w:r w:rsidR="006D3AA9" w:rsidRPr="0025768F">
        <w:rPr>
          <w:rFonts w:ascii="Arial" w:hAnsi="Arial" w:cs="Arial"/>
        </w:rPr>
        <w:t>(4) Az adatszolgáltatás akkor teljesíthető, ha az igénylő a díjat igazoltan megfizette.</w:t>
      </w:r>
    </w:p>
    <w:p w:rsidR="006D3AA9" w:rsidRPr="0025768F" w:rsidRDefault="0037066B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Míg ugyanezen rendelet m</w:t>
      </w:r>
      <w:r w:rsidR="006D3AA9" w:rsidRPr="0025768F">
        <w:rPr>
          <w:rFonts w:ascii="Arial" w:hAnsi="Arial" w:cs="Arial"/>
        </w:rPr>
        <w:t>elléklet</w:t>
      </w:r>
      <w:r w:rsidRPr="0025768F">
        <w:rPr>
          <w:rFonts w:ascii="Arial" w:hAnsi="Arial" w:cs="Arial"/>
        </w:rPr>
        <w:t>e rögzíti a</w:t>
      </w:r>
      <w:r w:rsidR="006D3AA9" w:rsidRPr="0025768F">
        <w:rPr>
          <w:rFonts w:ascii="Arial" w:hAnsi="Arial" w:cs="Arial"/>
        </w:rPr>
        <w:t>z adatszolgáltatási eljárásért fizetendő díjak mérték</w:t>
      </w:r>
      <w:r w:rsidRPr="0025768F">
        <w:rPr>
          <w:rFonts w:ascii="Arial" w:hAnsi="Arial" w:cs="Arial"/>
        </w:rPr>
        <w:t>ét</w:t>
      </w:r>
      <w:r w:rsidR="006D3AA9" w:rsidRPr="0025768F">
        <w:rPr>
          <w:rFonts w:ascii="Arial" w:hAnsi="Arial" w:cs="Arial"/>
        </w:rPr>
        <w:t xml:space="preserve"> és megállapításának módj</w:t>
      </w:r>
      <w:r w:rsidRPr="0025768F">
        <w:rPr>
          <w:rFonts w:ascii="Arial" w:hAnsi="Arial" w:cs="Arial"/>
        </w:rPr>
        <w:t>át, így azt, hogy a</w:t>
      </w:r>
      <w:r w:rsidR="006D3AA9" w:rsidRPr="0025768F">
        <w:rPr>
          <w:rFonts w:ascii="Arial" w:hAnsi="Arial" w:cs="Arial"/>
        </w:rPr>
        <w:t>z adatszolgáltatási eljárásért fizetendő díjak megállapítása szempontjából egy tétel egy szolgáltatott adatnak felel meg.</w:t>
      </w:r>
    </w:p>
    <w:p w:rsidR="006D3AA9" w:rsidRPr="0025768F" w:rsidRDefault="006D3AA9" w:rsidP="0037066B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I. Egyedi azonosító alapján</w:t>
      </w:r>
    </w:p>
    <w:p w:rsidR="006D3AA9" w:rsidRPr="0025768F" w:rsidRDefault="006D3AA9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 </w:t>
      </w:r>
      <w:proofErr w:type="gramStart"/>
      <w:r w:rsidRPr="0025768F">
        <w:rPr>
          <w:rFonts w:ascii="Arial" w:hAnsi="Arial" w:cs="Arial"/>
        </w:rPr>
        <w:t>a</w:t>
      </w:r>
      <w:proofErr w:type="gramEnd"/>
      <w:r w:rsidRPr="0025768F">
        <w:rPr>
          <w:rFonts w:ascii="Arial" w:hAnsi="Arial" w:cs="Arial"/>
        </w:rPr>
        <w:t>) egy eljárásban igényelt adatszolgáltatás díja:</w:t>
      </w:r>
      <w:r w:rsidRPr="0025768F">
        <w:rPr>
          <w:rFonts w:ascii="Arial" w:hAnsi="Arial" w:cs="Arial"/>
        </w:rPr>
        <w:tab/>
        <w:t xml:space="preserve"> 550</w:t>
      </w:r>
      <w:r w:rsidR="00AE1BD1">
        <w:rPr>
          <w:rFonts w:ascii="Arial" w:hAnsi="Arial" w:cs="Arial"/>
        </w:rPr>
        <w:t>,-</w:t>
      </w:r>
      <w:r w:rsidRPr="0025768F">
        <w:rPr>
          <w:rFonts w:ascii="Arial" w:hAnsi="Arial" w:cs="Arial"/>
        </w:rPr>
        <w:t xml:space="preserve"> Ft/tétel, de legalább 1</w:t>
      </w:r>
      <w:r w:rsidR="00AE1BD1">
        <w:rPr>
          <w:rFonts w:ascii="Arial" w:hAnsi="Arial" w:cs="Arial"/>
        </w:rPr>
        <w:t>.</w:t>
      </w:r>
      <w:r w:rsidRPr="0025768F">
        <w:rPr>
          <w:rFonts w:ascii="Arial" w:hAnsi="Arial" w:cs="Arial"/>
        </w:rPr>
        <w:t>250</w:t>
      </w:r>
      <w:r w:rsidR="00AE1BD1">
        <w:rPr>
          <w:rFonts w:ascii="Arial" w:hAnsi="Arial" w:cs="Arial"/>
        </w:rPr>
        <w:t>,-</w:t>
      </w:r>
      <w:r w:rsidRPr="0025768F">
        <w:rPr>
          <w:rFonts w:ascii="Arial" w:hAnsi="Arial" w:cs="Arial"/>
        </w:rPr>
        <w:t xml:space="preserve"> Ft,</w:t>
      </w:r>
    </w:p>
    <w:p w:rsidR="006D3AA9" w:rsidRPr="0025768F" w:rsidRDefault="006D3AA9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II. </w:t>
      </w:r>
      <w:r w:rsidR="00676E40" w:rsidRPr="00676E40">
        <w:rPr>
          <w:rFonts w:ascii="Arial" w:hAnsi="Arial" w:cs="Arial"/>
        </w:rPr>
        <w:t>Csoportos adatszolgáltatás esetén [5. § (3) bekezdés] az előz</w:t>
      </w:r>
      <w:r w:rsidR="00676E40">
        <w:rPr>
          <w:rFonts w:ascii="Arial" w:hAnsi="Arial" w:cs="Arial"/>
        </w:rPr>
        <w:t xml:space="preserve">etes tájékoztatás díja: </w:t>
      </w:r>
      <w:r w:rsidRPr="0025768F">
        <w:rPr>
          <w:rFonts w:ascii="Arial" w:hAnsi="Arial" w:cs="Arial"/>
        </w:rPr>
        <w:t>6</w:t>
      </w:r>
      <w:r w:rsidR="00AE1BD1">
        <w:rPr>
          <w:rFonts w:ascii="Arial" w:hAnsi="Arial" w:cs="Arial"/>
        </w:rPr>
        <w:t>.</w:t>
      </w:r>
      <w:r w:rsidRPr="0025768F">
        <w:rPr>
          <w:rFonts w:ascii="Arial" w:hAnsi="Arial" w:cs="Arial"/>
        </w:rPr>
        <w:t>750</w:t>
      </w:r>
      <w:r w:rsidR="00AE1BD1">
        <w:rPr>
          <w:rFonts w:ascii="Arial" w:hAnsi="Arial" w:cs="Arial"/>
        </w:rPr>
        <w:t>,-</w:t>
      </w:r>
      <w:r w:rsidRPr="0025768F">
        <w:rPr>
          <w:rFonts w:ascii="Arial" w:hAnsi="Arial" w:cs="Arial"/>
        </w:rPr>
        <w:t xml:space="preserve"> Ft.</w:t>
      </w:r>
    </w:p>
    <w:p w:rsidR="006D3AA9" w:rsidRPr="0025768F" w:rsidRDefault="0037066B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 </w:t>
      </w:r>
      <w:proofErr w:type="gramStart"/>
      <w:r w:rsidR="006D3AA9" w:rsidRPr="0025768F">
        <w:rPr>
          <w:rFonts w:ascii="Arial" w:hAnsi="Arial" w:cs="Arial"/>
        </w:rPr>
        <w:t>a</w:t>
      </w:r>
      <w:proofErr w:type="gramEnd"/>
      <w:r w:rsidR="006D3AA9" w:rsidRPr="0025768F">
        <w:rPr>
          <w:rFonts w:ascii="Arial" w:hAnsi="Arial" w:cs="Arial"/>
        </w:rPr>
        <w:t>) A tudományos, közvélemény- és piackutatás, valamint közvetlen üzletszerzés céljára történő adatszolgáltatás díja:</w:t>
      </w:r>
    </w:p>
    <w:p w:rsidR="006D3AA9" w:rsidRPr="0025768F" w:rsidRDefault="006D3AA9" w:rsidP="0037066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 Szolgáltatott tétel</w:t>
      </w:r>
      <w:r w:rsidRPr="0025768F">
        <w:rPr>
          <w:rFonts w:ascii="Arial" w:hAnsi="Arial" w:cs="Arial"/>
        </w:rPr>
        <w:tab/>
        <w:t xml:space="preserve"> </w:t>
      </w:r>
      <w:r w:rsidR="0037066B" w:rsidRPr="0025768F">
        <w:rPr>
          <w:rFonts w:ascii="Arial" w:hAnsi="Arial" w:cs="Arial"/>
        </w:rPr>
        <w:tab/>
      </w:r>
      <w:r w:rsidRPr="0025768F">
        <w:rPr>
          <w:rFonts w:ascii="Arial" w:hAnsi="Arial" w:cs="Arial"/>
        </w:rPr>
        <w:t>Ft/tétel</w:t>
      </w:r>
    </w:p>
    <w:p w:rsidR="006D3AA9" w:rsidRPr="0025768F" w:rsidRDefault="006D3AA9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 </w:t>
      </w:r>
      <w:r w:rsidR="0037066B" w:rsidRPr="0025768F">
        <w:rPr>
          <w:rFonts w:ascii="Arial" w:hAnsi="Arial" w:cs="Arial"/>
        </w:rPr>
        <w:tab/>
      </w:r>
      <w:r w:rsidRPr="0025768F">
        <w:rPr>
          <w:rFonts w:ascii="Arial" w:hAnsi="Arial" w:cs="Arial"/>
        </w:rPr>
        <w:t>1-10 000</w:t>
      </w:r>
      <w:r w:rsidRPr="0025768F">
        <w:rPr>
          <w:rFonts w:ascii="Arial" w:hAnsi="Arial" w:cs="Arial"/>
        </w:rPr>
        <w:tab/>
        <w:t xml:space="preserve"> </w:t>
      </w:r>
      <w:r w:rsidR="0037066B" w:rsidRPr="0025768F">
        <w:rPr>
          <w:rFonts w:ascii="Arial" w:hAnsi="Arial" w:cs="Arial"/>
        </w:rPr>
        <w:tab/>
      </w:r>
      <w:r w:rsidR="0037066B" w:rsidRPr="0025768F">
        <w:rPr>
          <w:rFonts w:ascii="Arial" w:hAnsi="Arial" w:cs="Arial"/>
        </w:rPr>
        <w:tab/>
      </w:r>
      <w:r w:rsidRPr="0025768F">
        <w:rPr>
          <w:rFonts w:ascii="Arial" w:hAnsi="Arial" w:cs="Arial"/>
        </w:rPr>
        <w:t>55</w:t>
      </w:r>
      <w:r w:rsidR="00AE1BD1">
        <w:rPr>
          <w:rFonts w:ascii="Arial" w:hAnsi="Arial" w:cs="Arial"/>
        </w:rPr>
        <w:t>,- Ft</w:t>
      </w:r>
    </w:p>
    <w:p w:rsidR="006D3AA9" w:rsidRPr="0025768F" w:rsidRDefault="006D3AA9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 </w:t>
      </w:r>
      <w:r w:rsidR="0037066B" w:rsidRPr="0025768F">
        <w:rPr>
          <w:rFonts w:ascii="Arial" w:hAnsi="Arial" w:cs="Arial"/>
        </w:rPr>
        <w:tab/>
      </w:r>
      <w:r w:rsidRPr="0025768F">
        <w:rPr>
          <w:rFonts w:ascii="Arial" w:hAnsi="Arial" w:cs="Arial"/>
        </w:rPr>
        <w:t>10 001-50 000</w:t>
      </w:r>
      <w:r w:rsidRPr="0025768F">
        <w:rPr>
          <w:rFonts w:ascii="Arial" w:hAnsi="Arial" w:cs="Arial"/>
        </w:rPr>
        <w:tab/>
        <w:t xml:space="preserve"> </w:t>
      </w:r>
      <w:r w:rsidR="0037066B" w:rsidRPr="0025768F">
        <w:rPr>
          <w:rFonts w:ascii="Arial" w:hAnsi="Arial" w:cs="Arial"/>
        </w:rPr>
        <w:tab/>
      </w:r>
      <w:r w:rsidRPr="0025768F">
        <w:rPr>
          <w:rFonts w:ascii="Arial" w:hAnsi="Arial" w:cs="Arial"/>
        </w:rPr>
        <w:t>40</w:t>
      </w:r>
      <w:r w:rsidR="00AE1BD1">
        <w:rPr>
          <w:rFonts w:ascii="Arial" w:hAnsi="Arial" w:cs="Arial"/>
        </w:rPr>
        <w:t>,- Ft</w:t>
      </w:r>
    </w:p>
    <w:p w:rsidR="006D3AA9" w:rsidRPr="0025768F" w:rsidRDefault="006D3AA9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 </w:t>
      </w:r>
      <w:r w:rsidR="0037066B" w:rsidRPr="0025768F">
        <w:rPr>
          <w:rFonts w:ascii="Arial" w:hAnsi="Arial" w:cs="Arial"/>
        </w:rPr>
        <w:tab/>
      </w:r>
      <w:r w:rsidRPr="0025768F">
        <w:rPr>
          <w:rFonts w:ascii="Arial" w:hAnsi="Arial" w:cs="Arial"/>
        </w:rPr>
        <w:t>50 001-től</w:t>
      </w:r>
      <w:r w:rsidRPr="0025768F">
        <w:rPr>
          <w:rFonts w:ascii="Arial" w:hAnsi="Arial" w:cs="Arial"/>
        </w:rPr>
        <w:tab/>
        <w:t xml:space="preserve"> </w:t>
      </w:r>
      <w:r w:rsidR="0037066B" w:rsidRPr="0025768F">
        <w:rPr>
          <w:rFonts w:ascii="Arial" w:hAnsi="Arial" w:cs="Arial"/>
        </w:rPr>
        <w:tab/>
      </w:r>
      <w:r w:rsidR="0037066B" w:rsidRPr="0025768F">
        <w:rPr>
          <w:rFonts w:ascii="Arial" w:hAnsi="Arial" w:cs="Arial"/>
        </w:rPr>
        <w:tab/>
      </w:r>
      <w:r w:rsidRPr="0025768F">
        <w:rPr>
          <w:rFonts w:ascii="Arial" w:hAnsi="Arial" w:cs="Arial"/>
        </w:rPr>
        <w:t>34</w:t>
      </w:r>
      <w:r w:rsidR="00AE1BD1">
        <w:rPr>
          <w:rFonts w:ascii="Arial" w:hAnsi="Arial" w:cs="Arial"/>
        </w:rPr>
        <w:t>,- Ft</w:t>
      </w:r>
    </w:p>
    <w:p w:rsidR="0037066B" w:rsidRPr="0025768F" w:rsidRDefault="006D3AA9" w:rsidP="0037066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>A fizetendő díj legkisebb mértéke: 10</w:t>
      </w:r>
      <w:r w:rsidR="00AE1BD1">
        <w:rPr>
          <w:rFonts w:ascii="Arial" w:hAnsi="Arial" w:cs="Arial"/>
        </w:rPr>
        <w:t>.</w:t>
      </w:r>
      <w:r w:rsidRPr="0025768F">
        <w:rPr>
          <w:rFonts w:ascii="Arial" w:hAnsi="Arial" w:cs="Arial"/>
        </w:rPr>
        <w:t>000</w:t>
      </w:r>
      <w:r w:rsidR="00AE1BD1">
        <w:rPr>
          <w:rFonts w:ascii="Arial" w:hAnsi="Arial" w:cs="Arial"/>
        </w:rPr>
        <w:t>,-</w:t>
      </w:r>
      <w:r w:rsidRPr="0025768F">
        <w:rPr>
          <w:rFonts w:ascii="Arial" w:hAnsi="Arial" w:cs="Arial"/>
        </w:rPr>
        <w:t xml:space="preserve"> Ft.</w:t>
      </w:r>
    </w:p>
    <w:p w:rsidR="006A19FD" w:rsidRDefault="006D3AA9" w:rsidP="00AC7F7E">
      <w:pPr>
        <w:spacing w:after="0" w:line="240" w:lineRule="auto"/>
        <w:jc w:val="both"/>
        <w:rPr>
          <w:rFonts w:ascii="Arial" w:hAnsi="Arial" w:cs="Arial"/>
        </w:rPr>
      </w:pPr>
      <w:r w:rsidRPr="0025768F">
        <w:rPr>
          <w:rFonts w:ascii="Arial" w:hAnsi="Arial" w:cs="Arial"/>
        </w:rPr>
        <w:t xml:space="preserve">III. </w:t>
      </w:r>
      <w:r w:rsidR="00676E40" w:rsidRPr="00676E40">
        <w:rPr>
          <w:rFonts w:ascii="Arial" w:hAnsi="Arial" w:cs="Arial"/>
        </w:rPr>
        <w:t>Az okirattárból szolgáltatott másolat kiadásának díja oldalanként 130</w:t>
      </w:r>
      <w:r w:rsidR="00676E40">
        <w:rPr>
          <w:rFonts w:ascii="Arial" w:hAnsi="Arial" w:cs="Arial"/>
        </w:rPr>
        <w:t xml:space="preserve">,- Ft, de legalább 260,- </w:t>
      </w:r>
      <w:r w:rsidR="00676E40" w:rsidRPr="00676E40">
        <w:rPr>
          <w:rFonts w:ascii="Arial" w:hAnsi="Arial" w:cs="Arial"/>
        </w:rPr>
        <w:t>Ft. A másolat hiteles</w:t>
      </w:r>
      <w:r w:rsidR="00676E40">
        <w:rPr>
          <w:rFonts w:ascii="Arial" w:hAnsi="Arial" w:cs="Arial"/>
        </w:rPr>
        <w:t xml:space="preserve">ítésének díja oldalanként </w:t>
      </w:r>
      <w:r w:rsidRPr="0025768F">
        <w:rPr>
          <w:rFonts w:ascii="Arial" w:hAnsi="Arial" w:cs="Arial"/>
        </w:rPr>
        <w:t>29</w:t>
      </w:r>
      <w:r w:rsidR="00AE1BD1">
        <w:rPr>
          <w:rFonts w:ascii="Arial" w:hAnsi="Arial" w:cs="Arial"/>
        </w:rPr>
        <w:t>,-</w:t>
      </w:r>
      <w:r w:rsidRPr="0025768F">
        <w:rPr>
          <w:rFonts w:ascii="Arial" w:hAnsi="Arial" w:cs="Arial"/>
        </w:rPr>
        <w:t xml:space="preserve"> Ft.</w:t>
      </w:r>
    </w:p>
    <w:p w:rsidR="00F61252" w:rsidRDefault="00F61252" w:rsidP="00AC7F7E">
      <w:pPr>
        <w:spacing w:after="0" w:line="240" w:lineRule="auto"/>
        <w:jc w:val="both"/>
        <w:rPr>
          <w:rFonts w:ascii="Arial" w:hAnsi="Arial" w:cs="Arial"/>
        </w:rPr>
      </w:pPr>
    </w:p>
    <w:p w:rsidR="00511D23" w:rsidRDefault="00511D23" w:rsidP="00F61252">
      <w:pPr>
        <w:spacing w:after="0" w:line="240" w:lineRule="auto"/>
        <w:jc w:val="both"/>
        <w:rPr>
          <w:rFonts w:ascii="Arial" w:hAnsi="Arial" w:cs="Arial"/>
          <w:b/>
        </w:rPr>
      </w:pPr>
    </w:p>
    <w:p w:rsidR="00511D23" w:rsidRPr="00511D23" w:rsidRDefault="00511D23" w:rsidP="00F61252">
      <w:pPr>
        <w:spacing w:after="0" w:line="240" w:lineRule="auto"/>
        <w:jc w:val="both"/>
        <w:rPr>
          <w:rFonts w:ascii="Arial" w:hAnsi="Arial" w:cs="Arial"/>
          <w:b/>
        </w:rPr>
      </w:pPr>
      <w:r w:rsidRPr="00511D23">
        <w:rPr>
          <w:rFonts w:ascii="Arial" w:hAnsi="Arial" w:cs="Arial"/>
          <w:b/>
        </w:rPr>
        <w:t>Elektronikus ügyintézés:</w:t>
      </w:r>
    </w:p>
    <w:p w:rsidR="00F61252" w:rsidRPr="0025768F" w:rsidRDefault="00F61252" w:rsidP="00F61252">
      <w:pPr>
        <w:spacing w:after="0" w:line="240" w:lineRule="auto"/>
        <w:jc w:val="both"/>
        <w:rPr>
          <w:rFonts w:ascii="Arial" w:hAnsi="Arial" w:cs="Arial"/>
        </w:rPr>
      </w:pPr>
      <w:r w:rsidRPr="00F61252">
        <w:rPr>
          <w:rFonts w:ascii="Arial" w:hAnsi="Arial" w:cs="Arial"/>
        </w:rPr>
        <w:t>A cégkapura/ügyfélkapura történő bejelent</w:t>
      </w:r>
      <w:r w:rsidR="00102AE1">
        <w:rPr>
          <w:rFonts w:ascii="Arial" w:hAnsi="Arial" w:cs="Arial"/>
        </w:rPr>
        <w:t xml:space="preserve">kezést követően az </w:t>
      </w:r>
      <w:hyperlink r:id="rId5" w:history="1">
        <w:r w:rsidR="00102AE1" w:rsidRPr="009C3753">
          <w:rPr>
            <w:rStyle w:val="Hiperhivatkozs"/>
            <w:rFonts w:ascii="Arial" w:hAnsi="Arial" w:cs="Arial"/>
          </w:rPr>
          <w:t>www.epapir.gov.hu</w:t>
        </w:r>
      </w:hyperlink>
      <w:r w:rsidR="00102AE1">
        <w:rPr>
          <w:rFonts w:ascii="Arial" w:hAnsi="Arial" w:cs="Arial"/>
        </w:rPr>
        <w:t xml:space="preserve"> </w:t>
      </w:r>
      <w:r w:rsidRPr="00F61252">
        <w:rPr>
          <w:rFonts w:ascii="Arial" w:hAnsi="Arial" w:cs="Arial"/>
        </w:rPr>
        <w:t>felületen</w:t>
      </w:r>
      <w:r w:rsidR="00511D23">
        <w:rPr>
          <w:rFonts w:ascii="Arial" w:hAnsi="Arial" w:cs="Arial"/>
        </w:rPr>
        <w:t>,</w:t>
      </w:r>
      <w:r w:rsidRPr="00F61252">
        <w:rPr>
          <w:rFonts w:ascii="Arial" w:hAnsi="Arial" w:cs="Arial"/>
        </w:rPr>
        <w:t xml:space="preserve"> </w:t>
      </w:r>
      <w:r w:rsidR="00511D23">
        <w:rPr>
          <w:rFonts w:ascii="Arial" w:hAnsi="Arial" w:cs="Arial"/>
        </w:rPr>
        <w:t>elektronikus úton is lehet adatszolgáltatás iránti</w:t>
      </w:r>
      <w:r w:rsidRPr="00F61252">
        <w:rPr>
          <w:rFonts w:ascii="Arial" w:hAnsi="Arial" w:cs="Arial"/>
        </w:rPr>
        <w:t xml:space="preserve"> kérelmet benyújtani.</w:t>
      </w:r>
    </w:p>
    <w:sectPr w:rsidR="00F61252" w:rsidRPr="0025768F" w:rsidSect="00511D23">
      <w:pgSz w:w="11906" w:h="16838"/>
      <w:pgMar w:top="851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73AD"/>
    <w:multiLevelType w:val="hybridMultilevel"/>
    <w:tmpl w:val="29C254AE"/>
    <w:lvl w:ilvl="0" w:tplc="55FC0362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9C"/>
    <w:rsid w:val="00027D4C"/>
    <w:rsid w:val="000D7990"/>
    <w:rsid w:val="00102AE1"/>
    <w:rsid w:val="00135B9C"/>
    <w:rsid w:val="00247373"/>
    <w:rsid w:val="0025768F"/>
    <w:rsid w:val="002A192D"/>
    <w:rsid w:val="002E0D1C"/>
    <w:rsid w:val="0032206E"/>
    <w:rsid w:val="00333E32"/>
    <w:rsid w:val="0037066B"/>
    <w:rsid w:val="003C5C40"/>
    <w:rsid w:val="0048781F"/>
    <w:rsid w:val="00511D23"/>
    <w:rsid w:val="00552861"/>
    <w:rsid w:val="005F3809"/>
    <w:rsid w:val="00622BC6"/>
    <w:rsid w:val="00643ECB"/>
    <w:rsid w:val="00676E40"/>
    <w:rsid w:val="006A19FD"/>
    <w:rsid w:val="006A35D8"/>
    <w:rsid w:val="006D3AA9"/>
    <w:rsid w:val="00715E01"/>
    <w:rsid w:val="008523A5"/>
    <w:rsid w:val="00865624"/>
    <w:rsid w:val="00977F5E"/>
    <w:rsid w:val="009E4D60"/>
    <w:rsid w:val="00A43F1D"/>
    <w:rsid w:val="00A533DD"/>
    <w:rsid w:val="00AC7F7E"/>
    <w:rsid w:val="00AE1BD1"/>
    <w:rsid w:val="00B62A09"/>
    <w:rsid w:val="00BA746F"/>
    <w:rsid w:val="00BC1686"/>
    <w:rsid w:val="00BC2F92"/>
    <w:rsid w:val="00BD7714"/>
    <w:rsid w:val="00EB75CD"/>
    <w:rsid w:val="00F351A2"/>
    <w:rsid w:val="00F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F2219-BE02-44AE-9ABB-A98CE54F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Kpalrs1">
    <w:name w:val="Képaláírás1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02AE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11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apir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Szűcs Evelin Zsófia</cp:lastModifiedBy>
  <cp:revision>4</cp:revision>
  <cp:lastPrinted>2021-05-03T13:29:00Z</cp:lastPrinted>
  <dcterms:created xsi:type="dcterms:W3CDTF">2024-02-15T13:32:00Z</dcterms:created>
  <dcterms:modified xsi:type="dcterms:W3CDTF">2024-03-26T15:43:00Z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