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A11B35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NYILATKOZAT</w:t>
      </w:r>
    </w:p>
    <w:p w:rsidR="008523A5" w:rsidRPr="008523A5" w:rsidRDefault="00A11B35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külföldről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behozott használt jármű forgalomba helyezésével kapcsolatban</w:t>
      </w:r>
    </w:p>
    <w:p w:rsidR="00BA746F" w:rsidRPr="006D40FA" w:rsidRDefault="00BA746F">
      <w:pPr>
        <w:rPr>
          <w:sz w:val="16"/>
          <w:szCs w:val="16"/>
        </w:rPr>
      </w:pPr>
    </w:p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 w:rsidR="006D40FA">
        <w:rPr>
          <w:rFonts w:ascii="Arial" w:hAnsi="Arial" w:cs="Arial"/>
        </w:rPr>
        <w:t>, illetve annak</w:t>
      </w:r>
      <w:r w:rsidR="00B9546E">
        <w:rPr>
          <w:rFonts w:ascii="Arial" w:hAnsi="Arial" w:cs="Arial"/>
        </w:rPr>
        <w:t xml:space="preserve"> meghatalmazottja*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DA074F" w:rsidRPr="00BA746F" w:rsidRDefault="00DA074F" w:rsidP="00DA074F">
      <w:pPr>
        <w:rPr>
          <w:rFonts w:ascii="Arial" w:hAnsi="Arial" w:cs="Arial"/>
        </w:rPr>
      </w:pPr>
      <w:r>
        <w:rPr>
          <w:rFonts w:ascii="Arial" w:hAnsi="Arial" w:cs="Arial"/>
        </w:rPr>
        <w:t>Cég neve**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DA074F" w:rsidRDefault="00DA074F" w:rsidP="00DA074F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DA074F" w:rsidRDefault="00DA074F" w:rsidP="00DA074F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DA074F" w:rsidRDefault="00DA074F" w:rsidP="00DA07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9546E">
        <w:rPr>
          <w:rFonts w:ascii="Arial" w:hAnsi="Arial" w:cs="Arial"/>
        </w:rPr>
        <w:t>a</w:t>
      </w:r>
      <w:r w:rsidR="00104175">
        <w:rPr>
          <w:rFonts w:ascii="Arial" w:hAnsi="Arial" w:cs="Arial"/>
        </w:rPr>
        <w:t>z alábbi</w:t>
      </w:r>
      <w:r w:rsidR="00B9546E">
        <w:rPr>
          <w:rFonts w:ascii="Arial" w:hAnsi="Arial" w:cs="Arial"/>
        </w:rPr>
        <w:t xml:space="preserve"> </w:t>
      </w:r>
      <w:r w:rsidR="00104175" w:rsidRPr="00104175">
        <w:rPr>
          <w:rFonts w:ascii="Arial" w:hAnsi="Arial" w:cs="Arial"/>
          <w:b/>
        </w:rPr>
        <w:t xml:space="preserve">külföldről behozott használt </w:t>
      </w:r>
      <w:r w:rsidR="00B9546E" w:rsidRPr="00104175">
        <w:rPr>
          <w:rFonts w:ascii="Arial" w:hAnsi="Arial" w:cs="Arial"/>
          <w:b/>
        </w:rPr>
        <w:t>jármű</w:t>
      </w:r>
      <w:r w:rsidR="00B9546E">
        <w:rPr>
          <w:rFonts w:ascii="Arial" w:hAnsi="Arial" w:cs="Arial"/>
        </w:rPr>
        <w:t xml:space="preserve"> </w:t>
      </w:r>
      <w:r w:rsidR="0048781F"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 w:rsidR="006D40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</w:p>
    <w:p w:rsidR="00104175" w:rsidRDefault="00104175" w:rsidP="0010417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gyártmánya/típusa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</w:p>
    <w:p w:rsidR="00104175" w:rsidRDefault="00104175" w:rsidP="0010417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alvázszáma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104175" w:rsidRDefault="00104175" w:rsidP="0010417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Külföldi rendszám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 xml:space="preserve">…………………………………………….  db: ……………… </w:t>
      </w:r>
    </w:p>
    <w:p w:rsidR="002A192D" w:rsidRDefault="00104175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büntetőjogi</w:t>
      </w:r>
      <w:proofErr w:type="gramEnd"/>
      <w:r>
        <w:rPr>
          <w:rFonts w:ascii="Arial" w:hAnsi="Arial" w:cs="Arial"/>
          <w:b/>
        </w:rPr>
        <w:t xml:space="preserve"> felelősségem tudatában </w:t>
      </w:r>
      <w:r w:rsidR="00B9546E">
        <w:rPr>
          <w:rFonts w:ascii="Arial" w:hAnsi="Arial" w:cs="Arial"/>
          <w:b/>
        </w:rPr>
        <w:t xml:space="preserve">nyilatkozom, hogy </w:t>
      </w:r>
      <w:r>
        <w:rPr>
          <w:rFonts w:ascii="Arial" w:hAnsi="Arial" w:cs="Arial"/>
          <w:b/>
        </w:rPr>
        <w:t>a külföldi rendszámtáblák*</w:t>
      </w:r>
      <w:r w:rsidR="006D40FA">
        <w:rPr>
          <w:rFonts w:ascii="Arial" w:hAnsi="Arial" w:cs="Arial"/>
          <w:b/>
        </w:rPr>
        <w:t>**</w:t>
      </w:r>
    </w:p>
    <w:p w:rsidR="00104175" w:rsidRDefault="00104175" w:rsidP="00104175">
      <w:pPr>
        <w:pStyle w:val="Listaszerbekezds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 állnak rendelkezésre, </w:t>
      </w:r>
      <w:proofErr w:type="gramStart"/>
      <w:r>
        <w:rPr>
          <w:rFonts w:ascii="Arial" w:hAnsi="Arial" w:cs="Arial"/>
          <w:b/>
        </w:rPr>
        <w:t>mert …</w:t>
      </w:r>
      <w:proofErr w:type="gramEnd"/>
      <w:r>
        <w:rPr>
          <w:rFonts w:ascii="Arial" w:hAnsi="Arial" w:cs="Arial"/>
          <w:b/>
        </w:rPr>
        <w:t>……………………………………………………</w:t>
      </w:r>
    </w:p>
    <w:p w:rsidR="00104175" w:rsidRDefault="00104175" w:rsidP="00104175">
      <w:pPr>
        <w:pStyle w:val="Listaszerbekezds"/>
        <w:spacing w:line="300" w:lineRule="exact"/>
        <w:ind w:left="1065"/>
        <w:jc w:val="both"/>
        <w:rPr>
          <w:rFonts w:ascii="Arial" w:hAnsi="Arial" w:cs="Arial"/>
          <w:b/>
        </w:rPr>
      </w:pPr>
    </w:p>
    <w:p w:rsidR="00104175" w:rsidRPr="00104175" w:rsidRDefault="00104175" w:rsidP="00104175">
      <w:pPr>
        <w:pStyle w:val="Listaszerbekezds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rendelkezésre állnak, és azok a forgalomba helyezés során a közlekedési igazgatási hatóság részére átadásra kerülnek.</w:t>
      </w:r>
    </w:p>
    <w:p w:rsidR="00BC2F92" w:rsidRDefault="00BC2F92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Pr="00526AF5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 xml:space="preserve">* </w:t>
      </w:r>
      <w:r w:rsidR="006D40FA">
        <w:rPr>
          <w:rFonts w:ascii="Arial" w:hAnsi="Arial" w:cs="Arial"/>
          <w:sz w:val="18"/>
          <w:szCs w:val="18"/>
        </w:rPr>
        <w:t>A meghatalmazás csatolandó</w:t>
      </w:r>
    </w:p>
    <w:p w:rsidR="00715E01" w:rsidRPr="00526AF5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</w:p>
    <w:p w:rsidR="006D40FA" w:rsidRPr="00526AF5" w:rsidRDefault="006D40FA" w:rsidP="006D40FA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**</w:t>
      </w:r>
      <w:r w:rsidRPr="00526AF5">
        <w:rPr>
          <w:rFonts w:ascii="Arial" w:hAnsi="Arial" w:cs="Arial"/>
          <w:sz w:val="18"/>
          <w:szCs w:val="18"/>
        </w:rPr>
        <w:t xml:space="preserve"> A megfelelőt kérjük aláhúzni.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</w:t>
      </w:r>
      <w:r w:rsidR="00104175">
        <w:rPr>
          <w:rFonts w:ascii="Arial" w:hAnsi="Arial" w:cs="Arial"/>
          <w:b/>
          <w:i/>
        </w:rPr>
        <w:t xml:space="preserve">nyilatkozatot, </w:t>
      </w:r>
      <w:proofErr w:type="gramStart"/>
      <w:r w:rsidR="00104175">
        <w:rPr>
          <w:rFonts w:ascii="Arial" w:hAnsi="Arial" w:cs="Arial"/>
          <w:b/>
          <w:i/>
        </w:rPr>
        <w:t>valamint …</w:t>
      </w:r>
      <w:proofErr w:type="gramEnd"/>
      <w:r w:rsidR="00104175">
        <w:rPr>
          <w:rFonts w:ascii="Arial" w:hAnsi="Arial" w:cs="Arial"/>
          <w:b/>
          <w:i/>
        </w:rPr>
        <w:t>…</w:t>
      </w:r>
      <w:r w:rsidR="009A72A7">
        <w:rPr>
          <w:rFonts w:ascii="Arial" w:hAnsi="Arial" w:cs="Arial"/>
          <w:b/>
          <w:i/>
        </w:rPr>
        <w:t xml:space="preserve"> db külföldi hatósági jelzést</w:t>
      </w:r>
      <w:r w:rsidRPr="00526AF5">
        <w:rPr>
          <w:rFonts w:ascii="Arial" w:hAnsi="Arial" w:cs="Arial"/>
          <w:b/>
          <w:i/>
        </w:rPr>
        <w:t xml:space="preserve">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552861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rendelet </w:t>
      </w:r>
      <w:r w:rsidR="00337EC0">
        <w:rPr>
          <w:rFonts w:ascii="Arial" w:hAnsi="Arial" w:cs="Arial"/>
        </w:rPr>
        <w:t>42. §</w:t>
      </w:r>
      <w:proofErr w:type="spellStart"/>
      <w:r w:rsidR="00337EC0">
        <w:rPr>
          <w:rFonts w:ascii="Arial" w:hAnsi="Arial" w:cs="Arial"/>
        </w:rPr>
        <w:t>-nak</w:t>
      </w:r>
      <w:proofErr w:type="spellEnd"/>
      <w:r w:rsidR="00337EC0">
        <w:rPr>
          <w:rFonts w:ascii="Arial" w:hAnsi="Arial" w:cs="Arial"/>
        </w:rPr>
        <w:t xml:space="preserve"> </w:t>
      </w:r>
      <w:r w:rsidRPr="00D567C6">
        <w:rPr>
          <w:rFonts w:ascii="Arial" w:hAnsi="Arial" w:cs="Arial"/>
        </w:rPr>
        <w:t xml:space="preserve">vonatkozó rendelkezései szerint: </w:t>
      </w:r>
    </w:p>
    <w:p w:rsidR="009A72A7" w:rsidRPr="009A72A7" w:rsidRDefault="009A72A7" w:rsidP="009A72A7">
      <w:pPr>
        <w:ind w:left="284"/>
        <w:jc w:val="both"/>
        <w:rPr>
          <w:rFonts w:ascii="Arial" w:hAnsi="Arial" w:cs="Arial"/>
        </w:rPr>
      </w:pPr>
      <w:r w:rsidRPr="009A72A7">
        <w:rPr>
          <w:rFonts w:ascii="Arial" w:hAnsi="Arial" w:cs="Arial"/>
        </w:rPr>
        <w:t>(11)  A közlekedési igazgatási hatóság a külföldi hatóság által kiállított forgalmi engedélyeket és hatósági jelzéseket a forgalomba helyezés során bevonja, és a keletkezett alapirattal a Nyilvántartónak megküldi.</w:t>
      </w:r>
    </w:p>
    <w:p w:rsidR="009A72A7" w:rsidRPr="00D567C6" w:rsidRDefault="009A72A7" w:rsidP="009A72A7">
      <w:pPr>
        <w:ind w:left="284"/>
        <w:jc w:val="both"/>
        <w:rPr>
          <w:rFonts w:ascii="Arial" w:hAnsi="Arial" w:cs="Arial"/>
        </w:rPr>
      </w:pPr>
      <w:r w:rsidRPr="009A72A7">
        <w:rPr>
          <w:rFonts w:ascii="Arial" w:hAnsi="Arial" w:cs="Arial"/>
        </w:rPr>
        <w:t xml:space="preserve">(12) A Nyilvántartó a más </w:t>
      </w:r>
      <w:proofErr w:type="spellStart"/>
      <w:r w:rsidRPr="009A72A7">
        <w:rPr>
          <w:rFonts w:ascii="Arial" w:hAnsi="Arial" w:cs="Arial"/>
        </w:rPr>
        <w:t>EGT-állam</w:t>
      </w:r>
      <w:proofErr w:type="spellEnd"/>
      <w:r w:rsidRPr="009A72A7">
        <w:rPr>
          <w:rFonts w:ascii="Arial" w:hAnsi="Arial" w:cs="Arial"/>
        </w:rPr>
        <w:t xml:space="preserve"> nyilvántartó hatóságát, valamint viszonosság esetén a harmadik ország hatóságát a külföldi forgalmi engedély bevonásáról, illetve a jármű ismételt nyilvántartásba vételéről a jármű magyarországi forgalomba helyezésétől számított két hónapon belül értesíti. Ezt követően a Nyilvántartó az </w:t>
      </w:r>
      <w:proofErr w:type="spellStart"/>
      <w:r w:rsidRPr="009A72A7">
        <w:rPr>
          <w:rFonts w:ascii="Arial" w:hAnsi="Arial" w:cs="Arial"/>
        </w:rPr>
        <w:t>EGT-állam</w:t>
      </w:r>
      <w:proofErr w:type="spellEnd"/>
      <w:r w:rsidRPr="009A72A7">
        <w:rPr>
          <w:rFonts w:ascii="Arial" w:hAnsi="Arial" w:cs="Arial"/>
        </w:rPr>
        <w:t xml:space="preserve"> vagy harmadik ország nyilvántartó hatóságának kérésére, illetve viszonosság esetén a külföldi okmányokat, hatósági jelzéseket az azt kiadó hatósághoz továbbítja, egyéb esetekben a jogszabályban meghatározott őrzési időt követően megsemmisíti.</w:t>
      </w:r>
    </w:p>
    <w:sectPr w:rsidR="009A72A7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D27"/>
    <w:multiLevelType w:val="hybridMultilevel"/>
    <w:tmpl w:val="2EAABFEA"/>
    <w:lvl w:ilvl="0" w:tplc="040E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84367"/>
    <w:multiLevelType w:val="hybridMultilevel"/>
    <w:tmpl w:val="376A4A60"/>
    <w:lvl w:ilvl="0" w:tplc="5C2C8E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F56506"/>
    <w:multiLevelType w:val="hybridMultilevel"/>
    <w:tmpl w:val="AFF0FDC8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035075"/>
    <w:rsid w:val="00104175"/>
    <w:rsid w:val="00135B9C"/>
    <w:rsid w:val="00247373"/>
    <w:rsid w:val="002A192D"/>
    <w:rsid w:val="002E0D1C"/>
    <w:rsid w:val="0032206E"/>
    <w:rsid w:val="00337EC0"/>
    <w:rsid w:val="003C5C40"/>
    <w:rsid w:val="0048781F"/>
    <w:rsid w:val="00526AF5"/>
    <w:rsid w:val="00552861"/>
    <w:rsid w:val="00622BC6"/>
    <w:rsid w:val="006D40FA"/>
    <w:rsid w:val="00715E01"/>
    <w:rsid w:val="0073578B"/>
    <w:rsid w:val="00756A6C"/>
    <w:rsid w:val="008523A5"/>
    <w:rsid w:val="00865624"/>
    <w:rsid w:val="008732F8"/>
    <w:rsid w:val="009A72A7"/>
    <w:rsid w:val="009E4D60"/>
    <w:rsid w:val="00A11B35"/>
    <w:rsid w:val="00A533DD"/>
    <w:rsid w:val="00B62A09"/>
    <w:rsid w:val="00B9546E"/>
    <w:rsid w:val="00BA746F"/>
    <w:rsid w:val="00BC2F92"/>
    <w:rsid w:val="00CC5B10"/>
    <w:rsid w:val="00D567C6"/>
    <w:rsid w:val="00DA074F"/>
    <w:rsid w:val="00EB75CD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6</cp:revision>
  <cp:lastPrinted>2021-05-03T13:29:00Z</cp:lastPrinted>
  <dcterms:created xsi:type="dcterms:W3CDTF">2023-10-06T12:51:00Z</dcterms:created>
  <dcterms:modified xsi:type="dcterms:W3CDTF">2024-01-22T17:02:00Z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