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58" w:rsidRDefault="004E3858" w:rsidP="004750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4E3858">
        <w:rPr>
          <w:rFonts w:ascii="Arial" w:hAnsi="Arial" w:cs="Arial"/>
          <w:b/>
          <w:bCs/>
          <w:i/>
          <w:iCs/>
          <w:sz w:val="24"/>
          <w:szCs w:val="24"/>
        </w:rPr>
        <w:t>9. melléklet a 428/2016. (XII. 15.) Korm. rendelethez</w:t>
      </w:r>
    </w:p>
    <w:p w:rsidR="004E3858" w:rsidRDefault="004E3858" w:rsidP="004750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p w:rsidR="004750C2" w:rsidRPr="00AA2F54" w:rsidRDefault="004750C2" w:rsidP="004750C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AA2F54">
        <w:rPr>
          <w:rFonts w:ascii="Arial" w:hAnsi="Arial" w:cs="Arial"/>
          <w:b/>
          <w:bCs/>
          <w:i/>
          <w:iCs/>
          <w:sz w:val="24"/>
          <w:szCs w:val="24"/>
        </w:rPr>
        <w:t>Szakmai beszámoló</w:t>
      </w:r>
    </w:p>
    <w:p w:rsidR="004750C2" w:rsidRPr="00AA2F54" w:rsidRDefault="001873A5" w:rsidP="004750C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  <w:b/>
          <w:sz w:val="24"/>
          <w:szCs w:val="24"/>
        </w:rPr>
      </w:pPr>
      <w:r w:rsidRPr="00AA2F54">
        <w:rPr>
          <w:rFonts w:ascii="Arial" w:hAnsi="Arial" w:cs="Arial"/>
          <w:b/>
          <w:sz w:val="24"/>
          <w:szCs w:val="24"/>
        </w:rPr>
        <w:t>II. Zenekar/É</w:t>
      </w:r>
      <w:r w:rsidR="004750C2" w:rsidRPr="00AA2F54">
        <w:rPr>
          <w:rFonts w:ascii="Arial" w:hAnsi="Arial" w:cs="Arial"/>
          <w:b/>
          <w:sz w:val="24"/>
          <w:szCs w:val="24"/>
        </w:rPr>
        <w:t>nekkar</w:t>
      </w:r>
    </w:p>
    <w:p w:rsidR="008377EA" w:rsidRPr="00AA2F54" w:rsidRDefault="008377EA" w:rsidP="004750C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Arial" w:hAnsi="Arial" w:cs="Arial"/>
          <w:sz w:val="24"/>
          <w:szCs w:val="24"/>
        </w:rPr>
      </w:pPr>
    </w:p>
    <w:p w:rsidR="004750C2" w:rsidRPr="00AA2F54" w:rsidRDefault="004750C2" w:rsidP="004750C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Arial" w:hAnsi="Arial" w:cs="Arial"/>
        </w:rPr>
      </w:pPr>
      <w:r w:rsidRPr="00AA2F54">
        <w:rPr>
          <w:rFonts w:ascii="Arial" w:hAnsi="Arial" w:cs="Arial"/>
        </w:rPr>
        <w:t>Előadó-művészeti szervezet</w:t>
      </w:r>
    </w:p>
    <w:p w:rsidR="004750C2" w:rsidRPr="00AA2F54" w:rsidRDefault="004750C2" w:rsidP="004750C2">
      <w:pPr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elnevezése</w:t>
      </w:r>
      <w:proofErr w:type="gramEnd"/>
      <w:r w:rsidRPr="00AA2F54">
        <w:rPr>
          <w:rFonts w:ascii="Arial" w:hAnsi="Arial" w:cs="Arial"/>
        </w:rPr>
        <w:t>:</w:t>
      </w:r>
    </w:p>
    <w:p w:rsidR="004750C2" w:rsidRPr="00AA2F54" w:rsidRDefault="004750C2" w:rsidP="004750C2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zenekar</w:t>
      </w:r>
      <w:proofErr w:type="gramEnd"/>
      <w:r w:rsidRPr="00AA2F54">
        <w:rPr>
          <w:rFonts w:ascii="Arial" w:hAnsi="Arial" w:cs="Arial"/>
        </w:rPr>
        <w:t>/énekkar (A nyilvántartott típus aláhúzandó!)</w:t>
      </w:r>
    </w:p>
    <w:p w:rsidR="008377EA" w:rsidRPr="00AA2F54" w:rsidRDefault="004750C2" w:rsidP="00AA6533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székhelye</w:t>
      </w:r>
      <w:proofErr w:type="gramEnd"/>
      <w:r w:rsidRPr="00AA2F54">
        <w:rPr>
          <w:rFonts w:ascii="Arial" w:hAnsi="Arial" w:cs="Arial"/>
        </w:rPr>
        <w:t>:</w:t>
      </w:r>
    </w:p>
    <w:p w:rsidR="008377EA" w:rsidRPr="00AA2F54" w:rsidRDefault="004750C2" w:rsidP="00AA6533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levelezési</w:t>
      </w:r>
      <w:proofErr w:type="gramEnd"/>
      <w:r w:rsidRPr="00AA2F54">
        <w:rPr>
          <w:rFonts w:ascii="Arial" w:hAnsi="Arial" w:cs="Arial"/>
        </w:rPr>
        <w:t xml:space="preserve"> címe (amennyiben a székhely címétől eltér):</w:t>
      </w:r>
    </w:p>
    <w:p w:rsidR="008377EA" w:rsidRPr="00AA2F54" w:rsidRDefault="004750C2" w:rsidP="00AA6533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nyilvántartási</w:t>
      </w:r>
      <w:proofErr w:type="gramEnd"/>
      <w:r w:rsidRPr="00AA2F54">
        <w:rPr>
          <w:rFonts w:ascii="Arial" w:hAnsi="Arial" w:cs="Arial"/>
        </w:rPr>
        <w:t xml:space="preserve"> száma (ESZ száma):</w:t>
      </w:r>
    </w:p>
    <w:p w:rsidR="004750C2" w:rsidRPr="00AA2F54" w:rsidRDefault="004750C2" w:rsidP="004750C2">
      <w:pPr>
        <w:autoSpaceDE w:val="0"/>
        <w:autoSpaceDN w:val="0"/>
        <w:adjustRightInd w:val="0"/>
        <w:spacing w:after="0" w:line="240" w:lineRule="auto"/>
        <w:ind w:left="198" w:firstLine="204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fenntartó</w:t>
      </w:r>
      <w:proofErr w:type="gramEnd"/>
      <w:r w:rsidRPr="00AA2F54">
        <w:rPr>
          <w:rFonts w:ascii="Arial" w:hAnsi="Arial" w:cs="Arial"/>
        </w:rPr>
        <w:t>/közszolgáltatási szerződéssel támogató önkormányzat adatai:</w:t>
      </w:r>
    </w:p>
    <w:p w:rsidR="004750C2" w:rsidRPr="00AA2F54" w:rsidRDefault="004750C2" w:rsidP="004750C2">
      <w:pPr>
        <w:autoSpaceDE w:val="0"/>
        <w:autoSpaceDN w:val="0"/>
        <w:adjustRightInd w:val="0"/>
        <w:spacing w:after="0" w:line="240" w:lineRule="auto"/>
        <w:ind w:firstLine="402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elnevezése</w:t>
      </w:r>
      <w:proofErr w:type="gramEnd"/>
      <w:r w:rsidRPr="00AA2F54">
        <w:rPr>
          <w:rFonts w:ascii="Arial" w:hAnsi="Arial" w:cs="Arial"/>
        </w:rPr>
        <w:t>:</w:t>
      </w:r>
    </w:p>
    <w:p w:rsidR="003A25CA" w:rsidRPr="00AA2F54" w:rsidRDefault="004750C2" w:rsidP="00AA6533">
      <w:pPr>
        <w:autoSpaceDE w:val="0"/>
        <w:autoSpaceDN w:val="0"/>
        <w:adjustRightInd w:val="0"/>
        <w:spacing w:after="0" w:line="240" w:lineRule="auto"/>
        <w:ind w:firstLine="402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székhelye</w:t>
      </w:r>
      <w:proofErr w:type="gramEnd"/>
      <w:r w:rsidRPr="00AA2F54">
        <w:rPr>
          <w:rFonts w:ascii="Arial" w:hAnsi="Arial" w:cs="Arial"/>
        </w:rPr>
        <w:t>:</w:t>
      </w:r>
    </w:p>
    <w:p w:rsidR="00AA6533" w:rsidRPr="00AA2F54" w:rsidRDefault="00AA6533" w:rsidP="00AA6533">
      <w:pPr>
        <w:autoSpaceDE w:val="0"/>
        <w:autoSpaceDN w:val="0"/>
        <w:adjustRightInd w:val="0"/>
        <w:spacing w:after="0" w:line="240" w:lineRule="auto"/>
        <w:ind w:firstLine="402"/>
        <w:jc w:val="both"/>
        <w:rPr>
          <w:rFonts w:ascii="Arial" w:hAnsi="Arial" w:cs="Arial"/>
        </w:rPr>
      </w:pPr>
      <w:proofErr w:type="gramStart"/>
      <w:r w:rsidRPr="00AA2F54">
        <w:rPr>
          <w:rFonts w:ascii="Arial" w:hAnsi="Arial" w:cs="Arial"/>
        </w:rPr>
        <w:t>képviselője</w:t>
      </w:r>
      <w:proofErr w:type="gramEnd"/>
      <w:r w:rsidRPr="00AA2F54">
        <w:rPr>
          <w:rFonts w:ascii="Arial" w:hAnsi="Arial" w:cs="Arial"/>
        </w:rPr>
        <w:t>:</w:t>
      </w:r>
    </w:p>
    <w:p w:rsidR="008377EA" w:rsidRPr="00AA2F54" w:rsidRDefault="008377EA">
      <w:pPr>
        <w:rPr>
          <w:rFonts w:ascii="Arial" w:hAnsi="Arial" w:cs="Arial"/>
        </w:rPr>
      </w:pPr>
      <w:r w:rsidRPr="00AA2F54">
        <w:rPr>
          <w:rFonts w:ascii="Arial" w:hAnsi="Arial" w:cs="Arial"/>
        </w:rPr>
        <w:br w:type="page"/>
      </w:r>
    </w:p>
    <w:p w:rsidR="009B1AC1" w:rsidRPr="008704C8" w:rsidRDefault="009B1AC1" w:rsidP="009B1AC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8704C8">
        <w:rPr>
          <w:rFonts w:ascii="Arial" w:hAnsi="Arial" w:cs="Arial"/>
          <w:b/>
          <w:bCs/>
        </w:rPr>
        <w:lastRenderedPageBreak/>
        <w:t xml:space="preserve">A központi költségvetési támogatásból megvalósult </w:t>
      </w:r>
    </w:p>
    <w:p w:rsidR="009B1AC1" w:rsidRPr="008704C8" w:rsidRDefault="009B1AC1" w:rsidP="009B1AC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</w:rPr>
      </w:pPr>
      <w:r w:rsidRPr="008704C8">
        <w:rPr>
          <w:rFonts w:ascii="Arial" w:hAnsi="Arial" w:cs="Arial"/>
          <w:b/>
          <w:bCs/>
        </w:rPr>
        <w:t>SZAKMAI MUNKA BEMUTATÁSA</w:t>
      </w:r>
    </w:p>
    <w:p w:rsidR="009B1AC1" w:rsidRPr="008704C8" w:rsidRDefault="009B1AC1" w:rsidP="009B1AC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8704C8">
        <w:rPr>
          <w:rFonts w:ascii="Arial" w:hAnsi="Arial" w:cs="Arial"/>
          <w:b/>
          <w:bCs/>
        </w:rPr>
        <w:t>A központi költségvetési támogatásból a tárgyévre vonatkozóan megvalósult produkciók szakmai adatai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4"/>
        <w:gridCol w:w="14"/>
        <w:gridCol w:w="14"/>
        <w:gridCol w:w="448"/>
        <w:gridCol w:w="6876"/>
        <w:gridCol w:w="1552"/>
      </w:tblGrid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zenekar/énekkar összes fellépésének száma (az operaelőadások kivételével):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Az opera-előadásokon történő közreműködés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zenekar/énekkar belföldi hangversenyeinek száma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F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a) </w:t>
            </w:r>
            <w:r w:rsidRPr="00AA2F54">
              <w:rPr>
                <w:rFonts w:ascii="Arial" w:hAnsi="Arial" w:cs="Arial"/>
                <w:sz w:val="20"/>
                <w:szCs w:val="20"/>
              </w:rPr>
              <w:t>székhelyen: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F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  <w:r w:rsidRPr="00AA2F54">
              <w:rPr>
                <w:rFonts w:ascii="Arial" w:hAnsi="Arial" w:cs="Arial"/>
                <w:sz w:val="20"/>
                <w:szCs w:val="20"/>
              </w:rPr>
              <w:t>székhelyen kívül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2F54">
              <w:rPr>
                <w:rFonts w:ascii="Arial" w:hAnsi="Arial" w:cs="Arial"/>
                <w:i/>
                <w:iCs/>
                <w:sz w:val="20"/>
                <w:szCs w:val="20"/>
              </w:rPr>
              <w:t>ba</w:t>
            </w:r>
            <w:proofErr w:type="spellEnd"/>
            <w:r w:rsidRPr="00AA2F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AA2F54">
              <w:rPr>
                <w:rFonts w:ascii="Arial" w:hAnsi="Arial" w:cs="Arial"/>
                <w:sz w:val="20"/>
                <w:szCs w:val="20"/>
              </w:rPr>
              <w:t>megyén belül: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2F54">
              <w:rPr>
                <w:rFonts w:ascii="Arial" w:hAnsi="Arial" w:cs="Arial"/>
                <w:i/>
                <w:iCs/>
                <w:sz w:val="20"/>
                <w:szCs w:val="20"/>
              </w:rPr>
              <w:t>bb</w:t>
            </w:r>
            <w:proofErr w:type="spellEnd"/>
            <w:r w:rsidRPr="00AA2F5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) </w:t>
            </w:r>
            <w:r w:rsidRPr="00AA2F54">
              <w:rPr>
                <w:rFonts w:ascii="Arial" w:hAnsi="Arial" w:cs="Arial"/>
                <w:sz w:val="20"/>
                <w:szCs w:val="20"/>
              </w:rPr>
              <w:t>megyén kívül: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Az énekkar összes fellépésének számán belül a </w:t>
            </w:r>
            <w:proofErr w:type="spellStart"/>
            <w:r w:rsidRPr="00AA2F54">
              <w:rPr>
                <w:rFonts w:ascii="Arial" w:hAnsi="Arial" w:cs="Arial"/>
                <w:sz w:val="20"/>
                <w:szCs w:val="20"/>
              </w:rPr>
              <w:t>cappella</w:t>
            </w:r>
            <w:proofErr w:type="spellEnd"/>
            <w:r w:rsidRPr="00AA2F54">
              <w:rPr>
                <w:rFonts w:ascii="Arial" w:hAnsi="Arial" w:cs="Arial"/>
                <w:sz w:val="20"/>
                <w:szCs w:val="20"/>
              </w:rPr>
              <w:t xml:space="preserve"> hangversenyek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Az énekkar összes fellépésének számán belül az </w:t>
            </w:r>
            <w:proofErr w:type="spellStart"/>
            <w:r w:rsidRPr="00AA2F54">
              <w:rPr>
                <w:rFonts w:ascii="Arial" w:hAnsi="Arial" w:cs="Arial"/>
                <w:sz w:val="20"/>
                <w:szCs w:val="20"/>
              </w:rPr>
              <w:t>oratorikus</w:t>
            </w:r>
            <w:proofErr w:type="spellEnd"/>
            <w:r w:rsidRPr="00AA2F54">
              <w:rPr>
                <w:rFonts w:ascii="Arial" w:hAnsi="Arial" w:cs="Arial"/>
                <w:sz w:val="20"/>
                <w:szCs w:val="20"/>
              </w:rPr>
              <w:t xml:space="preserve"> koncertek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zenekar/énekkar külföldi hangversenyeinek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zenekar/énekkar nevét viselő kisebb formációk fellépéseinek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Az ifjúsági hangversenyek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zenekar/énekkar színházi szolgálatainak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hangversenyen előadott magyar szerzők műveinek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hangversenyen előadott kortárs magyar szerzők műveinek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hangversenyen előadott kortárs magyar művek elhangzásának száma összesen: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kereskedelmi forgalomba hozott hangfelvételek, képfelvételek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meghívott magyar vendégművészek fellépéseinek száma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- szólisták, karmesterek: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- együttesek: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meghívott külföldi vendégművészek fellépéseinek száma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- szólisták, karmesterek: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- együttesek: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Az ifjúsági hangversenyek becsült nézőszáma: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Becsült nézőszám külföldön: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zenekar/énekkar által a három leggyakrabban használt hangversenyterem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- megnevezése és címe: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- a férőhelyek száma: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fizetőnézők száma belföldön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1AC1" w:rsidRPr="00AA2F54" w:rsidTr="000249F5"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1302F2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A fizetőnézők száma külföldön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C1" w:rsidRPr="00AA2F54" w:rsidRDefault="009B1AC1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B1AC1" w:rsidRPr="008704C8" w:rsidRDefault="009B1AC1" w:rsidP="009B1AC1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</w:rPr>
      </w:pPr>
      <w:r w:rsidRPr="008704C8">
        <w:rPr>
          <w:rFonts w:ascii="Arial" w:hAnsi="Arial" w:cs="Arial"/>
          <w:b/>
          <w:bCs/>
        </w:rPr>
        <w:t>A zenekar/énekkar létszáma a tárgyévben</w:t>
      </w:r>
    </w:p>
    <w:p w:rsidR="009B1AC1" w:rsidRPr="00AA2F54" w:rsidRDefault="009B1AC1" w:rsidP="009B1AC1">
      <w:pPr>
        <w:autoSpaceDE w:val="0"/>
        <w:autoSpaceDN w:val="0"/>
        <w:adjustRightInd w:val="0"/>
        <w:spacing w:after="240" w:line="240" w:lineRule="auto"/>
        <w:ind w:firstLine="204"/>
        <w:jc w:val="both"/>
        <w:rPr>
          <w:rFonts w:ascii="Arial" w:hAnsi="Arial" w:cs="Arial"/>
          <w:sz w:val="24"/>
          <w:szCs w:val="24"/>
        </w:rPr>
      </w:pPr>
      <w:r w:rsidRPr="00AA2F54">
        <w:rPr>
          <w:rFonts w:ascii="Arial" w:hAnsi="Arial" w:cs="Arial"/>
          <w:sz w:val="24"/>
          <w:szCs w:val="24"/>
        </w:rPr>
        <w:t>(A tárgyévben az előadó-művészeti szervezetnél teljes munkaidőben foglalkoztatott munkavállaló vehető figyelembe. Művészi munkakörben, részmunkaidőben foglalkoztatott munkavállalót a részmunkaidő arányában kell figyelembe venni.)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2"/>
        <w:gridCol w:w="1570"/>
      </w:tblGrid>
      <w:tr w:rsidR="002A43CF" w:rsidRPr="00AA2F54" w:rsidTr="000249F5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38260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Teljes munkaidőben,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3CF" w:rsidRPr="00AA2F54" w:rsidTr="000249F5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38260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Részmunkaidőben,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3CF" w:rsidRPr="00AA2F54" w:rsidTr="000249F5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38260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Teljes munkaidőben, nem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3CF" w:rsidRPr="00AA2F54" w:rsidTr="000249F5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38260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Részmunkaidőben, nem művészi munkakörben foglalkoztatott munkavállalók létszáma: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43CF" w:rsidRPr="00AA2F54" w:rsidTr="000249F5"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382606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>Szakirányú felsőfokú végzettséggel rendelkező művészi munkakörben foglalkoztatott munkavállalók százaléka: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CF" w:rsidRPr="00AA2F54" w:rsidRDefault="002A43CF" w:rsidP="0002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2F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A43CF" w:rsidRPr="008704C8" w:rsidRDefault="002A43CF" w:rsidP="005261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8704C8">
        <w:rPr>
          <w:rFonts w:ascii="Arial" w:hAnsi="Arial" w:cs="Arial"/>
          <w:b/>
          <w:bCs/>
        </w:rPr>
        <w:t>A szakmai program tartalmi bemutatása (pl. hangversenyek programja, közreműködő művészek, művészeti együttesek felsorolása stb.)</w:t>
      </w:r>
    </w:p>
    <w:p w:rsidR="009B1AC1" w:rsidRPr="008704C8" w:rsidRDefault="002A43CF" w:rsidP="0052619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  <w:r w:rsidRPr="008704C8">
        <w:rPr>
          <w:rFonts w:ascii="Arial" w:hAnsi="Arial" w:cs="Arial"/>
          <w:b/>
          <w:bCs/>
        </w:rPr>
        <w:t xml:space="preserve">Egyéb, központi költségvetési támogatásból a tárgyévben megvalósult szakmai program bemutatása (opcionális): </w:t>
      </w:r>
      <w:proofErr w:type="spellStart"/>
      <w:r w:rsidRPr="008704C8">
        <w:rPr>
          <w:rFonts w:ascii="Arial" w:hAnsi="Arial" w:cs="Arial"/>
          <w:b/>
          <w:bCs/>
        </w:rPr>
        <w:t>max</w:t>
      </w:r>
      <w:proofErr w:type="spellEnd"/>
      <w:r w:rsidRPr="008704C8">
        <w:rPr>
          <w:rFonts w:ascii="Arial" w:hAnsi="Arial" w:cs="Arial"/>
          <w:b/>
          <w:bCs/>
        </w:rPr>
        <w:t>. 4000 karakter</w:t>
      </w:r>
    </w:p>
    <w:sectPr w:rsidR="009B1AC1" w:rsidRPr="008704C8" w:rsidSect="008377EA">
      <w:pgSz w:w="11906" w:h="16838"/>
      <w:pgMar w:top="141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4D13"/>
    <w:multiLevelType w:val="hybridMultilevel"/>
    <w:tmpl w:val="7E166F8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BBB"/>
    <w:multiLevelType w:val="hybridMultilevel"/>
    <w:tmpl w:val="483A44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A9"/>
    <w:rsid w:val="001302F2"/>
    <w:rsid w:val="001873A5"/>
    <w:rsid w:val="00277DDE"/>
    <w:rsid w:val="002A43CF"/>
    <w:rsid w:val="00382606"/>
    <w:rsid w:val="00392DB9"/>
    <w:rsid w:val="003A25CA"/>
    <w:rsid w:val="004750C2"/>
    <w:rsid w:val="004E3858"/>
    <w:rsid w:val="0052619C"/>
    <w:rsid w:val="00790322"/>
    <w:rsid w:val="007959A9"/>
    <w:rsid w:val="007A4C11"/>
    <w:rsid w:val="008377EA"/>
    <w:rsid w:val="008704C8"/>
    <w:rsid w:val="009B1AC1"/>
    <w:rsid w:val="00AA2F54"/>
    <w:rsid w:val="00AA6533"/>
    <w:rsid w:val="00D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20F"/>
  <w15:docId w15:val="{21C64754-E5EE-459C-8AF4-25CD0A5B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50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viktoria_botos</dc:creator>
  <cp:lastModifiedBy>Kovács-Botos Viktória</cp:lastModifiedBy>
  <cp:revision>4</cp:revision>
  <dcterms:created xsi:type="dcterms:W3CDTF">2018-04-16T11:50:00Z</dcterms:created>
  <dcterms:modified xsi:type="dcterms:W3CDTF">2018-04-16T11:55:00Z</dcterms:modified>
</cp:coreProperties>
</file>