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D3" w:rsidRDefault="00167CA0" w:rsidP="003C7D0E">
      <w:pPr>
        <w:pStyle w:val="Style1"/>
        <w:widowControl/>
        <w:ind w:left="3686" w:right="3629" w:firstLine="0"/>
        <w:jc w:val="center"/>
        <w:rPr>
          <w:rStyle w:val="FontStyle13"/>
        </w:rPr>
      </w:pPr>
      <w:r w:rsidRPr="00167C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in;margin-top:0;width:31.65pt;height:66.25pt;z-index:251658240;visibility:visible;mso-wrap-distance-left:1.9pt;mso-wrap-distance-right:1.9pt;mso-wrap-distance-bottom:17.75pt;mso-position-horizontal-relative:margin" filled="f" stroked="f">
            <v:path arrowok="t"/>
            <v:textbox inset="0,0,0,0">
              <w:txbxContent>
                <w:p w:rsidR="00547C45" w:rsidRDefault="00547C45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0050" cy="838200"/>
                        <wp:effectExtent l="19050" t="0" r="0" b="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AC44D3">
        <w:rPr>
          <w:rStyle w:val="FontStyle13"/>
        </w:rPr>
        <w:t xml:space="preserve">PEST </w:t>
      </w:r>
      <w:r w:rsidR="004B7B88">
        <w:rPr>
          <w:rStyle w:val="FontStyle13"/>
        </w:rPr>
        <w:t>VÁR</w:t>
      </w:r>
      <w:r w:rsidR="00AC44D3">
        <w:rPr>
          <w:rStyle w:val="FontStyle13"/>
        </w:rPr>
        <w:t>MEGYEI KORMÁNYHIVATAL</w:t>
      </w:r>
    </w:p>
    <w:p w:rsidR="00AC44D3" w:rsidRDefault="00AC44D3" w:rsidP="004B7B88">
      <w:pPr>
        <w:pStyle w:val="Style2"/>
        <w:widowControl/>
        <w:spacing w:line="240" w:lineRule="exact"/>
        <w:ind w:left="3182" w:right="3187"/>
        <w:rPr>
          <w:sz w:val="20"/>
          <w:szCs w:val="20"/>
        </w:rPr>
      </w:pPr>
    </w:p>
    <w:p w:rsidR="004A0CCD" w:rsidRDefault="004A0CCD" w:rsidP="004A0CCD">
      <w:pPr>
        <w:pStyle w:val="Style2"/>
        <w:widowControl/>
        <w:spacing w:line="360" w:lineRule="auto"/>
        <w:ind w:right="-49"/>
        <w:rPr>
          <w:rStyle w:val="FontStyle12"/>
          <w:rFonts w:ascii="Arial" w:hAnsi="Arial" w:cs="Arial"/>
        </w:rPr>
      </w:pPr>
    </w:p>
    <w:p w:rsidR="00AC44D3" w:rsidRPr="00AC44D3" w:rsidRDefault="00AC44D3" w:rsidP="004A0CCD">
      <w:pPr>
        <w:pStyle w:val="Style2"/>
        <w:widowControl/>
        <w:spacing w:line="360" w:lineRule="auto"/>
        <w:ind w:right="-49"/>
        <w:rPr>
          <w:rStyle w:val="FontStyle12"/>
          <w:rFonts w:ascii="Arial" w:hAnsi="Arial" w:cs="Arial"/>
        </w:rPr>
      </w:pPr>
      <w:r w:rsidRPr="00AC44D3">
        <w:rPr>
          <w:rStyle w:val="FontStyle12"/>
          <w:rFonts w:ascii="Arial" w:hAnsi="Arial" w:cs="Arial"/>
        </w:rPr>
        <w:t xml:space="preserve">ADATKEZELÉSI </w:t>
      </w:r>
      <w:r w:rsidR="004A0CCD">
        <w:rPr>
          <w:rStyle w:val="FontStyle12"/>
          <w:rFonts w:ascii="Arial" w:hAnsi="Arial" w:cs="Arial"/>
        </w:rPr>
        <w:t>T</w:t>
      </w:r>
      <w:r w:rsidRPr="00AC44D3">
        <w:rPr>
          <w:rStyle w:val="FontStyle12"/>
          <w:rFonts w:ascii="Arial" w:hAnsi="Arial" w:cs="Arial"/>
        </w:rPr>
        <w:t xml:space="preserve">ÁJÉKOZTATÓ </w:t>
      </w:r>
    </w:p>
    <w:p w:rsidR="00AC44D3" w:rsidRPr="00AC44D3" w:rsidRDefault="001B2D9F" w:rsidP="001B2D9F">
      <w:pPr>
        <w:pStyle w:val="Style2"/>
        <w:widowControl/>
        <w:spacing w:line="360" w:lineRule="auto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 xml:space="preserve">a kormányhivatal </w:t>
      </w:r>
      <w:r w:rsidR="003E295E">
        <w:rPr>
          <w:rStyle w:val="FontStyle12"/>
          <w:rFonts w:ascii="Arial" w:hAnsi="Arial" w:cs="Arial"/>
        </w:rPr>
        <w:t xml:space="preserve">elkülönített visszaélés-bejelentési rendszeren keresztül fogadott bejelentések elintézése </w:t>
      </w:r>
      <w:r>
        <w:rPr>
          <w:rStyle w:val="FontStyle12"/>
          <w:rFonts w:ascii="Arial" w:hAnsi="Arial" w:cs="Arial"/>
        </w:rPr>
        <w:t xml:space="preserve">során kezelt </w:t>
      </w:r>
      <w:r w:rsidR="00AC44D3" w:rsidRPr="00AC44D3">
        <w:rPr>
          <w:rStyle w:val="FontStyle12"/>
          <w:rFonts w:ascii="Arial" w:hAnsi="Arial" w:cs="Arial"/>
        </w:rPr>
        <w:t>személyes adatok kezeléséről</w:t>
      </w:r>
    </w:p>
    <w:p w:rsidR="00AC44D3" w:rsidRPr="00AC44D3" w:rsidRDefault="00AC44D3" w:rsidP="00F63B87">
      <w:pPr>
        <w:pStyle w:val="Style2"/>
        <w:widowControl/>
        <w:spacing w:line="360" w:lineRule="auto"/>
        <w:ind w:left="3806"/>
        <w:jc w:val="both"/>
        <w:rPr>
          <w:rFonts w:ascii="Arial" w:hAnsi="Arial" w:cs="Arial"/>
          <w:sz w:val="20"/>
          <w:szCs w:val="20"/>
        </w:rPr>
      </w:pPr>
    </w:p>
    <w:p w:rsidR="00AC44D3" w:rsidRPr="00AC44D3" w:rsidRDefault="00AC44D3" w:rsidP="00F63B87">
      <w:pPr>
        <w:pStyle w:val="Style2"/>
        <w:widowControl/>
        <w:spacing w:line="360" w:lineRule="auto"/>
        <w:ind w:left="370"/>
        <w:jc w:val="left"/>
        <w:rPr>
          <w:rFonts w:ascii="Arial" w:hAnsi="Arial" w:cs="Arial"/>
          <w:sz w:val="20"/>
          <w:szCs w:val="20"/>
        </w:rPr>
      </w:pPr>
    </w:p>
    <w:p w:rsidR="00AC44D3" w:rsidRDefault="00AC44D3" w:rsidP="00A556F1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AC44D3">
        <w:rPr>
          <w:rStyle w:val="FontStyle12"/>
          <w:rFonts w:ascii="Arial" w:hAnsi="Arial" w:cs="Arial"/>
        </w:rPr>
        <w:t>Az Adatkezelőre vonatkozó alapvető információk</w:t>
      </w:r>
    </w:p>
    <w:p w:rsidR="00595D62" w:rsidRPr="00AC44D3" w:rsidRDefault="00595D62" w:rsidP="00595D62">
      <w:pPr>
        <w:pStyle w:val="Style7"/>
        <w:widowControl/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</w:p>
    <w:p w:rsidR="00AC44D3" w:rsidRPr="00AC44D3" w:rsidRDefault="00AC44D3" w:rsidP="00595D62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  <w:sectPr w:rsidR="00AC44D3" w:rsidRPr="00AC44D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505" w:right="1299" w:bottom="1440" w:left="1299" w:header="708" w:footer="708" w:gutter="0"/>
          <w:cols w:space="60"/>
          <w:noEndnote/>
          <w:titlePg/>
        </w:sectPr>
      </w:pPr>
    </w:p>
    <w:p w:rsidR="00AC44D3" w:rsidRPr="002B2870" w:rsidRDefault="00AC44D3" w:rsidP="00F63B87">
      <w:pPr>
        <w:pStyle w:val="Style8"/>
        <w:widowControl/>
        <w:spacing w:line="360" w:lineRule="auto"/>
        <w:rPr>
          <w:rStyle w:val="FontStyle12"/>
          <w:rFonts w:ascii="Arial" w:hAnsi="Arial" w:cs="Arial"/>
          <w:b w:val="0"/>
        </w:rPr>
      </w:pPr>
      <w:r w:rsidRPr="002B2870">
        <w:rPr>
          <w:rStyle w:val="FontStyle12"/>
          <w:rFonts w:ascii="Arial" w:hAnsi="Arial" w:cs="Arial"/>
          <w:b w:val="0"/>
        </w:rPr>
        <w:lastRenderedPageBreak/>
        <w:t>Adatkezelő megnevezése:</w:t>
      </w:r>
    </w:p>
    <w:p w:rsidR="00AC44D3" w:rsidRPr="00AC44D3" w:rsidRDefault="00AC44D3" w:rsidP="00F63B87">
      <w:pPr>
        <w:pStyle w:val="Style4"/>
        <w:widowControl/>
        <w:spacing w:line="360" w:lineRule="auto"/>
        <w:ind w:right="1267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Székhelye: Tel:</w:t>
      </w:r>
    </w:p>
    <w:p w:rsidR="00AC44D3" w:rsidRPr="00AC44D3" w:rsidRDefault="00AC44D3" w:rsidP="00F63B87">
      <w:pPr>
        <w:pStyle w:val="Style4"/>
        <w:widowControl/>
        <w:spacing w:line="360" w:lineRule="auto"/>
        <w:ind w:right="1267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Email: Honlap:</w:t>
      </w:r>
    </w:p>
    <w:p w:rsidR="00AC44D3" w:rsidRPr="00AC44D3" w:rsidRDefault="00AC44D3" w:rsidP="00F63B87">
      <w:pPr>
        <w:pStyle w:val="Style4"/>
        <w:widowControl/>
        <w:spacing w:line="360" w:lineRule="auto"/>
        <w:ind w:right="408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A</w:t>
      </w:r>
      <w:r w:rsidRPr="00AC44D3">
        <w:rPr>
          <w:rStyle w:val="FontStyle13"/>
          <w:rFonts w:ascii="Arial" w:hAnsi="Arial" w:cs="Arial"/>
        </w:rPr>
        <w:t>datkezelő képviselője: Adatvédelmi tisztviselő:</w:t>
      </w:r>
    </w:p>
    <w:p w:rsidR="003E295E" w:rsidRDefault="003E295E" w:rsidP="00F63B87">
      <w:pPr>
        <w:pStyle w:val="Style8"/>
        <w:widowControl/>
        <w:spacing w:line="360" w:lineRule="auto"/>
        <w:jc w:val="left"/>
        <w:rPr>
          <w:rStyle w:val="FontStyle13"/>
          <w:rFonts w:ascii="Arial" w:hAnsi="Arial" w:cs="Arial"/>
        </w:rPr>
      </w:pPr>
      <w:r w:rsidRPr="003E295E">
        <w:rPr>
          <w:rStyle w:val="FontStyle13"/>
          <w:rFonts w:ascii="Arial" w:hAnsi="Arial" w:cs="Arial"/>
        </w:rPr>
        <w:t>Email:</w:t>
      </w:r>
    </w:p>
    <w:p w:rsidR="00AC44D3" w:rsidRPr="00AC44D3" w:rsidRDefault="003E295E" w:rsidP="00F63B87">
      <w:pPr>
        <w:pStyle w:val="Style8"/>
        <w:widowControl/>
        <w:spacing w:line="360" w:lineRule="auto"/>
        <w:jc w:val="left"/>
        <w:rPr>
          <w:rStyle w:val="FontStyle12"/>
          <w:rFonts w:ascii="Arial" w:hAnsi="Arial" w:cs="Arial"/>
        </w:rPr>
      </w:pPr>
      <w:r w:rsidRPr="003E295E">
        <w:rPr>
          <w:rStyle w:val="FontStyle13"/>
          <w:rFonts w:ascii="Arial" w:hAnsi="Arial" w:cs="Arial"/>
          <w:bCs/>
        </w:rPr>
        <w:t>Telefon:</w:t>
      </w:r>
      <w:r w:rsidR="00AC44D3" w:rsidRPr="00AC44D3">
        <w:rPr>
          <w:rStyle w:val="FontStyle13"/>
          <w:rFonts w:ascii="Arial" w:hAnsi="Arial" w:cs="Arial"/>
        </w:rPr>
        <w:br w:type="column"/>
      </w:r>
      <w:r w:rsidR="00AC44D3" w:rsidRPr="00AC44D3">
        <w:rPr>
          <w:rStyle w:val="FontStyle13"/>
          <w:rFonts w:ascii="Arial" w:hAnsi="Arial" w:cs="Arial"/>
          <w:b/>
        </w:rPr>
        <w:lastRenderedPageBreak/>
        <w:t xml:space="preserve">Pest </w:t>
      </w:r>
      <w:r w:rsidR="00D578AB">
        <w:rPr>
          <w:rStyle w:val="FontStyle12"/>
          <w:rFonts w:ascii="Arial" w:hAnsi="Arial" w:cs="Arial"/>
        </w:rPr>
        <w:t>Várm</w:t>
      </w:r>
      <w:r w:rsidR="00AC44D3" w:rsidRPr="00AC44D3">
        <w:rPr>
          <w:rStyle w:val="FontStyle12"/>
          <w:rFonts w:ascii="Arial" w:hAnsi="Arial" w:cs="Arial"/>
        </w:rPr>
        <w:t>egyei Kormányhivatal</w:t>
      </w:r>
    </w:p>
    <w:p w:rsidR="00AC44D3" w:rsidRPr="00AC44D3" w:rsidRDefault="00AC44D3" w:rsidP="00F63B87">
      <w:pPr>
        <w:pStyle w:val="Style4"/>
        <w:widowControl/>
        <w:spacing w:line="360" w:lineRule="auto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1052</w:t>
      </w:r>
      <w:r w:rsidR="001F4ABD">
        <w:rPr>
          <w:rStyle w:val="FontStyle13"/>
          <w:rFonts w:ascii="Arial" w:hAnsi="Arial" w:cs="Arial"/>
        </w:rPr>
        <w:t xml:space="preserve"> </w:t>
      </w:r>
      <w:r>
        <w:rPr>
          <w:rStyle w:val="FontStyle13"/>
          <w:rFonts w:ascii="Arial" w:hAnsi="Arial" w:cs="Arial"/>
        </w:rPr>
        <w:t>Budapest</w:t>
      </w:r>
      <w:r w:rsidRPr="00AC44D3">
        <w:rPr>
          <w:rStyle w:val="FontStyle13"/>
          <w:rFonts w:ascii="Arial" w:hAnsi="Arial" w:cs="Arial"/>
        </w:rPr>
        <w:t xml:space="preserve">, </w:t>
      </w:r>
      <w:r>
        <w:rPr>
          <w:rStyle w:val="FontStyle13"/>
          <w:rFonts w:ascii="Arial" w:hAnsi="Arial" w:cs="Arial"/>
        </w:rPr>
        <w:t xml:space="preserve">Városház u. 7. </w:t>
      </w:r>
    </w:p>
    <w:p w:rsidR="00AC44D3" w:rsidRPr="00AC44D3" w:rsidRDefault="00AC44D3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+36 </w:t>
      </w:r>
      <w:r w:rsidR="008B2FB6">
        <w:rPr>
          <w:rStyle w:val="FontStyle13"/>
          <w:rFonts w:ascii="Arial" w:hAnsi="Arial" w:cs="Arial"/>
        </w:rPr>
        <w:t>1</w:t>
      </w:r>
      <w:r w:rsidR="00F63B87">
        <w:rPr>
          <w:rStyle w:val="FontStyle13"/>
          <w:rFonts w:ascii="Arial" w:hAnsi="Arial" w:cs="Arial"/>
        </w:rPr>
        <w:t> 485 69 00</w:t>
      </w:r>
    </w:p>
    <w:p w:rsidR="00AC44D3" w:rsidRPr="00AC44D3" w:rsidRDefault="00D578AB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  <w:u w:val="single"/>
        </w:rPr>
      </w:pPr>
      <w:r>
        <w:rPr>
          <w:rStyle w:val="FontStyle13"/>
          <w:rFonts w:ascii="Arial" w:hAnsi="Arial" w:cs="Arial"/>
          <w:u w:val="single"/>
        </w:rPr>
        <w:t>hivatal</w:t>
      </w:r>
      <w:r w:rsidR="008B2FB6">
        <w:rPr>
          <w:rStyle w:val="FontStyle13"/>
          <w:rFonts w:ascii="Arial" w:hAnsi="Arial" w:cs="Arial"/>
          <w:u w:val="single"/>
        </w:rPr>
        <w:t>@pest.gov.hu</w:t>
      </w:r>
    </w:p>
    <w:p w:rsidR="00AC44D3" w:rsidRPr="00AC44D3" w:rsidRDefault="00167CA0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  <w:u w:val="single"/>
          <w:lang w:val="en-US" w:eastAsia="en-US"/>
        </w:rPr>
      </w:pPr>
      <w:hyperlink r:id="rId13" w:history="1">
        <w:r w:rsidR="008B2FB6" w:rsidRPr="00495E3E">
          <w:rPr>
            <w:rStyle w:val="Hiperhivatkozs"/>
            <w:rFonts w:ascii="Arial" w:hAnsi="Arial" w:cs="Arial"/>
            <w:sz w:val="20"/>
            <w:szCs w:val="20"/>
            <w:lang w:val="en-US" w:eastAsia="en-US"/>
          </w:rPr>
          <w:t>https://kormanyhivatal.hu/hu/pest</w:t>
        </w:r>
      </w:hyperlink>
    </w:p>
    <w:p w:rsidR="00AC44D3" w:rsidRPr="00AC44D3" w:rsidRDefault="00AC44D3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Dr. </w:t>
      </w:r>
      <w:r w:rsidR="008B2FB6">
        <w:rPr>
          <w:rStyle w:val="FontStyle13"/>
          <w:rFonts w:ascii="Arial" w:hAnsi="Arial" w:cs="Arial"/>
        </w:rPr>
        <w:t xml:space="preserve">Tarnai Richárd </w:t>
      </w:r>
      <w:r w:rsidR="007557CD">
        <w:rPr>
          <w:rStyle w:val="FontStyle13"/>
          <w:rFonts w:ascii="Arial" w:hAnsi="Arial" w:cs="Arial"/>
        </w:rPr>
        <w:t>főispán</w:t>
      </w:r>
    </w:p>
    <w:p w:rsidR="00AC44D3" w:rsidRDefault="00AC44D3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Dr. </w:t>
      </w:r>
      <w:r w:rsidR="008B2FB6">
        <w:rPr>
          <w:rStyle w:val="FontStyle13"/>
          <w:rFonts w:ascii="Arial" w:hAnsi="Arial" w:cs="Arial"/>
        </w:rPr>
        <w:t xml:space="preserve">Pércsi Éva </w:t>
      </w:r>
    </w:p>
    <w:p w:rsidR="003E295E" w:rsidRPr="003E295E" w:rsidRDefault="003E295E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  <w:u w:val="single"/>
        </w:rPr>
      </w:pPr>
      <w:r w:rsidRPr="003E295E">
        <w:rPr>
          <w:rStyle w:val="FontStyle13"/>
          <w:rFonts w:ascii="Arial" w:hAnsi="Arial" w:cs="Arial"/>
          <w:u w:val="single"/>
        </w:rPr>
        <w:t>adatvedelem@pest.gov.hu</w:t>
      </w:r>
    </w:p>
    <w:p w:rsidR="003E295E" w:rsidRDefault="003E295E" w:rsidP="003E295E">
      <w:pPr>
        <w:pStyle w:val="Style4"/>
        <w:widowControl/>
        <w:spacing w:line="360" w:lineRule="auto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+ 36 </w:t>
      </w:r>
      <w:r>
        <w:rPr>
          <w:rStyle w:val="FontStyle13"/>
          <w:rFonts w:ascii="Arial" w:hAnsi="Arial" w:cs="Arial"/>
        </w:rPr>
        <w:t>20 356 10 90</w:t>
      </w:r>
      <w:r w:rsidRPr="00AC44D3">
        <w:rPr>
          <w:rStyle w:val="FontStyle13"/>
          <w:rFonts w:ascii="Arial" w:hAnsi="Arial" w:cs="Arial"/>
        </w:rPr>
        <w:t xml:space="preserve">, +36 </w:t>
      </w:r>
      <w:r>
        <w:rPr>
          <w:rStyle w:val="FontStyle13"/>
          <w:rFonts w:ascii="Arial" w:hAnsi="Arial" w:cs="Arial"/>
        </w:rPr>
        <w:t>1 485 69 00</w:t>
      </w:r>
      <w:r w:rsidRPr="003E295E">
        <w:rPr>
          <w:rStyle w:val="FontStyle13"/>
          <w:rFonts w:ascii="Arial" w:hAnsi="Arial" w:cs="Arial"/>
        </w:rPr>
        <w:t xml:space="preserve"> </w:t>
      </w:r>
    </w:p>
    <w:p w:rsidR="003E295E" w:rsidRPr="00AC44D3" w:rsidRDefault="003E295E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</w:rPr>
      </w:pPr>
    </w:p>
    <w:p w:rsidR="00AC44D3" w:rsidRPr="00AC44D3" w:rsidRDefault="00AC44D3" w:rsidP="00F63B87">
      <w:pPr>
        <w:pStyle w:val="Style4"/>
        <w:widowControl/>
        <w:spacing w:line="360" w:lineRule="auto"/>
        <w:jc w:val="left"/>
        <w:rPr>
          <w:rStyle w:val="FontStyle13"/>
          <w:rFonts w:ascii="Arial" w:hAnsi="Arial" w:cs="Arial"/>
        </w:rPr>
        <w:sectPr w:rsidR="00AC44D3" w:rsidRPr="00AC44D3">
          <w:headerReference w:type="default" r:id="rId14"/>
          <w:headerReference w:type="first" r:id="rId15"/>
          <w:type w:val="continuous"/>
          <w:pgSz w:w="11905" w:h="16837"/>
          <w:pgMar w:top="505" w:right="1726" w:bottom="1440" w:left="2436" w:header="708" w:footer="708" w:gutter="0"/>
          <w:cols w:num="2" w:space="708" w:equalWidth="0">
            <w:col w:w="2529" w:space="1051"/>
            <w:col w:w="4161"/>
          </w:cols>
          <w:noEndnote/>
          <w:titlePg/>
        </w:sectPr>
      </w:pPr>
    </w:p>
    <w:p w:rsidR="00CB7529" w:rsidRDefault="00CB7529" w:rsidP="00CB7529">
      <w:pPr>
        <w:pStyle w:val="Style7"/>
        <w:widowControl/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</w:p>
    <w:p w:rsidR="00AC44D3" w:rsidRPr="00AC44D3" w:rsidRDefault="00AC44D3" w:rsidP="00A556F1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AC44D3">
        <w:rPr>
          <w:rStyle w:val="FontStyle12"/>
          <w:rFonts w:ascii="Arial" w:hAnsi="Arial" w:cs="Arial"/>
        </w:rPr>
        <w:t>A személyes adatok kezelésének célja, az adatkezelés jogalapja</w:t>
      </w:r>
    </w:p>
    <w:p w:rsidR="00AC44D3" w:rsidRPr="00AC44D3" w:rsidRDefault="00AC44D3" w:rsidP="00F63B87">
      <w:pPr>
        <w:pStyle w:val="Style6"/>
        <w:widowControl/>
        <w:spacing w:line="360" w:lineRule="auto"/>
        <w:ind w:left="715"/>
        <w:rPr>
          <w:rFonts w:ascii="Arial" w:hAnsi="Arial" w:cs="Arial"/>
          <w:sz w:val="20"/>
          <w:szCs w:val="20"/>
        </w:rPr>
      </w:pPr>
    </w:p>
    <w:p w:rsidR="00D845C2" w:rsidRDefault="003E295E" w:rsidP="00D845C2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Az adatkezelés célja</w:t>
      </w:r>
      <w:r w:rsidR="00D845C2">
        <w:rPr>
          <w:rStyle w:val="FontStyle13"/>
          <w:rFonts w:ascii="Arial" w:hAnsi="Arial" w:cs="Arial"/>
        </w:rPr>
        <w:t xml:space="preserve"> a Kormányhivatalhoz az </w:t>
      </w:r>
      <w:r w:rsidR="00D845C2" w:rsidRPr="00D845C2">
        <w:rPr>
          <w:rStyle w:val="FontStyle12"/>
          <w:rFonts w:ascii="Arial" w:hAnsi="Arial" w:cs="Arial"/>
          <w:b w:val="0"/>
        </w:rPr>
        <w:t xml:space="preserve">elkülönített visszaélés-bejelentési rendszeren keresztül </w:t>
      </w:r>
      <w:r w:rsidR="00D845C2" w:rsidRPr="00D845C2">
        <w:rPr>
          <w:rStyle w:val="FontStyle13"/>
          <w:rFonts w:ascii="Arial" w:hAnsi="Arial" w:cs="Arial"/>
        </w:rPr>
        <w:t xml:space="preserve">beérkező </w:t>
      </w:r>
      <w:r w:rsidR="00D845C2">
        <w:rPr>
          <w:rStyle w:val="FontStyle13"/>
          <w:rFonts w:ascii="Arial" w:hAnsi="Arial" w:cs="Arial"/>
        </w:rPr>
        <w:t xml:space="preserve">bejelentések </w:t>
      </w:r>
      <w:r w:rsidR="00C2709D">
        <w:rPr>
          <w:rStyle w:val="FontStyle13"/>
          <w:rFonts w:ascii="Arial" w:hAnsi="Arial" w:cs="Arial"/>
        </w:rPr>
        <w:t xml:space="preserve">kivizsgálására valamint a bejelentővel való kapcsolattartás </w:t>
      </w:r>
      <w:r w:rsidR="00D845C2">
        <w:rPr>
          <w:rStyle w:val="FontStyle13"/>
          <w:rFonts w:ascii="Arial" w:hAnsi="Arial" w:cs="Arial"/>
        </w:rPr>
        <w:t xml:space="preserve"> figyelemmel </w:t>
      </w:r>
      <w:r w:rsidR="00D845C2" w:rsidRPr="00D845C2">
        <w:rPr>
          <w:rStyle w:val="FontStyle13"/>
          <w:rFonts w:ascii="Arial" w:hAnsi="Arial" w:cs="Arial"/>
        </w:rPr>
        <w:t>a panaszokról, a közérdekű bejelentésekről, valamint a visszaélések bejelentésével összefüggő szabályokról </w:t>
      </w:r>
      <w:r w:rsidR="00D845C2">
        <w:rPr>
          <w:rStyle w:val="FontStyle13"/>
          <w:rFonts w:ascii="Arial" w:hAnsi="Arial" w:cs="Arial"/>
        </w:rPr>
        <w:t xml:space="preserve">szóló </w:t>
      </w:r>
      <w:r w:rsidR="00D845C2" w:rsidRPr="00D845C2">
        <w:rPr>
          <w:rStyle w:val="FontStyle13"/>
          <w:rFonts w:ascii="Arial" w:hAnsi="Arial" w:cs="Arial"/>
        </w:rPr>
        <w:t>2023. évi XXV. törvény</w:t>
      </w:r>
      <w:r w:rsidR="00D845C2">
        <w:rPr>
          <w:rStyle w:val="FontStyle13"/>
          <w:rFonts w:ascii="Arial" w:hAnsi="Arial" w:cs="Arial"/>
        </w:rPr>
        <w:t xml:space="preserve"> </w:t>
      </w:r>
      <w:r w:rsidR="00B87370">
        <w:rPr>
          <w:rStyle w:val="FontStyle13"/>
          <w:rFonts w:ascii="Arial" w:hAnsi="Arial" w:cs="Arial"/>
        </w:rPr>
        <w:t xml:space="preserve">(Panasz tv.) </w:t>
      </w:r>
      <w:r w:rsidR="00D845C2">
        <w:rPr>
          <w:rStyle w:val="FontStyle13"/>
          <w:rFonts w:ascii="Arial" w:hAnsi="Arial" w:cs="Arial"/>
        </w:rPr>
        <w:t>32-40. § előírásaira.</w:t>
      </w:r>
    </w:p>
    <w:p w:rsidR="00D845C2" w:rsidRDefault="00D845C2" w:rsidP="00D845C2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</w:p>
    <w:p w:rsidR="00B87370" w:rsidRDefault="00975BD4" w:rsidP="00B87370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Az adatkezelés jogalapja</w:t>
      </w:r>
      <w:r w:rsidR="00620D90">
        <w:rPr>
          <w:rStyle w:val="FontStyle13"/>
          <w:rFonts w:ascii="Arial" w:hAnsi="Arial" w:cs="Arial"/>
        </w:rPr>
        <w:t xml:space="preserve"> </w:t>
      </w:r>
    </w:p>
    <w:p w:rsidR="00B87370" w:rsidRDefault="00B87370" w:rsidP="00B87370">
      <w:pPr>
        <w:pStyle w:val="Style6"/>
        <w:widowControl/>
        <w:numPr>
          <w:ilvl w:val="0"/>
          <w:numId w:val="21"/>
        </w:numPr>
        <w:spacing w:line="360" w:lineRule="auto"/>
        <w:jc w:val="both"/>
        <w:rPr>
          <w:rStyle w:val="FontStyle13"/>
          <w:rFonts w:ascii="Arial" w:hAnsi="Arial" w:cs="Arial"/>
        </w:rPr>
      </w:pPr>
      <w:r w:rsidRPr="00B87370">
        <w:rPr>
          <w:rStyle w:val="FontStyle13"/>
          <w:rFonts w:ascii="Arial" w:hAnsi="Arial" w:cs="Arial"/>
        </w:rPr>
        <w:t xml:space="preserve">az (EU) 2016/679 európai parlamenti és tanácsi rendelet </w:t>
      </w:r>
      <w:r>
        <w:rPr>
          <w:rStyle w:val="FontStyle13"/>
          <w:rFonts w:ascii="Arial" w:hAnsi="Arial" w:cs="Arial"/>
        </w:rPr>
        <w:t>(</w:t>
      </w:r>
      <w:r w:rsidR="00620D90">
        <w:rPr>
          <w:rStyle w:val="FontStyle13"/>
          <w:rFonts w:ascii="Arial" w:hAnsi="Arial" w:cs="Arial"/>
        </w:rPr>
        <w:t>GDPR</w:t>
      </w:r>
      <w:r>
        <w:rPr>
          <w:rStyle w:val="FontStyle13"/>
          <w:rFonts w:ascii="Arial" w:hAnsi="Arial" w:cs="Arial"/>
        </w:rPr>
        <w:t>)</w:t>
      </w:r>
      <w:r w:rsidR="00620D90">
        <w:rPr>
          <w:rStyle w:val="FontStyle13"/>
          <w:rFonts w:ascii="Arial" w:hAnsi="Arial" w:cs="Arial"/>
        </w:rPr>
        <w:t xml:space="preserve"> 6. cikk (1) bekezdés e) pontj</w:t>
      </w:r>
      <w:r>
        <w:rPr>
          <w:rStyle w:val="FontStyle13"/>
          <w:rFonts w:ascii="Arial" w:hAnsi="Arial" w:cs="Arial"/>
        </w:rPr>
        <w:t xml:space="preserve">án alapul, </w:t>
      </w:r>
      <w:r w:rsidRPr="00B87370">
        <w:rPr>
          <w:rStyle w:val="FontStyle13"/>
          <w:rFonts w:ascii="Arial" w:hAnsi="Arial" w:cs="Arial"/>
        </w:rPr>
        <w:t>az adatkezelés közérdekű vagy a</w:t>
      </w:r>
      <w:r>
        <w:rPr>
          <w:rStyle w:val="FontStyle13"/>
          <w:rFonts w:ascii="Arial" w:hAnsi="Arial" w:cs="Arial"/>
        </w:rPr>
        <w:t xml:space="preserve"> Kormányhivatalra </w:t>
      </w:r>
      <w:r w:rsidRPr="00B87370">
        <w:rPr>
          <w:rStyle w:val="FontStyle13"/>
          <w:rFonts w:ascii="Arial" w:hAnsi="Arial" w:cs="Arial"/>
        </w:rPr>
        <w:t>ruházott közhatalmi jogosítvány gyakorlásának keretében végzett fe</w:t>
      </w:r>
      <w:r>
        <w:rPr>
          <w:rStyle w:val="FontStyle13"/>
          <w:rFonts w:ascii="Arial" w:hAnsi="Arial" w:cs="Arial"/>
        </w:rPr>
        <w:t>ladat végrehajtásához szükséges;</w:t>
      </w:r>
    </w:p>
    <w:p w:rsidR="00B87370" w:rsidRPr="00B87370" w:rsidRDefault="00B87370" w:rsidP="00B87370">
      <w:pPr>
        <w:pStyle w:val="Style6"/>
        <w:widowControl/>
        <w:numPr>
          <w:ilvl w:val="0"/>
          <w:numId w:val="21"/>
        </w:numPr>
        <w:spacing w:line="360" w:lineRule="auto"/>
        <w:jc w:val="both"/>
        <w:rPr>
          <w:rStyle w:val="FontStyle13"/>
          <w:rFonts w:ascii="Arial" w:hAnsi="Arial" w:cs="Arial"/>
        </w:rPr>
      </w:pPr>
      <w:r w:rsidRPr="006C5983">
        <w:rPr>
          <w:rStyle w:val="FontStyle13"/>
          <w:rFonts w:ascii="Arial" w:hAnsi="Arial" w:cs="Arial"/>
        </w:rPr>
        <w:t>Amennyiben a</w:t>
      </w:r>
      <w:r>
        <w:rPr>
          <w:rStyle w:val="FontStyle13"/>
          <w:rFonts w:ascii="Arial" w:hAnsi="Arial" w:cs="Arial"/>
        </w:rPr>
        <w:t xml:space="preserve">z </w:t>
      </w:r>
      <w:r w:rsidRPr="006C5983">
        <w:rPr>
          <w:rStyle w:val="FontStyle13"/>
          <w:rFonts w:ascii="Arial" w:hAnsi="Arial" w:cs="Arial"/>
        </w:rPr>
        <w:t>eljárás során különleges személyes</w:t>
      </w:r>
      <w:r>
        <w:rPr>
          <w:rStyle w:val="FontStyle13"/>
          <w:rFonts w:ascii="Arial" w:hAnsi="Arial" w:cs="Arial"/>
        </w:rPr>
        <w:t xml:space="preserve"> </w:t>
      </w:r>
      <w:r w:rsidRPr="006C5983">
        <w:rPr>
          <w:rStyle w:val="FontStyle13"/>
          <w:rFonts w:ascii="Arial" w:hAnsi="Arial" w:cs="Arial"/>
        </w:rPr>
        <w:t>adatok kezelése is szükséges ez esetben az adatkezelés jogalapja a GDPR 9. cikk (</w:t>
      </w:r>
      <w:r>
        <w:rPr>
          <w:rStyle w:val="FontStyle13"/>
          <w:rFonts w:ascii="Arial" w:hAnsi="Arial" w:cs="Arial"/>
        </w:rPr>
        <w:t>2</w:t>
      </w:r>
      <w:r w:rsidRPr="006C5983">
        <w:rPr>
          <w:rStyle w:val="FontStyle13"/>
          <w:rFonts w:ascii="Arial" w:hAnsi="Arial" w:cs="Arial"/>
        </w:rPr>
        <w:t>) f)</w:t>
      </w:r>
      <w:r>
        <w:rPr>
          <w:rStyle w:val="FontStyle13"/>
          <w:rFonts w:ascii="Arial" w:hAnsi="Arial" w:cs="Arial"/>
        </w:rPr>
        <w:t xml:space="preserve"> és g) pontja;</w:t>
      </w:r>
    </w:p>
    <w:p w:rsidR="001B2D9F" w:rsidRDefault="001B2D9F" w:rsidP="001B2D9F">
      <w:pPr>
        <w:pStyle w:val="Style6"/>
        <w:widowControl/>
        <w:numPr>
          <w:ilvl w:val="0"/>
          <w:numId w:val="21"/>
        </w:numPr>
        <w:spacing w:line="360" w:lineRule="auto"/>
        <w:jc w:val="both"/>
        <w:rPr>
          <w:rStyle w:val="FontStyle13"/>
          <w:rFonts w:ascii="Arial" w:hAnsi="Arial" w:cs="Arial"/>
        </w:rPr>
      </w:pPr>
      <w:r w:rsidRPr="001B2D9F">
        <w:rPr>
          <w:rStyle w:val="FontStyle13"/>
          <w:rFonts w:ascii="Arial" w:hAnsi="Arial" w:cs="Arial"/>
        </w:rPr>
        <w:t>az információs önrendelkezési jogról és az információszabadságról szóló 2011. évi CXII.</w:t>
      </w:r>
      <w:r>
        <w:rPr>
          <w:rStyle w:val="FontStyle13"/>
          <w:rFonts w:ascii="Arial" w:hAnsi="Arial" w:cs="Arial"/>
        </w:rPr>
        <w:t xml:space="preserve"> </w:t>
      </w:r>
      <w:r w:rsidRPr="001B2D9F">
        <w:rPr>
          <w:rStyle w:val="FontStyle13"/>
          <w:rFonts w:ascii="Arial" w:hAnsi="Arial" w:cs="Arial"/>
        </w:rPr>
        <w:t>törvény (Infotv.)</w:t>
      </w:r>
      <w:r w:rsidR="00B87370">
        <w:rPr>
          <w:rStyle w:val="FontStyle13"/>
          <w:rFonts w:ascii="Arial" w:hAnsi="Arial" w:cs="Arial"/>
        </w:rPr>
        <w:t>;</w:t>
      </w:r>
      <w:r>
        <w:rPr>
          <w:rStyle w:val="FontStyle13"/>
          <w:rFonts w:ascii="Arial" w:hAnsi="Arial" w:cs="Arial"/>
        </w:rPr>
        <w:t xml:space="preserve"> </w:t>
      </w:r>
    </w:p>
    <w:p w:rsidR="00B87370" w:rsidRDefault="00B87370" w:rsidP="001B2D9F">
      <w:pPr>
        <w:pStyle w:val="Style6"/>
        <w:widowControl/>
        <w:numPr>
          <w:ilvl w:val="0"/>
          <w:numId w:val="21"/>
        </w:numPr>
        <w:spacing w:line="360" w:lineRule="auto"/>
        <w:jc w:val="both"/>
        <w:rPr>
          <w:rStyle w:val="FontStyle13"/>
          <w:rFonts w:ascii="Arial" w:hAnsi="Arial" w:cs="Arial"/>
        </w:rPr>
      </w:pPr>
      <w:r w:rsidRPr="00D845C2">
        <w:rPr>
          <w:rStyle w:val="FontStyle13"/>
          <w:rFonts w:ascii="Arial" w:hAnsi="Arial" w:cs="Arial"/>
        </w:rPr>
        <w:lastRenderedPageBreak/>
        <w:t>a panaszokról, a közérdekű bejelentésekről, valamint a visszaélések bejelentésével összefüggő szabályokról </w:t>
      </w:r>
      <w:r>
        <w:rPr>
          <w:rStyle w:val="FontStyle13"/>
          <w:rFonts w:ascii="Arial" w:hAnsi="Arial" w:cs="Arial"/>
        </w:rPr>
        <w:t xml:space="preserve">szóló </w:t>
      </w:r>
      <w:r w:rsidRPr="00D845C2">
        <w:rPr>
          <w:rStyle w:val="FontStyle13"/>
          <w:rFonts w:ascii="Arial" w:hAnsi="Arial" w:cs="Arial"/>
        </w:rPr>
        <w:t>2023. évi XXV. törvény</w:t>
      </w:r>
      <w:r w:rsidR="004948A4">
        <w:rPr>
          <w:rStyle w:val="FontStyle13"/>
          <w:rFonts w:ascii="Arial" w:hAnsi="Arial" w:cs="Arial"/>
        </w:rPr>
        <w:t>;</w:t>
      </w:r>
    </w:p>
    <w:p w:rsidR="00B87370" w:rsidRPr="00B87370" w:rsidRDefault="00B87370" w:rsidP="00B87370">
      <w:pPr>
        <w:pStyle w:val="Style6"/>
        <w:widowControl/>
        <w:numPr>
          <w:ilvl w:val="0"/>
          <w:numId w:val="21"/>
        </w:numPr>
        <w:spacing w:line="360" w:lineRule="auto"/>
        <w:jc w:val="both"/>
        <w:rPr>
          <w:rStyle w:val="FontStyle13"/>
          <w:rFonts w:ascii="Arial" w:hAnsi="Arial" w:cs="Arial"/>
        </w:rPr>
      </w:pPr>
      <w:r w:rsidRPr="00B87370">
        <w:rPr>
          <w:rStyle w:val="FontStyle13"/>
          <w:rFonts w:ascii="Arial" w:hAnsi="Arial" w:cs="Arial"/>
        </w:rPr>
        <w:t>elkülönített visszaélés-bejelentési rendszer létrehozására köteles kormányzati szervek kijelöléséről  </w:t>
      </w:r>
      <w:r>
        <w:rPr>
          <w:rStyle w:val="FontStyle13"/>
          <w:rFonts w:ascii="Arial" w:hAnsi="Arial" w:cs="Arial"/>
        </w:rPr>
        <w:t xml:space="preserve">szóló </w:t>
      </w:r>
      <w:r w:rsidRPr="00B87370">
        <w:rPr>
          <w:rStyle w:val="FontStyle13"/>
          <w:rFonts w:ascii="Arial" w:hAnsi="Arial" w:cs="Arial"/>
        </w:rPr>
        <w:t>225/2023. (VI. 8.) Korm. rendelet</w:t>
      </w:r>
      <w:r w:rsidR="004948A4">
        <w:rPr>
          <w:rStyle w:val="FontStyle13"/>
          <w:rFonts w:ascii="Arial" w:hAnsi="Arial" w:cs="Arial"/>
        </w:rPr>
        <w:t>.</w:t>
      </w:r>
    </w:p>
    <w:p w:rsidR="00207178" w:rsidRPr="00AC44D3" w:rsidRDefault="00207178" w:rsidP="00F63B87">
      <w:pPr>
        <w:pStyle w:val="Style6"/>
        <w:widowControl/>
        <w:spacing w:line="360" w:lineRule="auto"/>
        <w:ind w:left="715"/>
        <w:rPr>
          <w:rStyle w:val="FontStyle13"/>
          <w:rFonts w:ascii="Arial" w:hAnsi="Arial" w:cs="Arial"/>
        </w:rPr>
      </w:pPr>
    </w:p>
    <w:p w:rsidR="00AC44D3" w:rsidRPr="00AC44D3" w:rsidRDefault="00AC44D3" w:rsidP="00F63B87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AC44D3">
        <w:rPr>
          <w:rStyle w:val="FontStyle12"/>
          <w:rFonts w:ascii="Arial" w:hAnsi="Arial" w:cs="Arial"/>
        </w:rPr>
        <w:t xml:space="preserve">A </w:t>
      </w:r>
      <w:r w:rsidR="003E1BC5">
        <w:rPr>
          <w:rStyle w:val="FontStyle12"/>
          <w:rFonts w:ascii="Arial" w:hAnsi="Arial" w:cs="Arial"/>
        </w:rPr>
        <w:t xml:space="preserve">kezelt </w:t>
      </w:r>
      <w:r w:rsidRPr="00AC44D3">
        <w:rPr>
          <w:rStyle w:val="FontStyle12"/>
          <w:rFonts w:ascii="Arial" w:hAnsi="Arial" w:cs="Arial"/>
        </w:rPr>
        <w:t xml:space="preserve">személyes adatok </w:t>
      </w:r>
      <w:r w:rsidR="003E1BC5">
        <w:rPr>
          <w:rStyle w:val="FontStyle12"/>
          <w:rFonts w:ascii="Arial" w:hAnsi="Arial" w:cs="Arial"/>
        </w:rPr>
        <w:t xml:space="preserve">köre, a </w:t>
      </w:r>
      <w:r w:rsidRPr="00AC44D3">
        <w:rPr>
          <w:rStyle w:val="FontStyle12"/>
          <w:rFonts w:ascii="Arial" w:hAnsi="Arial" w:cs="Arial"/>
        </w:rPr>
        <w:t>tárolásának időtartama</w:t>
      </w:r>
    </w:p>
    <w:p w:rsidR="00AC44D3" w:rsidRPr="00AC44D3" w:rsidRDefault="00AC44D3" w:rsidP="00F63B87">
      <w:pPr>
        <w:pStyle w:val="Style6"/>
        <w:widowControl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547C45" w:rsidRPr="00D845C2" w:rsidRDefault="00547C45" w:rsidP="00547C45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A II. pontban meghatározott célból a Kormányhivatal a bejelentő természetes személyazonosító adatait (név, születési név, születési hely, idő, anyja neve), kapcsolattartási adatait (elektronikus elérhetőség) és a bejelentésben foglalt esetleges további személyes adatait kezeli.</w:t>
      </w:r>
    </w:p>
    <w:p w:rsidR="00547C45" w:rsidRDefault="00547C45" w:rsidP="00547C45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</w:p>
    <w:p w:rsidR="00547C45" w:rsidRDefault="00547C45" w:rsidP="00547C45">
      <w:pPr>
        <w:pStyle w:val="Style6"/>
        <w:widowControl/>
        <w:spacing w:line="360" w:lineRule="auto"/>
        <w:ind w:left="715"/>
        <w:jc w:val="both"/>
        <w:rPr>
          <w:rStyle w:val="FontStyle13"/>
          <w:rFonts w:ascii="Arial" w:hAnsi="Arial" w:cs="Arial"/>
        </w:rPr>
      </w:pPr>
      <w:r w:rsidRPr="00547C45">
        <w:rPr>
          <w:rStyle w:val="FontStyle13"/>
          <w:rFonts w:ascii="Arial" w:hAnsi="Arial" w:cs="Arial"/>
        </w:rPr>
        <w:t xml:space="preserve">A </w:t>
      </w:r>
      <w:r>
        <w:rPr>
          <w:rStyle w:val="FontStyle13"/>
          <w:rFonts w:ascii="Arial" w:hAnsi="Arial" w:cs="Arial"/>
        </w:rPr>
        <w:t>Kormányhivatal n</w:t>
      </w:r>
      <w:r w:rsidRPr="00547C45">
        <w:rPr>
          <w:rStyle w:val="FontStyle13"/>
          <w:rFonts w:ascii="Arial" w:hAnsi="Arial" w:cs="Arial"/>
        </w:rPr>
        <w:t>em kezel olyan személyes adatokat, amelyeket nem a</w:t>
      </w:r>
      <w:r>
        <w:rPr>
          <w:rStyle w:val="FontStyle13"/>
          <w:rFonts w:ascii="Arial" w:hAnsi="Arial" w:cs="Arial"/>
        </w:rPr>
        <w:t xml:space="preserve"> bejelentőtől </w:t>
      </w:r>
      <w:r w:rsidRPr="00547C45">
        <w:rPr>
          <w:rStyle w:val="FontStyle13"/>
          <w:rFonts w:ascii="Arial" w:hAnsi="Arial" w:cs="Arial"/>
        </w:rPr>
        <w:t>gyűjt.</w:t>
      </w:r>
      <w:r w:rsidRPr="00D845C2">
        <w:rPr>
          <w:rStyle w:val="FontStyle13"/>
          <w:rFonts w:ascii="Arial" w:hAnsi="Arial" w:cs="Arial"/>
        </w:rPr>
        <w:t> </w:t>
      </w:r>
    </w:p>
    <w:p w:rsidR="00547C45" w:rsidRDefault="00547C45" w:rsidP="00547C45">
      <w:pPr>
        <w:pStyle w:val="Style6"/>
        <w:widowControl/>
        <w:spacing w:line="360" w:lineRule="auto"/>
        <w:ind w:left="720"/>
        <w:jc w:val="both"/>
        <w:rPr>
          <w:rStyle w:val="FontStyle13"/>
          <w:rFonts w:ascii="Arial" w:hAnsi="Arial" w:cs="Arial"/>
        </w:rPr>
      </w:pPr>
    </w:p>
    <w:p w:rsidR="00547C45" w:rsidRDefault="00547C45" w:rsidP="00547C45">
      <w:pPr>
        <w:pStyle w:val="Style6"/>
        <w:widowControl/>
        <w:spacing w:line="360" w:lineRule="auto"/>
        <w:ind w:left="720"/>
        <w:jc w:val="both"/>
        <w:rPr>
          <w:rStyle w:val="FontStyle13"/>
          <w:rFonts w:ascii="Arial" w:hAnsi="Arial" w:cs="Arial"/>
        </w:rPr>
      </w:pPr>
      <w:r w:rsidRPr="00547C45">
        <w:rPr>
          <w:rStyle w:val="FontStyle13"/>
          <w:rFonts w:ascii="Arial" w:hAnsi="Arial" w:cs="Arial"/>
        </w:rPr>
        <w:t xml:space="preserve">Az adatokat tartalmazó iratot a </w:t>
      </w:r>
      <w:r>
        <w:rPr>
          <w:rStyle w:val="FontStyle13"/>
          <w:rFonts w:ascii="Arial" w:hAnsi="Arial" w:cs="Arial"/>
        </w:rPr>
        <w:t xml:space="preserve">Kormányhivatal </w:t>
      </w:r>
      <w:r w:rsidRPr="00547C45">
        <w:rPr>
          <w:rStyle w:val="FontStyle13"/>
          <w:rFonts w:ascii="Arial" w:hAnsi="Arial" w:cs="Arial"/>
        </w:rPr>
        <w:t>a közfeladatot ellátó szervek iratkezelésére vonatkozó</w:t>
      </w:r>
      <w:r>
        <w:rPr>
          <w:rStyle w:val="FontStyle13"/>
          <w:rFonts w:ascii="Arial" w:hAnsi="Arial" w:cs="Arial"/>
        </w:rPr>
        <w:t xml:space="preserve"> </w:t>
      </w:r>
      <w:r w:rsidRPr="00547C45">
        <w:rPr>
          <w:rStyle w:val="FontStyle13"/>
          <w:rFonts w:ascii="Arial" w:hAnsi="Arial" w:cs="Arial"/>
        </w:rPr>
        <w:t>jogszabályi követelmények</w:t>
      </w:r>
      <w:r>
        <w:rPr>
          <w:rStyle w:val="FontStyle13"/>
          <w:rFonts w:ascii="Arial" w:hAnsi="Arial" w:cs="Arial"/>
        </w:rPr>
        <w:t xml:space="preserve">, valamint a Panasz tv. </w:t>
      </w:r>
      <w:r w:rsidRPr="00547C45">
        <w:rPr>
          <w:rStyle w:val="FontStyle13"/>
          <w:rFonts w:ascii="Arial" w:hAnsi="Arial" w:cs="Arial"/>
        </w:rPr>
        <w:t>szerint</w:t>
      </w:r>
      <w:r>
        <w:rPr>
          <w:rStyle w:val="FontStyle13"/>
          <w:rFonts w:ascii="Arial" w:hAnsi="Arial" w:cs="Arial"/>
        </w:rPr>
        <w:t xml:space="preserve"> elkülönítetten</w:t>
      </w:r>
      <w:r w:rsidRPr="00547C45">
        <w:rPr>
          <w:rStyle w:val="FontStyle13"/>
          <w:rFonts w:ascii="Arial" w:hAnsi="Arial" w:cs="Arial"/>
        </w:rPr>
        <w:t xml:space="preserve"> iktatja, és az iktatott iratok között a mindenkor hatályos</w:t>
      </w:r>
      <w:r>
        <w:rPr>
          <w:rStyle w:val="FontStyle13"/>
          <w:rFonts w:ascii="Arial" w:hAnsi="Arial" w:cs="Arial"/>
        </w:rPr>
        <w:t xml:space="preserve"> </w:t>
      </w:r>
      <w:r w:rsidRPr="00547C45">
        <w:rPr>
          <w:rStyle w:val="FontStyle13"/>
          <w:rFonts w:ascii="Arial" w:hAnsi="Arial" w:cs="Arial"/>
        </w:rPr>
        <w:t>irattári tervben meghatározott selejtezési időig, illetve – ennek hiányában – levéltárba adásáig</w:t>
      </w:r>
      <w:r>
        <w:rPr>
          <w:rStyle w:val="FontStyle13"/>
          <w:rFonts w:ascii="Arial" w:hAnsi="Arial" w:cs="Arial"/>
        </w:rPr>
        <w:t xml:space="preserve"> </w:t>
      </w:r>
      <w:r w:rsidRPr="00547C45">
        <w:rPr>
          <w:rStyle w:val="FontStyle13"/>
          <w:rFonts w:ascii="Arial" w:hAnsi="Arial" w:cs="Arial"/>
        </w:rPr>
        <w:t>kezeli. Ezt követően az Ltv. szerint levéltárba adandó iratokban foglalt adatok kivételével a</w:t>
      </w:r>
      <w:r>
        <w:rPr>
          <w:rStyle w:val="FontStyle13"/>
          <w:rFonts w:ascii="Arial" w:hAnsi="Arial" w:cs="Arial"/>
        </w:rPr>
        <w:t xml:space="preserve"> Kormányhivatal </w:t>
      </w:r>
      <w:r w:rsidRPr="00547C45">
        <w:rPr>
          <w:rStyle w:val="FontStyle13"/>
          <w:rFonts w:ascii="Arial" w:hAnsi="Arial" w:cs="Arial"/>
        </w:rPr>
        <w:t>az adatot törli (iratokat selejtezi), illetve a levéltárba adással a személyes adatok</w:t>
      </w:r>
      <w:r>
        <w:rPr>
          <w:rStyle w:val="FontStyle13"/>
          <w:rFonts w:ascii="Arial" w:hAnsi="Arial" w:cs="Arial"/>
        </w:rPr>
        <w:t xml:space="preserve"> </w:t>
      </w:r>
      <w:r w:rsidRPr="00547C45">
        <w:rPr>
          <w:rStyle w:val="FontStyle13"/>
          <w:rFonts w:ascii="Arial" w:hAnsi="Arial" w:cs="Arial"/>
        </w:rPr>
        <w:t xml:space="preserve">kezelése a </w:t>
      </w:r>
      <w:r>
        <w:rPr>
          <w:rStyle w:val="FontStyle13"/>
          <w:rFonts w:ascii="Arial" w:hAnsi="Arial" w:cs="Arial"/>
        </w:rPr>
        <w:t xml:space="preserve">Kormányhivatalnál </w:t>
      </w:r>
      <w:r w:rsidRPr="00547C45">
        <w:rPr>
          <w:rStyle w:val="FontStyle13"/>
          <w:rFonts w:ascii="Arial" w:hAnsi="Arial" w:cs="Arial"/>
        </w:rPr>
        <w:t>megszűnik.</w:t>
      </w:r>
    </w:p>
    <w:p w:rsidR="00AC44D3" w:rsidRDefault="00AC44D3" w:rsidP="001F0FE2">
      <w:pPr>
        <w:pStyle w:val="Style6"/>
        <w:widowControl/>
        <w:spacing w:line="360" w:lineRule="auto"/>
        <w:ind w:left="720"/>
        <w:jc w:val="both"/>
        <w:rPr>
          <w:rStyle w:val="FontStyle13"/>
          <w:rFonts w:ascii="Arial" w:hAnsi="Arial" w:cs="Arial"/>
        </w:rPr>
      </w:pPr>
    </w:p>
    <w:p w:rsidR="00207178" w:rsidRPr="00AC44D3" w:rsidRDefault="00207178" w:rsidP="00F63B87">
      <w:pPr>
        <w:pStyle w:val="Style6"/>
        <w:widowControl/>
        <w:spacing w:line="360" w:lineRule="auto"/>
        <w:ind w:left="720"/>
        <w:rPr>
          <w:rStyle w:val="FontStyle13"/>
          <w:rFonts w:ascii="Arial" w:hAnsi="Arial" w:cs="Arial"/>
        </w:rPr>
      </w:pPr>
    </w:p>
    <w:p w:rsidR="000D11A9" w:rsidRDefault="000D11A9" w:rsidP="00A556F1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>Az adatkezelés módja</w:t>
      </w:r>
    </w:p>
    <w:p w:rsidR="000D11A9" w:rsidRDefault="000D11A9" w:rsidP="000D11A9">
      <w:pPr>
        <w:pStyle w:val="Style7"/>
        <w:widowControl/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</w:p>
    <w:p w:rsidR="000D11A9" w:rsidRPr="000D11A9" w:rsidRDefault="000D11A9" w:rsidP="000D11A9">
      <w:pPr>
        <w:pStyle w:val="Style6"/>
        <w:widowControl/>
        <w:spacing w:line="360" w:lineRule="auto"/>
        <w:ind w:left="720"/>
        <w:jc w:val="both"/>
        <w:rPr>
          <w:rStyle w:val="FontStyle13"/>
          <w:rFonts w:ascii="Arial" w:hAnsi="Arial" w:cs="Arial"/>
          <w:bCs/>
        </w:rPr>
      </w:pPr>
      <w:r w:rsidRPr="000D11A9">
        <w:rPr>
          <w:rStyle w:val="FontStyle13"/>
          <w:rFonts w:ascii="Arial" w:hAnsi="Arial" w:cs="Arial"/>
          <w:bCs/>
        </w:rPr>
        <w:t>Az adatkezelés papír alapon és elektronikus formában történik</w:t>
      </w:r>
      <w:r w:rsidR="002331CA">
        <w:rPr>
          <w:rStyle w:val="FontStyle13"/>
          <w:rFonts w:ascii="Arial" w:hAnsi="Arial" w:cs="Arial"/>
          <w:bCs/>
        </w:rPr>
        <w:t>.</w:t>
      </w:r>
    </w:p>
    <w:p w:rsidR="000D11A9" w:rsidRDefault="000D11A9" w:rsidP="000D11A9">
      <w:pPr>
        <w:pStyle w:val="Style7"/>
        <w:widowControl/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</w:p>
    <w:p w:rsidR="000D11A9" w:rsidRDefault="000D11A9" w:rsidP="00A556F1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0D11A9">
        <w:rPr>
          <w:rStyle w:val="FontStyle12"/>
          <w:rFonts w:ascii="Arial" w:hAnsi="Arial" w:cs="Arial"/>
        </w:rPr>
        <w:t>Adatokhoz va</w:t>
      </w:r>
      <w:r>
        <w:rPr>
          <w:rStyle w:val="FontStyle12"/>
          <w:rFonts w:ascii="Arial" w:hAnsi="Arial" w:cs="Arial"/>
        </w:rPr>
        <w:t>ló hozzáférés és adattovábbítás</w:t>
      </w:r>
    </w:p>
    <w:p w:rsidR="000D11A9" w:rsidRDefault="000D11A9" w:rsidP="000D11A9">
      <w:pPr>
        <w:pStyle w:val="Style7"/>
        <w:widowControl/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</w:p>
    <w:p w:rsidR="000D11A9" w:rsidRPr="000D11A9" w:rsidRDefault="000D11A9" w:rsidP="000D11A9">
      <w:pPr>
        <w:pStyle w:val="Style6"/>
        <w:widowControl/>
        <w:spacing w:line="360" w:lineRule="auto"/>
        <w:ind w:left="720"/>
        <w:jc w:val="both"/>
        <w:rPr>
          <w:rStyle w:val="FontStyle13"/>
          <w:rFonts w:ascii="Arial" w:hAnsi="Arial" w:cs="Arial"/>
          <w:b/>
          <w:bCs/>
        </w:rPr>
      </w:pPr>
      <w:r w:rsidRPr="000D11A9">
        <w:rPr>
          <w:rStyle w:val="FontStyle13"/>
          <w:rFonts w:ascii="Arial" w:hAnsi="Arial" w:cs="Arial"/>
        </w:rPr>
        <w:t xml:space="preserve">Az adatokhoz az </w:t>
      </w:r>
      <w:r w:rsidR="00C2709D" w:rsidRPr="00B87370">
        <w:rPr>
          <w:rStyle w:val="FontStyle13"/>
          <w:rFonts w:ascii="Arial" w:hAnsi="Arial" w:cs="Arial"/>
        </w:rPr>
        <w:t xml:space="preserve">elkülönített </w:t>
      </w:r>
      <w:r w:rsidR="00C2709D">
        <w:rPr>
          <w:rStyle w:val="FontStyle13"/>
          <w:rFonts w:ascii="Arial" w:hAnsi="Arial" w:cs="Arial"/>
        </w:rPr>
        <w:t xml:space="preserve">visszaélés-bejelentési rendszert kezelő </w:t>
      </w:r>
      <w:r w:rsidRPr="000D11A9">
        <w:rPr>
          <w:rStyle w:val="FontStyle13"/>
          <w:rFonts w:ascii="Arial" w:hAnsi="Arial" w:cs="Arial"/>
        </w:rPr>
        <w:t>ügyintéző</w:t>
      </w:r>
      <w:r w:rsidR="00C2709D">
        <w:rPr>
          <w:rStyle w:val="FontStyle13"/>
          <w:rFonts w:ascii="Arial" w:hAnsi="Arial" w:cs="Arial"/>
        </w:rPr>
        <w:t>k</w:t>
      </w:r>
      <w:r w:rsidRPr="000D11A9">
        <w:rPr>
          <w:rStyle w:val="FontStyle13"/>
          <w:rFonts w:ascii="Arial" w:hAnsi="Arial" w:cs="Arial"/>
        </w:rPr>
        <w:t xml:space="preserve"> és a</w:t>
      </w:r>
      <w:r>
        <w:rPr>
          <w:rStyle w:val="FontStyle13"/>
          <w:rFonts w:ascii="Arial" w:hAnsi="Arial" w:cs="Arial"/>
        </w:rPr>
        <w:t xml:space="preserve"> </w:t>
      </w:r>
      <w:r w:rsidR="00C2709D">
        <w:rPr>
          <w:rStyle w:val="FontStyle13"/>
          <w:rFonts w:ascii="Arial" w:hAnsi="Arial" w:cs="Arial"/>
        </w:rPr>
        <w:t xml:space="preserve">bejelentéssel érintett </w:t>
      </w:r>
      <w:r w:rsidRPr="000D11A9">
        <w:rPr>
          <w:rStyle w:val="FontStyle13"/>
          <w:rFonts w:ascii="Arial" w:hAnsi="Arial" w:cs="Arial"/>
        </w:rPr>
        <w:t xml:space="preserve">szervezeti egységek vezetői férhetnek hozzá. </w:t>
      </w:r>
    </w:p>
    <w:p w:rsidR="00C2709D" w:rsidRPr="00DC6B1D" w:rsidRDefault="00C2709D" w:rsidP="00DC6B1D">
      <w:pPr>
        <w:pStyle w:val="Style6"/>
        <w:widowControl/>
        <w:spacing w:line="360" w:lineRule="auto"/>
        <w:ind w:left="720"/>
        <w:jc w:val="both"/>
        <w:rPr>
          <w:rStyle w:val="FontStyle13"/>
          <w:rFonts w:ascii="Arial" w:hAnsi="Arial" w:cs="Arial"/>
          <w:bCs/>
        </w:rPr>
      </w:pPr>
      <w:r w:rsidRPr="00DC6B1D">
        <w:rPr>
          <w:rStyle w:val="FontStyle13"/>
          <w:rFonts w:ascii="Arial" w:hAnsi="Arial" w:cs="Arial"/>
          <w:bCs/>
        </w:rPr>
        <w:t xml:space="preserve">Ha a </w:t>
      </w:r>
      <w:r w:rsidR="00DC6B1D">
        <w:rPr>
          <w:rStyle w:val="FontStyle13"/>
          <w:rFonts w:ascii="Arial" w:hAnsi="Arial" w:cs="Arial"/>
          <w:bCs/>
        </w:rPr>
        <w:t xml:space="preserve">bejelentés kivizsgálására a Kormányhivatal </w:t>
      </w:r>
      <w:r w:rsidRPr="00DC6B1D">
        <w:rPr>
          <w:rStyle w:val="FontStyle13"/>
          <w:rFonts w:ascii="Arial" w:hAnsi="Arial" w:cs="Arial"/>
          <w:bCs/>
        </w:rPr>
        <w:t xml:space="preserve">nem </w:t>
      </w:r>
      <w:r w:rsidR="00DC6B1D">
        <w:rPr>
          <w:rStyle w:val="FontStyle13"/>
          <w:rFonts w:ascii="Arial" w:hAnsi="Arial" w:cs="Arial"/>
          <w:bCs/>
        </w:rPr>
        <w:t xml:space="preserve">jogosult, akkor a bejelentést </w:t>
      </w:r>
      <w:r w:rsidRPr="00DC6B1D">
        <w:rPr>
          <w:rStyle w:val="FontStyle13"/>
          <w:rFonts w:ascii="Arial" w:hAnsi="Arial" w:cs="Arial"/>
          <w:bCs/>
        </w:rPr>
        <w:t>a beérkezésétől számított nyolc napon belül az eljárásra j</w:t>
      </w:r>
      <w:r w:rsidR="00DC6B1D">
        <w:rPr>
          <w:rStyle w:val="FontStyle13"/>
          <w:rFonts w:ascii="Arial" w:hAnsi="Arial" w:cs="Arial"/>
          <w:bCs/>
        </w:rPr>
        <w:t xml:space="preserve">ogosult szervhez át kell tenni, melyről </w:t>
      </w:r>
      <w:r w:rsidRPr="00DC6B1D">
        <w:rPr>
          <w:rStyle w:val="FontStyle13"/>
          <w:rFonts w:ascii="Arial" w:hAnsi="Arial" w:cs="Arial"/>
          <w:bCs/>
        </w:rPr>
        <w:t xml:space="preserve">a bejelentőt az áttétellel egyidejűleg értesíteni kell. </w:t>
      </w:r>
    </w:p>
    <w:p w:rsidR="00DC6B1D" w:rsidRPr="00DC6B1D" w:rsidRDefault="00DC6B1D" w:rsidP="00DC6B1D">
      <w:pPr>
        <w:pStyle w:val="Style6"/>
        <w:widowControl/>
        <w:spacing w:line="360" w:lineRule="auto"/>
        <w:ind w:left="720"/>
        <w:jc w:val="both"/>
        <w:rPr>
          <w:rStyle w:val="FontStyle13"/>
          <w:rFonts w:ascii="Arial" w:hAnsi="Arial" w:cs="Arial"/>
          <w:b/>
          <w:bCs/>
        </w:rPr>
      </w:pPr>
    </w:p>
    <w:p w:rsidR="000D11A9" w:rsidRPr="001F0FE2" w:rsidRDefault="001F4ABD" w:rsidP="00A556F1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1F4ABD">
        <w:rPr>
          <w:rStyle w:val="FontStyle12"/>
          <w:rFonts w:ascii="Arial" w:hAnsi="Arial" w:cs="Arial"/>
        </w:rPr>
        <w:t>Adatbiztonsági intézkedések</w:t>
      </w:r>
    </w:p>
    <w:p w:rsidR="000D11A9" w:rsidRDefault="000D11A9" w:rsidP="000D11A9">
      <w:pPr>
        <w:pStyle w:val="Style7"/>
        <w:widowControl/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</w:p>
    <w:p w:rsidR="000D11A9" w:rsidRPr="001F4ABD" w:rsidRDefault="001F4ABD" w:rsidP="001F4ABD">
      <w:pPr>
        <w:pStyle w:val="Style6"/>
        <w:widowControl/>
        <w:spacing w:line="360" w:lineRule="auto"/>
        <w:ind w:left="720"/>
        <w:jc w:val="both"/>
        <w:rPr>
          <w:rStyle w:val="FontStyle13"/>
          <w:rFonts w:ascii="Arial" w:hAnsi="Arial" w:cs="Arial"/>
          <w:b/>
          <w:bCs/>
        </w:rPr>
      </w:pPr>
      <w:r w:rsidRPr="001F4ABD">
        <w:rPr>
          <w:rStyle w:val="FontStyle13"/>
          <w:rFonts w:ascii="Arial" w:hAnsi="Arial" w:cs="Arial"/>
        </w:rPr>
        <w:t>A Kormányhivatal megfelelő technikai, informatikai, fizikai és személyi biztonsági intézkedésekkel gondoskodik arról, hogy az általa kezelt személyes adatokat védje többek között a jogosulatlan törlés, továbbítás, hozzáférés valamint a jogosulatlan megváltoztatás ellen. A papír alapú adathordozók zárt helyen, kizárólag a munkakörük alapján illetékes személyek által hozzáférhetően kerülnek tárolásra. Elektronikus formában történő adattárolásra esetén a munkakörük alapján illetékes személyek egyedi technikai azonosítására a mindenkori informatikai biztonsági szabályzat alapján kerül sor</w:t>
      </w:r>
      <w:r w:rsidR="00DC6B1D">
        <w:rPr>
          <w:rStyle w:val="FontStyle13"/>
          <w:rFonts w:ascii="Arial" w:hAnsi="Arial" w:cs="Arial"/>
        </w:rPr>
        <w:t>.</w:t>
      </w:r>
    </w:p>
    <w:p w:rsidR="000D11A9" w:rsidRDefault="000D11A9" w:rsidP="000D11A9">
      <w:pPr>
        <w:pStyle w:val="Style7"/>
        <w:widowControl/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</w:p>
    <w:p w:rsidR="000D11A9" w:rsidRDefault="000D11A9" w:rsidP="000D11A9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AC44D3">
        <w:rPr>
          <w:rStyle w:val="FontStyle12"/>
          <w:rFonts w:ascii="Arial" w:hAnsi="Arial" w:cs="Arial"/>
        </w:rPr>
        <w:t>Az érintetti minőség igazolása</w:t>
      </w:r>
    </w:p>
    <w:p w:rsidR="001F0FE2" w:rsidRDefault="001F0FE2" w:rsidP="00207178">
      <w:pPr>
        <w:pStyle w:val="Style6"/>
        <w:widowControl/>
        <w:spacing w:line="360" w:lineRule="auto"/>
        <w:ind w:left="709"/>
        <w:jc w:val="both"/>
        <w:rPr>
          <w:rStyle w:val="FontStyle13"/>
          <w:rFonts w:ascii="Arial" w:hAnsi="Arial" w:cs="Arial"/>
        </w:rPr>
      </w:pPr>
    </w:p>
    <w:p w:rsidR="00AC44D3" w:rsidRPr="00AC44D3" w:rsidRDefault="00AC44D3" w:rsidP="00207178">
      <w:pPr>
        <w:pStyle w:val="Style6"/>
        <w:widowControl/>
        <w:spacing w:line="360" w:lineRule="auto"/>
        <w:ind w:left="709"/>
        <w:jc w:val="both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Felhívjuk </w:t>
      </w:r>
      <w:r w:rsidR="001F0FE2">
        <w:rPr>
          <w:rStyle w:val="FontStyle13"/>
          <w:rFonts w:ascii="Arial" w:hAnsi="Arial" w:cs="Arial"/>
        </w:rPr>
        <w:t xml:space="preserve">szíves </w:t>
      </w:r>
      <w:r w:rsidRPr="00AC44D3">
        <w:rPr>
          <w:rStyle w:val="FontStyle13"/>
          <w:rFonts w:ascii="Arial" w:hAnsi="Arial" w:cs="Arial"/>
        </w:rPr>
        <w:t xml:space="preserve">figyelmét, hogy a személyes adatok kezelése tekintetében Önt megillető jogok gyakorlása </w:t>
      </w:r>
      <w:r w:rsidRPr="00AC44D3">
        <w:rPr>
          <w:rStyle w:val="FontStyle12"/>
          <w:rFonts w:ascii="Arial" w:hAnsi="Arial" w:cs="Arial"/>
        </w:rPr>
        <w:t xml:space="preserve">az érintetti minőség igazolásához kötött, </w:t>
      </w:r>
      <w:r w:rsidRPr="00AC44D3">
        <w:rPr>
          <w:rStyle w:val="FontStyle13"/>
          <w:rFonts w:ascii="Arial" w:hAnsi="Arial" w:cs="Arial"/>
        </w:rPr>
        <w:t xml:space="preserve">így a GDPR rendelkezései alapján érintettnek </w:t>
      </w:r>
      <w:r w:rsidR="001F0FE2">
        <w:rPr>
          <w:rStyle w:val="FontStyle13"/>
          <w:rFonts w:ascii="Arial" w:hAnsi="Arial" w:cs="Arial"/>
        </w:rPr>
        <w:t xml:space="preserve">az </w:t>
      </w:r>
      <w:r w:rsidRPr="00AC44D3">
        <w:rPr>
          <w:rStyle w:val="FontStyle13"/>
          <w:rFonts w:ascii="Arial" w:hAnsi="Arial" w:cs="Arial"/>
        </w:rPr>
        <w:t>azonosított, vagy azonosítható természetes személy minősül.</w:t>
      </w:r>
    </w:p>
    <w:p w:rsidR="00AC44D3" w:rsidRPr="00AC44D3" w:rsidRDefault="00AC44D3" w:rsidP="00F63B87">
      <w:pPr>
        <w:pStyle w:val="Style4"/>
        <w:widowControl/>
        <w:spacing w:line="360" w:lineRule="auto"/>
        <w:ind w:left="634"/>
        <w:rPr>
          <w:rFonts w:ascii="Arial" w:hAnsi="Arial" w:cs="Arial"/>
          <w:sz w:val="20"/>
          <w:szCs w:val="20"/>
        </w:rPr>
      </w:pPr>
    </w:p>
    <w:p w:rsidR="00AC44D3" w:rsidRPr="00AC44D3" w:rsidRDefault="009D26BF" w:rsidP="00207178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Kormányhi</w:t>
      </w:r>
      <w:r w:rsidR="00AC44D3" w:rsidRPr="00AC44D3">
        <w:rPr>
          <w:rStyle w:val="FontStyle13"/>
          <w:rFonts w:ascii="Arial" w:hAnsi="Arial" w:cs="Arial"/>
        </w:rPr>
        <w:t xml:space="preserve">vatalunk a közhatalmi feladatellátás jellegére tekintettel </w:t>
      </w:r>
      <w:r w:rsidR="00AC44D3" w:rsidRPr="00AC44D3">
        <w:rPr>
          <w:rStyle w:val="FontStyle12"/>
          <w:rFonts w:ascii="Arial" w:hAnsi="Arial" w:cs="Arial"/>
        </w:rPr>
        <w:t xml:space="preserve">az érintetti jogok gyakorlását </w:t>
      </w:r>
      <w:r w:rsidR="00AC44D3" w:rsidRPr="00AC44D3">
        <w:rPr>
          <w:rStyle w:val="FontStyle13"/>
          <w:rFonts w:ascii="Arial" w:hAnsi="Arial" w:cs="Arial"/>
        </w:rPr>
        <w:t xml:space="preserve">- a Magyarországon tagállami jogként irányadó rendelkezések szerint - </w:t>
      </w:r>
      <w:r w:rsidR="00AC44D3" w:rsidRPr="00AC44D3">
        <w:rPr>
          <w:rStyle w:val="FontStyle12"/>
          <w:rFonts w:ascii="Arial" w:hAnsi="Arial" w:cs="Arial"/>
        </w:rPr>
        <w:t xml:space="preserve">a személyazonosság igazolását követően biztosítja. </w:t>
      </w:r>
      <w:r w:rsidR="00AC44D3" w:rsidRPr="00AC44D3">
        <w:rPr>
          <w:rStyle w:val="FontStyle13"/>
          <w:rFonts w:ascii="Arial" w:hAnsi="Arial" w:cs="Arial"/>
        </w:rPr>
        <w:t xml:space="preserve">Erre figyelemmel tájékoztatjuk, hogy amennyiben érintettként kívánja </w:t>
      </w:r>
      <w:r>
        <w:rPr>
          <w:rStyle w:val="FontStyle13"/>
          <w:rFonts w:ascii="Arial" w:hAnsi="Arial" w:cs="Arial"/>
        </w:rPr>
        <w:t>Kormányh</w:t>
      </w:r>
      <w:r w:rsidR="00AC44D3" w:rsidRPr="00AC44D3">
        <w:rPr>
          <w:rStyle w:val="FontStyle13"/>
          <w:rFonts w:ascii="Arial" w:hAnsi="Arial" w:cs="Arial"/>
        </w:rPr>
        <w:t>ivatalunkat megkeresni jogai gyakorlása érdekében, minden esetben (szóbeli, személyes, írásbeli megkeresés) szükséges személyazonossága igazolása természetes személyazonosító adataival.</w:t>
      </w:r>
    </w:p>
    <w:p w:rsidR="00AC44D3" w:rsidRPr="00AC44D3" w:rsidRDefault="00AC44D3" w:rsidP="00F63B87">
      <w:pPr>
        <w:pStyle w:val="Style4"/>
        <w:widowControl/>
        <w:spacing w:line="360" w:lineRule="auto"/>
        <w:ind w:left="638"/>
        <w:rPr>
          <w:rFonts w:ascii="Arial" w:hAnsi="Arial" w:cs="Arial"/>
          <w:sz w:val="20"/>
          <w:szCs w:val="20"/>
        </w:rPr>
      </w:pPr>
    </w:p>
    <w:p w:rsidR="00AC44D3" w:rsidRPr="00AC44D3" w:rsidRDefault="00AC44D3" w:rsidP="001F0FE2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A magyar szabályozás alapján </w:t>
      </w:r>
      <w:r w:rsidRPr="00AC44D3">
        <w:rPr>
          <w:rStyle w:val="FontStyle12"/>
          <w:rFonts w:ascii="Arial" w:hAnsi="Arial" w:cs="Arial"/>
        </w:rPr>
        <w:t xml:space="preserve">természetes személyazonosító adatok: </w:t>
      </w:r>
      <w:r w:rsidRPr="00AC44D3">
        <w:rPr>
          <w:rStyle w:val="FontStyle13"/>
          <w:rFonts w:ascii="Arial" w:hAnsi="Arial" w:cs="Arial"/>
        </w:rPr>
        <w:t>családi és utónév, születési családi és utónév, születési hely és idő, anyja születési családi és utóneve.</w:t>
      </w:r>
    </w:p>
    <w:p w:rsidR="00AC44D3" w:rsidRPr="00AC44D3" w:rsidRDefault="00AC44D3" w:rsidP="001F0FE2">
      <w:pPr>
        <w:pStyle w:val="Style4"/>
        <w:widowControl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C44D3" w:rsidRDefault="00AC44D3" w:rsidP="001F0FE2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Felhívjuk figyelmét, hogy amennyiben rendelkezik </w:t>
      </w:r>
      <w:r w:rsidRPr="00AC44D3">
        <w:rPr>
          <w:rStyle w:val="FontStyle12"/>
          <w:rFonts w:ascii="Arial" w:hAnsi="Arial" w:cs="Arial"/>
        </w:rPr>
        <w:t xml:space="preserve">személyes ügyfélkapuval, </w:t>
      </w:r>
      <w:r w:rsidRPr="00AC44D3">
        <w:rPr>
          <w:rStyle w:val="FontStyle13"/>
          <w:rFonts w:ascii="Arial" w:hAnsi="Arial" w:cs="Arial"/>
        </w:rPr>
        <w:t xml:space="preserve">vagy </w:t>
      </w:r>
      <w:r w:rsidRPr="00AC44D3">
        <w:rPr>
          <w:rStyle w:val="FontStyle12"/>
          <w:rFonts w:ascii="Arial" w:hAnsi="Arial" w:cs="Arial"/>
        </w:rPr>
        <w:t xml:space="preserve">új típusú személyigazolványhoz kapcsolódó elektronikus aláírási lehetőséggel, </w:t>
      </w:r>
      <w:r w:rsidRPr="00AC44D3">
        <w:rPr>
          <w:rStyle w:val="FontStyle13"/>
          <w:rFonts w:ascii="Arial" w:hAnsi="Arial" w:cs="Arial"/>
        </w:rPr>
        <w:t>a I. pontban feltüntetett email címre az AVDH szolgáltatás</w:t>
      </w:r>
      <w:r w:rsidRPr="00AC44D3">
        <w:rPr>
          <w:rStyle w:val="FontStyle13"/>
          <w:rFonts w:ascii="Arial" w:hAnsi="Arial" w:cs="Arial"/>
          <w:lang w:val="en-US"/>
        </w:rPr>
        <w:t xml:space="preserve"> (</w:t>
      </w:r>
      <w:hyperlink r:id="rId16" w:history="1">
        <w:r w:rsidRPr="00AC44D3">
          <w:rPr>
            <w:rStyle w:val="Hiperhivatkozs"/>
            <w:rFonts w:ascii="Arial" w:hAnsi="Arial" w:cs="Arial"/>
            <w:sz w:val="20"/>
            <w:szCs w:val="20"/>
            <w:lang w:val="en-US"/>
          </w:rPr>
          <w:t>https://niszavdh.gov.hu/</w:t>
        </w:r>
      </w:hyperlink>
      <w:r w:rsidRPr="00AC44D3">
        <w:rPr>
          <w:rStyle w:val="FontStyle13"/>
          <w:rFonts w:ascii="Arial" w:hAnsi="Arial" w:cs="Arial"/>
          <w:lang w:val="en-US"/>
        </w:rPr>
        <w:t>)</w:t>
      </w:r>
      <w:r w:rsidRPr="00AC44D3">
        <w:rPr>
          <w:rStyle w:val="FontStyle13"/>
          <w:rFonts w:ascii="Arial" w:hAnsi="Arial" w:cs="Arial"/>
        </w:rPr>
        <w:t xml:space="preserve"> igénybevételével megfelelő személyazonosítás mellett juttathatja el </w:t>
      </w:r>
      <w:r w:rsidR="009D26BF">
        <w:rPr>
          <w:rStyle w:val="FontStyle13"/>
          <w:rFonts w:ascii="Arial" w:hAnsi="Arial" w:cs="Arial"/>
        </w:rPr>
        <w:t>Kormányh</w:t>
      </w:r>
      <w:r w:rsidRPr="00AC44D3">
        <w:rPr>
          <w:rStyle w:val="FontStyle13"/>
          <w:rFonts w:ascii="Arial" w:hAnsi="Arial" w:cs="Arial"/>
        </w:rPr>
        <w:t>ivatalunkhoz megkeresését.</w:t>
      </w:r>
    </w:p>
    <w:p w:rsidR="00C33AE5" w:rsidRPr="00AC44D3" w:rsidRDefault="00C33AE5" w:rsidP="001F0FE2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AC44D3" w:rsidRPr="00C33AE5" w:rsidRDefault="00AC44D3" w:rsidP="00A556F1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  <w:r w:rsidRPr="00C33AE5">
        <w:rPr>
          <w:rStyle w:val="FontStyle12"/>
          <w:rFonts w:ascii="Arial" w:hAnsi="Arial" w:cs="Arial"/>
        </w:rPr>
        <w:t>A személyes adatok kezelése tekintetében Önt megillető jogok</w:t>
      </w:r>
    </w:p>
    <w:p w:rsidR="00C33AE5" w:rsidRDefault="00C33AE5" w:rsidP="00F63B87">
      <w:pPr>
        <w:pStyle w:val="Style4"/>
        <w:widowControl/>
        <w:spacing w:line="360" w:lineRule="auto"/>
        <w:ind w:left="782"/>
        <w:rPr>
          <w:rStyle w:val="FontStyle13"/>
          <w:rFonts w:ascii="Arial" w:hAnsi="Arial" w:cs="Arial"/>
        </w:rPr>
      </w:pPr>
    </w:p>
    <w:p w:rsidR="00AC44D3" w:rsidRDefault="00AC44D3" w:rsidP="00C33AE5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Amennyiben Ön érintett, azaz </w:t>
      </w:r>
      <w:r w:rsidR="00A32C77">
        <w:rPr>
          <w:rStyle w:val="FontStyle13"/>
          <w:rFonts w:ascii="Arial" w:hAnsi="Arial" w:cs="Arial"/>
        </w:rPr>
        <w:t xml:space="preserve">az Ön </w:t>
      </w:r>
      <w:r w:rsidRPr="00AC44D3">
        <w:rPr>
          <w:rStyle w:val="FontStyle13"/>
          <w:rFonts w:ascii="Arial" w:hAnsi="Arial" w:cs="Arial"/>
        </w:rPr>
        <w:t>esetében a Kormányhivatal személyes adatot kezel, a GDPR alapján Ön jogosult arra, hogy</w:t>
      </w:r>
    </w:p>
    <w:p w:rsidR="00C33AE5" w:rsidRPr="00AC44D3" w:rsidRDefault="00C33AE5" w:rsidP="00C33AE5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AC44D3" w:rsidRPr="00AC44D3" w:rsidRDefault="00AC44D3" w:rsidP="00BD7786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709" w:firstLine="0"/>
        <w:rPr>
          <w:rStyle w:val="FontStyle11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hivatalunktól tájékoztatást kapjon személyes adatainak kezeléséről - tájékoztatáshoz való jog,</w:t>
      </w:r>
    </w:p>
    <w:p w:rsidR="00AC44D3" w:rsidRPr="00AC44D3" w:rsidRDefault="00AC44D3" w:rsidP="00C33AE5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709" w:firstLine="0"/>
        <w:rPr>
          <w:rStyle w:val="FontStyle11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kezelt személyes adataihoz hozzáférjen - hozzáféréshez való jog,</w:t>
      </w:r>
    </w:p>
    <w:p w:rsidR="00AC44D3" w:rsidRPr="00AC44D3" w:rsidRDefault="00AC44D3" w:rsidP="00C33AE5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709" w:firstLine="0"/>
        <w:rPr>
          <w:rStyle w:val="FontStyle11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kezelt személyes adatainak helyesbítését kérje - helyesbítéshez való jog,</w:t>
      </w:r>
    </w:p>
    <w:p w:rsidR="00AC44D3" w:rsidRPr="00AC44D3" w:rsidRDefault="00AC44D3" w:rsidP="00C33AE5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709" w:firstLine="0"/>
        <w:rPr>
          <w:rStyle w:val="FontStyle11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kezelt személyes adatait töröltesse, elfeledtethesse - törléshez való jog,</w:t>
      </w:r>
    </w:p>
    <w:p w:rsidR="00AC44D3" w:rsidRPr="00AC44D3" w:rsidRDefault="00AC44D3" w:rsidP="00C934A0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709" w:firstLine="0"/>
        <w:rPr>
          <w:rStyle w:val="FontStyle11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kezelt személyes adatai kezelésének korlátozását kérje - korlátozáshoz való jog,</w:t>
      </w:r>
    </w:p>
    <w:p w:rsidR="00AC44D3" w:rsidRPr="00AC44D3" w:rsidRDefault="00AC44D3" w:rsidP="00C934A0">
      <w:pPr>
        <w:pStyle w:val="Style9"/>
        <w:widowControl/>
        <w:numPr>
          <w:ilvl w:val="0"/>
          <w:numId w:val="5"/>
        </w:numPr>
        <w:tabs>
          <w:tab w:val="left" w:pos="1276"/>
        </w:tabs>
        <w:spacing w:line="360" w:lineRule="auto"/>
        <w:ind w:left="1133" w:hanging="424"/>
        <w:rPr>
          <w:rStyle w:val="FontStyle11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kezelt személyes adatai tekintetében az adathordozhatósághoz való jogával éljen -adathordozhatósághoz való jog,</w:t>
      </w:r>
    </w:p>
    <w:p w:rsidR="00AC44D3" w:rsidRPr="00AC44D3" w:rsidRDefault="00AC44D3" w:rsidP="00C934A0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1133" w:hanging="424"/>
        <w:rPr>
          <w:rStyle w:val="FontStyle11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kezelt személyes adatai tekintetében tiltakozzon az adatkezelés, illetve automatikus adatkezelés ellen - tiltakozás adatkezelés ellen,</w:t>
      </w:r>
    </w:p>
    <w:p w:rsidR="00AC44D3" w:rsidRPr="00C33AE5" w:rsidRDefault="00AC44D3" w:rsidP="00C934A0">
      <w:pPr>
        <w:pStyle w:val="Style9"/>
        <w:widowControl/>
        <w:numPr>
          <w:ilvl w:val="0"/>
          <w:numId w:val="5"/>
        </w:numPr>
        <w:tabs>
          <w:tab w:val="left" w:pos="1133"/>
        </w:tabs>
        <w:spacing w:line="360" w:lineRule="auto"/>
        <w:ind w:left="1133" w:hanging="424"/>
        <w:rPr>
          <w:rStyle w:val="FontStyle13"/>
          <w:rFonts w:ascii="Arial" w:hAnsi="Arial" w:cs="Arial"/>
          <w:w w:val="60"/>
        </w:rPr>
      </w:pPr>
      <w:r w:rsidRPr="00AC44D3">
        <w:rPr>
          <w:rStyle w:val="FontStyle13"/>
          <w:rFonts w:ascii="Arial" w:hAnsi="Arial" w:cs="Arial"/>
        </w:rPr>
        <w:t>a személyes adatai kezelése tekintetében jogai védelme érdekében az illetékes felügyeleti hatóságnál vagy az illetékes bíróságnál jogorvoslattal éljen - jogorvoslati lehetőség.</w:t>
      </w:r>
    </w:p>
    <w:p w:rsidR="00C33AE5" w:rsidRDefault="00C33AE5" w:rsidP="00C33AE5">
      <w:pPr>
        <w:pStyle w:val="Style9"/>
        <w:widowControl/>
        <w:tabs>
          <w:tab w:val="left" w:pos="1133"/>
        </w:tabs>
        <w:spacing w:line="360" w:lineRule="auto"/>
        <w:ind w:left="1133" w:firstLine="0"/>
        <w:rPr>
          <w:rStyle w:val="FontStyle11"/>
          <w:rFonts w:ascii="Arial" w:hAnsi="Arial" w:cs="Arial"/>
        </w:rPr>
      </w:pPr>
    </w:p>
    <w:p w:rsidR="00D011C7" w:rsidRPr="00AC44D3" w:rsidRDefault="00D011C7" w:rsidP="00C33AE5">
      <w:pPr>
        <w:pStyle w:val="Style9"/>
        <w:widowControl/>
        <w:tabs>
          <w:tab w:val="left" w:pos="1133"/>
        </w:tabs>
        <w:spacing w:line="360" w:lineRule="auto"/>
        <w:ind w:left="1133" w:firstLine="0"/>
        <w:rPr>
          <w:rStyle w:val="FontStyle11"/>
          <w:rFonts w:ascii="Arial" w:hAnsi="Arial" w:cs="Arial"/>
        </w:rPr>
      </w:pPr>
    </w:p>
    <w:p w:rsidR="00AC44D3" w:rsidRPr="00AC44D3" w:rsidRDefault="00AC44D3" w:rsidP="00F63B87">
      <w:pPr>
        <w:pStyle w:val="Style4"/>
        <w:widowControl/>
        <w:spacing w:line="360" w:lineRule="auto"/>
        <w:ind w:left="341"/>
        <w:rPr>
          <w:rFonts w:ascii="Arial" w:hAnsi="Arial" w:cs="Arial"/>
          <w:sz w:val="20"/>
          <w:szCs w:val="20"/>
        </w:rPr>
      </w:pPr>
    </w:p>
    <w:p w:rsidR="00F95FF9" w:rsidRDefault="00F95FF9" w:rsidP="00F95FF9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F95FF9" w:rsidRPr="00AC44D3" w:rsidRDefault="00F95FF9" w:rsidP="00F95FF9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F824FB" w:rsidRDefault="005B7BD3" w:rsidP="009D26BF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 xml:space="preserve">A Kormányhivatal </w:t>
      </w:r>
      <w:r w:rsidR="009D26BF">
        <w:rPr>
          <w:rStyle w:val="FontStyle13"/>
          <w:rFonts w:ascii="Arial" w:hAnsi="Arial" w:cs="Arial"/>
        </w:rPr>
        <w:t>az érintett joggyakorlásra irányuló kérelmét a kérelem beérkezésétől számított 1 hónapon belül teljesíti. A kérelem bonyolultságára és a kérelmek számára tekintettel ez a határidő egy alkalommal 2 hónappal meghosszabbítható, melyről az érintettet tájékoztatni kell.</w:t>
      </w:r>
    </w:p>
    <w:p w:rsidR="009D26BF" w:rsidRDefault="009D26BF" w:rsidP="009D26BF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9D26BF" w:rsidRDefault="009D26BF" w:rsidP="009D26BF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Az érintetti jogokról részletes tájékoztatást talál a Kormányhivatal honlapján az Adatkezelés, adatvédelem címke alatt.</w:t>
      </w:r>
    </w:p>
    <w:p w:rsidR="009D26BF" w:rsidRPr="009D26BF" w:rsidRDefault="009D26BF" w:rsidP="009D26BF">
      <w:pPr>
        <w:pStyle w:val="Style7"/>
        <w:widowControl/>
        <w:tabs>
          <w:tab w:val="left" w:pos="720"/>
        </w:tabs>
        <w:spacing w:line="360" w:lineRule="auto"/>
        <w:rPr>
          <w:rStyle w:val="FontStyle12"/>
          <w:rFonts w:ascii="Arial" w:hAnsi="Arial" w:cs="Arial"/>
        </w:rPr>
      </w:pPr>
    </w:p>
    <w:p w:rsidR="003634EE" w:rsidRPr="009D26BF" w:rsidRDefault="00AC44D3" w:rsidP="009D26BF">
      <w:pPr>
        <w:pStyle w:val="Style7"/>
        <w:widowControl/>
        <w:numPr>
          <w:ilvl w:val="0"/>
          <w:numId w:val="2"/>
        </w:numPr>
        <w:tabs>
          <w:tab w:val="left" w:pos="709"/>
        </w:tabs>
        <w:spacing w:line="360" w:lineRule="auto"/>
        <w:rPr>
          <w:rStyle w:val="FontStyle12"/>
          <w:rFonts w:ascii="Arial" w:hAnsi="Arial" w:cs="Arial"/>
        </w:rPr>
      </w:pPr>
      <w:r w:rsidRPr="009D26BF">
        <w:rPr>
          <w:rStyle w:val="FontStyle12"/>
          <w:rFonts w:ascii="Arial" w:hAnsi="Arial" w:cs="Arial"/>
        </w:rPr>
        <w:t xml:space="preserve">Jogorvoslathoz való jog, felügyeleti hatóság </w:t>
      </w:r>
    </w:p>
    <w:p w:rsidR="00DC6B1D" w:rsidRDefault="00DC6B1D" w:rsidP="00DC6B1D">
      <w:pPr>
        <w:pStyle w:val="Style7"/>
        <w:widowControl/>
        <w:tabs>
          <w:tab w:val="left" w:pos="709"/>
        </w:tabs>
        <w:spacing w:line="360" w:lineRule="auto"/>
        <w:ind w:left="1061"/>
        <w:rPr>
          <w:rStyle w:val="FontStyle12"/>
          <w:rFonts w:ascii="Arial" w:hAnsi="Arial" w:cs="Arial"/>
          <w:i/>
        </w:rPr>
      </w:pPr>
    </w:p>
    <w:p w:rsidR="00DC6B1D" w:rsidRPr="003634EE" w:rsidRDefault="00DC6B1D" w:rsidP="00DC6B1D">
      <w:pPr>
        <w:pStyle w:val="Style5"/>
        <w:widowControl/>
        <w:tabs>
          <w:tab w:val="left" w:pos="346"/>
        </w:tabs>
        <w:spacing w:line="360" w:lineRule="auto"/>
        <w:ind w:left="701" w:right="-49" w:firstLine="0"/>
        <w:rPr>
          <w:rStyle w:val="FontStyle12"/>
          <w:rFonts w:ascii="Arial" w:hAnsi="Arial" w:cs="Arial"/>
          <w:i/>
        </w:rPr>
      </w:pPr>
      <w:r w:rsidRPr="003634EE">
        <w:rPr>
          <w:rStyle w:val="FontStyle12"/>
          <w:rFonts w:ascii="Arial" w:hAnsi="Arial" w:cs="Arial"/>
          <w:i/>
        </w:rPr>
        <w:t>Bírósági jogérvényesítés</w:t>
      </w:r>
    </w:p>
    <w:p w:rsidR="00DC6B1D" w:rsidRDefault="00DC6B1D" w:rsidP="00DC6B1D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A személyes adatai kezelése tekintetében az Önt megillető jogok megsértése vagy ennek közvetlen veszélye esetén jogai érvényesítése érdekében bírósághoz fordulhat, amely az ügyben soron kívül jár el. A pert az Ön választása szerint a lakó- vagy tartózkodási helye szerinti törvényszéken indíthatja meg.</w:t>
      </w:r>
    </w:p>
    <w:p w:rsidR="00DC6B1D" w:rsidRDefault="00DC6B1D" w:rsidP="00DC6B1D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DC6B1D" w:rsidRPr="003634EE" w:rsidRDefault="00DC6B1D" w:rsidP="00DC6B1D">
      <w:pPr>
        <w:pStyle w:val="Style2"/>
        <w:widowControl/>
        <w:spacing w:line="360" w:lineRule="auto"/>
        <w:ind w:left="709"/>
        <w:jc w:val="left"/>
        <w:rPr>
          <w:rStyle w:val="FontStyle12"/>
          <w:rFonts w:ascii="Arial" w:hAnsi="Arial" w:cs="Arial"/>
          <w:i/>
        </w:rPr>
      </w:pPr>
      <w:r w:rsidRPr="003634EE">
        <w:rPr>
          <w:rStyle w:val="FontStyle12"/>
          <w:rFonts w:ascii="Arial" w:hAnsi="Arial" w:cs="Arial"/>
          <w:i/>
        </w:rPr>
        <w:t>Bejelentés a felügyeleti hatósághoz</w:t>
      </w:r>
    </w:p>
    <w:p w:rsidR="00DC6B1D" w:rsidRPr="00AC44D3" w:rsidRDefault="00DC6B1D" w:rsidP="00DC6B1D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A felügyeleti hatóság feladatait Magyarországon a Nemzeti Adatvédelmi és Információszabadság Hatóság (NAIH) látja el, amely felé Ön bejelentéssel élhet a személyes adatai kezelését érintően.</w:t>
      </w:r>
    </w:p>
    <w:p w:rsidR="00DC6B1D" w:rsidRPr="00AC44D3" w:rsidRDefault="00DC6B1D" w:rsidP="00DC6B1D">
      <w:pPr>
        <w:pStyle w:val="Style4"/>
        <w:widowControl/>
        <w:spacing w:line="360" w:lineRule="auto"/>
        <w:ind w:left="346"/>
        <w:jc w:val="left"/>
        <w:rPr>
          <w:rFonts w:ascii="Arial" w:hAnsi="Arial" w:cs="Arial"/>
          <w:sz w:val="20"/>
          <w:szCs w:val="20"/>
        </w:rPr>
      </w:pPr>
    </w:p>
    <w:p w:rsidR="00DC6B1D" w:rsidRPr="00AC44D3" w:rsidRDefault="00DC6B1D" w:rsidP="00DC6B1D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Nemzeti Adatvédelmi és Információszabadság Hatóság (NAIH)</w:t>
      </w:r>
    </w:p>
    <w:p w:rsidR="00DC6B1D" w:rsidRPr="00AC44D3" w:rsidRDefault="00DC6B1D" w:rsidP="00DC6B1D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Postacím: 1</w:t>
      </w:r>
      <w:r>
        <w:rPr>
          <w:rStyle w:val="FontStyle13"/>
          <w:rFonts w:ascii="Arial" w:hAnsi="Arial" w:cs="Arial"/>
        </w:rPr>
        <w:t>363</w:t>
      </w:r>
      <w:r w:rsidRPr="00AC44D3">
        <w:rPr>
          <w:rStyle w:val="FontStyle13"/>
          <w:rFonts w:ascii="Arial" w:hAnsi="Arial" w:cs="Arial"/>
        </w:rPr>
        <w:t xml:space="preserve"> Budapest, Pf.: </w:t>
      </w:r>
      <w:r>
        <w:rPr>
          <w:rStyle w:val="FontStyle13"/>
          <w:rFonts w:ascii="Arial" w:hAnsi="Arial" w:cs="Arial"/>
        </w:rPr>
        <w:t>9</w:t>
      </w:r>
      <w:r w:rsidRPr="00AC44D3">
        <w:rPr>
          <w:rStyle w:val="FontStyle13"/>
          <w:rFonts w:ascii="Arial" w:hAnsi="Arial" w:cs="Arial"/>
        </w:rPr>
        <w:t>.</w:t>
      </w:r>
    </w:p>
    <w:p w:rsidR="00DC6B1D" w:rsidRPr="00AC44D3" w:rsidRDefault="00DC6B1D" w:rsidP="00DC6B1D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Cím: 1</w:t>
      </w:r>
      <w:r>
        <w:rPr>
          <w:rStyle w:val="FontStyle13"/>
          <w:rFonts w:ascii="Arial" w:hAnsi="Arial" w:cs="Arial"/>
        </w:rPr>
        <w:t>055</w:t>
      </w:r>
      <w:r w:rsidRPr="00AC44D3">
        <w:rPr>
          <w:rStyle w:val="FontStyle13"/>
          <w:rFonts w:ascii="Arial" w:hAnsi="Arial" w:cs="Arial"/>
        </w:rPr>
        <w:t xml:space="preserve"> Budapest, </w:t>
      </w:r>
      <w:r>
        <w:rPr>
          <w:rStyle w:val="FontStyle13"/>
          <w:rFonts w:ascii="Arial" w:hAnsi="Arial" w:cs="Arial"/>
        </w:rPr>
        <w:t>Falk Miksa utca 9-11.</w:t>
      </w:r>
    </w:p>
    <w:p w:rsidR="00DC6B1D" w:rsidRPr="00AC44D3" w:rsidRDefault="00DC6B1D" w:rsidP="00DC6B1D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Telefon: +36 1 391 </w:t>
      </w:r>
      <w:r>
        <w:rPr>
          <w:rStyle w:val="FontStyle13"/>
          <w:rFonts w:ascii="Arial" w:hAnsi="Arial" w:cs="Arial"/>
        </w:rPr>
        <w:t>1</w:t>
      </w:r>
      <w:r w:rsidRPr="00AC44D3">
        <w:rPr>
          <w:rStyle w:val="FontStyle13"/>
          <w:rFonts w:ascii="Arial" w:hAnsi="Arial" w:cs="Arial"/>
        </w:rPr>
        <w:t>400</w:t>
      </w:r>
    </w:p>
    <w:p w:rsidR="00DC6B1D" w:rsidRPr="00AC44D3" w:rsidRDefault="00DC6B1D" w:rsidP="00DC6B1D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>Fax: +36 1</w:t>
      </w:r>
      <w:r>
        <w:rPr>
          <w:rStyle w:val="FontStyle13"/>
          <w:rFonts w:ascii="Arial" w:hAnsi="Arial" w:cs="Arial"/>
        </w:rPr>
        <w:t> </w:t>
      </w:r>
      <w:r w:rsidRPr="00AC44D3">
        <w:rPr>
          <w:rStyle w:val="FontStyle13"/>
          <w:rFonts w:ascii="Arial" w:hAnsi="Arial" w:cs="Arial"/>
        </w:rPr>
        <w:t>39</w:t>
      </w:r>
      <w:r>
        <w:rPr>
          <w:rStyle w:val="FontStyle13"/>
          <w:rFonts w:ascii="Arial" w:hAnsi="Arial" w:cs="Arial"/>
        </w:rPr>
        <w:t>1 1410</w:t>
      </w:r>
    </w:p>
    <w:p w:rsidR="00DC6B1D" w:rsidRPr="00AC44D3" w:rsidRDefault="00DC6B1D" w:rsidP="00DC6B1D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  <w:lang w:val="en-US"/>
        </w:rPr>
      </w:pPr>
      <w:r w:rsidRPr="00AC44D3">
        <w:rPr>
          <w:rStyle w:val="FontStyle13"/>
          <w:rFonts w:ascii="Arial" w:hAnsi="Arial" w:cs="Arial"/>
        </w:rPr>
        <w:t>Honlap:</w:t>
      </w:r>
      <w:hyperlink r:id="rId17" w:history="1">
        <w:r w:rsidRPr="00AC44D3">
          <w:rPr>
            <w:rStyle w:val="Hiperhivatkozs"/>
            <w:rFonts w:ascii="Arial" w:hAnsi="Arial" w:cs="Arial"/>
            <w:sz w:val="20"/>
            <w:szCs w:val="20"/>
            <w:lang w:val="en-US"/>
          </w:rPr>
          <w:t xml:space="preserve"> http://www.naih.hu</w:t>
        </w:r>
      </w:hyperlink>
    </w:p>
    <w:p w:rsidR="00DC6B1D" w:rsidRDefault="00DC6B1D" w:rsidP="00DC6B1D">
      <w:pPr>
        <w:pStyle w:val="Style4"/>
        <w:widowControl/>
        <w:spacing w:line="360" w:lineRule="auto"/>
        <w:ind w:left="709"/>
        <w:jc w:val="left"/>
        <w:rPr>
          <w:rStyle w:val="Hiperhivatkozs"/>
          <w:rFonts w:ascii="Arial" w:hAnsi="Arial" w:cs="Arial"/>
          <w:sz w:val="20"/>
          <w:szCs w:val="20"/>
          <w:lang w:val="en-US"/>
        </w:rPr>
      </w:pPr>
      <w:r w:rsidRPr="00AC44D3">
        <w:rPr>
          <w:rStyle w:val="FontStyle13"/>
          <w:rFonts w:ascii="Arial" w:hAnsi="Arial" w:cs="Arial"/>
        </w:rPr>
        <w:t>E-mail:</w:t>
      </w:r>
      <w:hyperlink r:id="rId18" w:history="1">
        <w:r w:rsidRPr="00AC44D3">
          <w:rPr>
            <w:rStyle w:val="Hiperhivatkozs"/>
            <w:rFonts w:ascii="Arial" w:hAnsi="Arial" w:cs="Arial"/>
            <w:sz w:val="20"/>
            <w:szCs w:val="20"/>
            <w:lang w:val="en-US"/>
          </w:rPr>
          <w:t xml:space="preserve"> ugyfelszolgalat@naih.hu</w:t>
        </w:r>
      </w:hyperlink>
    </w:p>
    <w:p w:rsidR="00DC6B1D" w:rsidRDefault="00DC6B1D" w:rsidP="00DC6B1D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  <w:lang w:val="en-US"/>
        </w:rPr>
      </w:pPr>
    </w:p>
    <w:p w:rsidR="00DC6B1D" w:rsidRPr="00DC6B1D" w:rsidRDefault="00DC6B1D" w:rsidP="00DC6B1D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DC6B1D">
        <w:rPr>
          <w:rStyle w:val="FontStyle13"/>
          <w:rFonts w:ascii="Arial" w:hAnsi="Arial" w:cs="Arial"/>
        </w:rPr>
        <w:t>Hivatalikapu:</w:t>
      </w:r>
    </w:p>
    <w:p w:rsidR="00DC6B1D" w:rsidRPr="00DC6B1D" w:rsidRDefault="00DC6B1D" w:rsidP="00DC6B1D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DC6B1D">
        <w:rPr>
          <w:rStyle w:val="FontStyle13"/>
          <w:rFonts w:ascii="Arial" w:hAnsi="Arial" w:cs="Arial"/>
        </w:rPr>
        <w:t>Rövidnév: NAIH</w:t>
      </w:r>
    </w:p>
    <w:p w:rsidR="00DC6B1D" w:rsidRPr="00DC6B1D" w:rsidRDefault="00DC6B1D" w:rsidP="00DC6B1D">
      <w:pPr>
        <w:pStyle w:val="Style4"/>
        <w:widowControl/>
        <w:spacing w:line="360" w:lineRule="auto"/>
        <w:ind w:left="709"/>
        <w:jc w:val="left"/>
        <w:rPr>
          <w:rStyle w:val="FontStyle13"/>
          <w:rFonts w:ascii="Arial" w:hAnsi="Arial" w:cs="Arial"/>
        </w:rPr>
      </w:pPr>
      <w:r w:rsidRPr="00DC6B1D">
        <w:rPr>
          <w:rStyle w:val="FontStyle13"/>
          <w:rFonts w:ascii="Arial" w:hAnsi="Arial" w:cs="Arial"/>
        </w:rPr>
        <w:t>KR ID: 429616918</w:t>
      </w:r>
    </w:p>
    <w:p w:rsidR="00DC6B1D" w:rsidRDefault="00DC6B1D" w:rsidP="00DC6B1D">
      <w:pPr>
        <w:pStyle w:val="Style7"/>
        <w:widowControl/>
        <w:tabs>
          <w:tab w:val="left" w:pos="709"/>
        </w:tabs>
        <w:spacing w:line="360" w:lineRule="auto"/>
        <w:ind w:left="1061"/>
        <w:rPr>
          <w:rStyle w:val="FontStyle12"/>
          <w:rFonts w:ascii="Arial" w:hAnsi="Arial" w:cs="Arial"/>
          <w:i/>
        </w:rPr>
      </w:pPr>
    </w:p>
    <w:p w:rsidR="003634EE" w:rsidRPr="00AC44D3" w:rsidRDefault="003634EE" w:rsidP="00F63B87">
      <w:pPr>
        <w:pStyle w:val="Style7"/>
        <w:widowControl/>
        <w:spacing w:line="360" w:lineRule="auto"/>
        <w:rPr>
          <w:rFonts w:ascii="Arial" w:hAnsi="Arial" w:cs="Arial"/>
          <w:sz w:val="20"/>
          <w:szCs w:val="20"/>
        </w:rPr>
      </w:pPr>
    </w:p>
    <w:p w:rsidR="00AC44D3" w:rsidRPr="00AC44D3" w:rsidRDefault="00AC44D3" w:rsidP="009D26BF">
      <w:pPr>
        <w:pStyle w:val="Style7"/>
        <w:widowControl/>
        <w:numPr>
          <w:ilvl w:val="0"/>
          <w:numId w:val="2"/>
        </w:numPr>
        <w:tabs>
          <w:tab w:val="left" w:pos="709"/>
        </w:tabs>
        <w:spacing w:line="360" w:lineRule="auto"/>
        <w:rPr>
          <w:rStyle w:val="FontStyle12"/>
          <w:rFonts w:ascii="Arial" w:hAnsi="Arial" w:cs="Arial"/>
        </w:rPr>
      </w:pPr>
      <w:r w:rsidRPr="00AC44D3">
        <w:rPr>
          <w:rStyle w:val="FontStyle12"/>
          <w:rFonts w:ascii="Arial" w:hAnsi="Arial" w:cs="Arial"/>
        </w:rPr>
        <w:t>Bejelentés, kérelem, panasz benyújtása, tájékoztatás az adatvédelmi incidensről</w:t>
      </w:r>
    </w:p>
    <w:p w:rsidR="00530C2E" w:rsidRDefault="00530C2E" w:rsidP="00530C2E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AC44D3" w:rsidRPr="00AC44D3" w:rsidRDefault="00AC44D3" w:rsidP="00530C2E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Amennyiben személyes adatai kezelésével kapcsolatban visszaélés gyanúja merül fel vagy sérelem éri Önt, illetve ezeket vélelmezi, akkor jogosult adatvédelmi bejelentést tenni a </w:t>
      </w:r>
      <w:r w:rsidR="009D26BF">
        <w:rPr>
          <w:rStyle w:val="FontStyle13"/>
          <w:rFonts w:ascii="Arial" w:hAnsi="Arial" w:cs="Arial"/>
        </w:rPr>
        <w:t>Kormányh</w:t>
      </w:r>
      <w:r w:rsidRPr="00AC44D3">
        <w:rPr>
          <w:rStyle w:val="FontStyle13"/>
          <w:rFonts w:ascii="Arial" w:hAnsi="Arial" w:cs="Arial"/>
        </w:rPr>
        <w:t xml:space="preserve">ivatalunknál szóban vagy írásban </w:t>
      </w:r>
      <w:r w:rsidR="00BD7786">
        <w:rPr>
          <w:rStyle w:val="FontStyle13"/>
          <w:rFonts w:ascii="Arial" w:hAnsi="Arial" w:cs="Arial"/>
        </w:rPr>
        <w:t xml:space="preserve">az adott üggyel összefüggésben eljáró szervezeti egységnél közvetlenül vagy a jelen tájékoztató I. pontjában megadott elérhetőségek bármelyikén. </w:t>
      </w:r>
    </w:p>
    <w:p w:rsidR="00AC44D3" w:rsidRPr="00AC44D3" w:rsidRDefault="00AC44D3" w:rsidP="00F63B87">
      <w:pPr>
        <w:pStyle w:val="Style4"/>
        <w:widowControl/>
        <w:spacing w:line="360" w:lineRule="auto"/>
        <w:ind w:left="346"/>
        <w:rPr>
          <w:rFonts w:ascii="Arial" w:hAnsi="Arial" w:cs="Arial"/>
          <w:sz w:val="20"/>
          <w:szCs w:val="20"/>
        </w:rPr>
      </w:pPr>
    </w:p>
    <w:p w:rsidR="00AC44D3" w:rsidRPr="00AC44D3" w:rsidRDefault="00AC44D3" w:rsidP="00530C2E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Az ügyintézés határideje 30 nap, amely határidő elmulasztása esetén Ön bejelentést tehet a Felügyeleti Hatóságnál (lásd. </w:t>
      </w:r>
      <w:r w:rsidR="004948A4">
        <w:rPr>
          <w:rStyle w:val="FontStyle13"/>
          <w:rFonts w:ascii="Arial" w:hAnsi="Arial" w:cs="Arial"/>
        </w:rPr>
        <w:t>IX</w:t>
      </w:r>
      <w:r w:rsidRPr="00AC44D3">
        <w:rPr>
          <w:rStyle w:val="FontStyle13"/>
          <w:rFonts w:ascii="Arial" w:hAnsi="Arial" w:cs="Arial"/>
        </w:rPr>
        <w:t>. pont)</w:t>
      </w:r>
      <w:r w:rsidR="00BD7786">
        <w:rPr>
          <w:rStyle w:val="FontStyle13"/>
          <w:rFonts w:ascii="Arial" w:hAnsi="Arial" w:cs="Arial"/>
        </w:rPr>
        <w:t>.</w:t>
      </w:r>
    </w:p>
    <w:p w:rsidR="000D79DB" w:rsidRDefault="000D79DB" w:rsidP="00F63B87">
      <w:pPr>
        <w:pStyle w:val="Style7"/>
        <w:widowControl/>
        <w:spacing w:line="360" w:lineRule="auto"/>
        <w:rPr>
          <w:rFonts w:ascii="Arial" w:hAnsi="Arial" w:cs="Arial"/>
          <w:sz w:val="20"/>
          <w:szCs w:val="20"/>
        </w:rPr>
      </w:pPr>
    </w:p>
    <w:p w:rsidR="00AC44D3" w:rsidRPr="00AC44D3" w:rsidRDefault="00AC44D3" w:rsidP="009D26BF">
      <w:pPr>
        <w:pStyle w:val="Style7"/>
        <w:widowControl/>
        <w:numPr>
          <w:ilvl w:val="0"/>
          <w:numId w:val="2"/>
        </w:numPr>
        <w:tabs>
          <w:tab w:val="left" w:pos="709"/>
        </w:tabs>
        <w:spacing w:line="360" w:lineRule="auto"/>
        <w:rPr>
          <w:rStyle w:val="FontStyle12"/>
          <w:rFonts w:ascii="Arial" w:hAnsi="Arial" w:cs="Arial"/>
        </w:rPr>
      </w:pPr>
      <w:r w:rsidRPr="00AC44D3">
        <w:rPr>
          <w:rStyle w:val="FontStyle12"/>
          <w:rFonts w:ascii="Arial" w:hAnsi="Arial" w:cs="Arial"/>
        </w:rPr>
        <w:t>Tájékoztatás az adatvédelmi incidensről</w:t>
      </w:r>
    </w:p>
    <w:p w:rsidR="00BD7786" w:rsidRDefault="00BD7786" w:rsidP="00BD7786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AC44D3" w:rsidRPr="00AC44D3" w:rsidRDefault="00AC44D3" w:rsidP="00BD7786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Az adatvédelmi incidens a biztonság olyan sérülése, amely a továbbított, tárolt vagy más módon kezelt személyes adatok véletlen, </w:t>
      </w:r>
      <w:r w:rsidR="00D815FD">
        <w:rPr>
          <w:rStyle w:val="FontStyle13"/>
          <w:rFonts w:ascii="Arial" w:hAnsi="Arial" w:cs="Arial"/>
        </w:rPr>
        <w:t xml:space="preserve">vagy </w:t>
      </w:r>
      <w:r w:rsidRPr="00AC44D3">
        <w:rPr>
          <w:rStyle w:val="FontStyle13"/>
          <w:rFonts w:ascii="Arial" w:hAnsi="Arial" w:cs="Arial"/>
        </w:rPr>
        <w:t>jogellenes megsemmisítését, elvesztését, megváltoztatását, jogosulatlan közlését vagy az azokhoz való jogosulatlan hozzáférést eredményezi.</w:t>
      </w:r>
    </w:p>
    <w:p w:rsidR="00AC44D3" w:rsidRPr="00AC44D3" w:rsidRDefault="00AC44D3" w:rsidP="00BD7786">
      <w:pPr>
        <w:pStyle w:val="Style4"/>
        <w:widowControl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AC44D3" w:rsidRPr="00AC44D3" w:rsidRDefault="00AC44D3" w:rsidP="00BD7786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Adatvédelmi incidens esetén, amennyiben az valószínűsíthetően magas kockázattal jár az Ön jogaira és szabadságaira nézve, </w:t>
      </w:r>
      <w:r w:rsidR="009D26BF">
        <w:rPr>
          <w:rStyle w:val="FontStyle13"/>
          <w:rFonts w:ascii="Arial" w:hAnsi="Arial" w:cs="Arial"/>
        </w:rPr>
        <w:t>Kormányh</w:t>
      </w:r>
      <w:r w:rsidRPr="00AC44D3">
        <w:rPr>
          <w:rStyle w:val="FontStyle13"/>
          <w:rFonts w:ascii="Arial" w:hAnsi="Arial" w:cs="Arial"/>
        </w:rPr>
        <w:t>ivatalunk indokolatlan késedelem nélkül tájékoztatja Önt a személyes adatait érintő adatvédelmi incidensről.</w:t>
      </w:r>
    </w:p>
    <w:p w:rsidR="00AC44D3" w:rsidRPr="00AC44D3" w:rsidRDefault="00AC44D3" w:rsidP="00F63B87">
      <w:pPr>
        <w:pStyle w:val="Style4"/>
        <w:widowControl/>
        <w:spacing w:line="360" w:lineRule="auto"/>
        <w:ind w:left="341"/>
        <w:rPr>
          <w:rFonts w:ascii="Arial" w:hAnsi="Arial" w:cs="Arial"/>
          <w:sz w:val="20"/>
          <w:szCs w:val="20"/>
        </w:rPr>
      </w:pPr>
    </w:p>
    <w:p w:rsidR="009E6471" w:rsidRDefault="00AC44D3" w:rsidP="00BD7786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 w:rsidRPr="00AC44D3">
        <w:rPr>
          <w:rStyle w:val="FontStyle13"/>
          <w:rFonts w:ascii="Arial" w:hAnsi="Arial" w:cs="Arial"/>
        </w:rPr>
        <w:t xml:space="preserve">A tájékoztatás során </w:t>
      </w:r>
      <w:r w:rsidR="009D26BF">
        <w:rPr>
          <w:rStyle w:val="FontStyle13"/>
          <w:rFonts w:ascii="Arial" w:hAnsi="Arial" w:cs="Arial"/>
        </w:rPr>
        <w:t>Kormányh</w:t>
      </w:r>
      <w:r w:rsidRPr="00AC44D3">
        <w:rPr>
          <w:rStyle w:val="FontStyle13"/>
          <w:rFonts w:ascii="Arial" w:hAnsi="Arial" w:cs="Arial"/>
        </w:rPr>
        <w:t xml:space="preserve">ivatalunk ismerteti Önnel az adatvédelmi tisztviselő vagy a további tájékoztatást nyújtó egyéb kapcsolattartó nevét és elérhetőségeit, az adatvédelmi incidensből eredő, valószínűsíthető következményeket, valamint </w:t>
      </w:r>
      <w:r w:rsidR="009D26BF">
        <w:rPr>
          <w:rStyle w:val="FontStyle13"/>
          <w:rFonts w:ascii="Arial" w:hAnsi="Arial" w:cs="Arial"/>
        </w:rPr>
        <w:t>Kormányh</w:t>
      </w:r>
      <w:r w:rsidRPr="00AC44D3">
        <w:rPr>
          <w:rStyle w:val="FontStyle13"/>
          <w:rFonts w:ascii="Arial" w:hAnsi="Arial" w:cs="Arial"/>
        </w:rPr>
        <w:t>ivatalunk által az adatvédelmi incidens orvoslására tett, vagy tervezett intézkedéseket, beleértve adott esetben az adatvédelmi incidensből eredő esetleges hátrányos következmények enyhítését célzó intézkedéseket.</w:t>
      </w:r>
    </w:p>
    <w:p w:rsidR="00BD7786" w:rsidRDefault="00BD7786" w:rsidP="00BD7786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BD7786" w:rsidRPr="00AC44D3" w:rsidRDefault="002331CA" w:rsidP="00A556F1">
      <w:pPr>
        <w:pStyle w:val="Style7"/>
        <w:widowControl/>
        <w:tabs>
          <w:tab w:val="left" w:pos="709"/>
        </w:tabs>
        <w:spacing w:line="360" w:lineRule="auto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>X</w:t>
      </w:r>
      <w:r w:rsidR="00BD7786">
        <w:rPr>
          <w:rStyle w:val="FontStyle12"/>
          <w:rFonts w:ascii="Arial" w:hAnsi="Arial" w:cs="Arial"/>
        </w:rPr>
        <w:t>I</w:t>
      </w:r>
      <w:r w:rsidR="009D26BF">
        <w:rPr>
          <w:rStyle w:val="FontStyle12"/>
          <w:rFonts w:ascii="Arial" w:hAnsi="Arial" w:cs="Arial"/>
        </w:rPr>
        <w:t>I</w:t>
      </w:r>
      <w:r w:rsidR="00BD7786" w:rsidRPr="00AC44D3">
        <w:rPr>
          <w:rStyle w:val="FontStyle12"/>
          <w:rFonts w:ascii="Arial" w:hAnsi="Arial" w:cs="Arial"/>
        </w:rPr>
        <w:t>.</w:t>
      </w:r>
      <w:r w:rsidR="00BD7786" w:rsidRPr="00AC44D3">
        <w:rPr>
          <w:rStyle w:val="FontStyle12"/>
          <w:rFonts w:ascii="Arial" w:hAnsi="Arial" w:cs="Arial"/>
        </w:rPr>
        <w:tab/>
      </w:r>
      <w:r w:rsidR="00BD7786">
        <w:rPr>
          <w:rStyle w:val="FontStyle12"/>
          <w:rFonts w:ascii="Arial" w:hAnsi="Arial" w:cs="Arial"/>
        </w:rPr>
        <w:t xml:space="preserve">Automatizált adatkezelés </w:t>
      </w:r>
    </w:p>
    <w:p w:rsidR="00BD7786" w:rsidRDefault="00BD7786" w:rsidP="00BD7786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</w:p>
    <w:p w:rsidR="00E127A8" w:rsidRPr="00AC44D3" w:rsidRDefault="00E127A8" w:rsidP="00BD7786">
      <w:pPr>
        <w:pStyle w:val="Style4"/>
        <w:widowControl/>
        <w:spacing w:line="360" w:lineRule="auto"/>
        <w:ind w:left="709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A GDPR 22. cikke alapján Ön jogosult arra, hogy ne terjedjen Önre ki az olyan, kizárólag automatizált adatkezelésen – ideértve a profilalkotást is – alapuló döntés hatálya, amely önre nézve joghatással járna vagy Önt jelentős mértékben érintené.</w:t>
      </w:r>
    </w:p>
    <w:sectPr w:rsidR="00E127A8" w:rsidRPr="00AC44D3" w:rsidSect="00674BC9">
      <w:headerReference w:type="default" r:id="rId19"/>
      <w:headerReference w:type="first" r:id="rId20"/>
      <w:type w:val="continuous"/>
      <w:pgSz w:w="11905" w:h="16837"/>
      <w:pgMar w:top="505" w:right="1299" w:bottom="1440" w:left="1299" w:header="708" w:footer="708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EB2" w:rsidRDefault="00A05EB2">
      <w:r>
        <w:separator/>
      </w:r>
    </w:p>
  </w:endnote>
  <w:endnote w:type="continuationSeparator" w:id="1">
    <w:p w:rsidR="00A05EB2" w:rsidRDefault="00A0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5500"/>
      <w:docPartObj>
        <w:docPartGallery w:val="Page Numbers (Bottom of Page)"/>
        <w:docPartUnique/>
      </w:docPartObj>
    </w:sdtPr>
    <w:sdtContent>
      <w:p w:rsidR="00547C45" w:rsidRDefault="00167CA0">
        <w:pPr>
          <w:pStyle w:val="llb"/>
          <w:jc w:val="center"/>
        </w:pPr>
        <w:fldSimple w:instr=" PAGE   \* MERGEFORMAT ">
          <w:r w:rsidR="004948A4">
            <w:rPr>
              <w:noProof/>
            </w:rPr>
            <w:t>4</w:t>
          </w:r>
        </w:fldSimple>
      </w:p>
    </w:sdtContent>
  </w:sdt>
  <w:p w:rsidR="00547C45" w:rsidRDefault="00547C4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5499"/>
      <w:docPartObj>
        <w:docPartGallery w:val="Page Numbers (Bottom of Page)"/>
        <w:docPartUnique/>
      </w:docPartObj>
    </w:sdtPr>
    <w:sdtContent>
      <w:p w:rsidR="00547C45" w:rsidRDefault="00167CA0" w:rsidP="00C934A0">
        <w:pPr>
          <w:pStyle w:val="llb"/>
          <w:jc w:val="center"/>
        </w:pPr>
        <w:fldSimple w:instr=" PAGE   \* MERGEFORMAT ">
          <w:r w:rsidR="004948A4">
            <w:rPr>
              <w:noProof/>
            </w:rPr>
            <w:t>1</w:t>
          </w:r>
        </w:fldSimple>
      </w:p>
    </w:sdtContent>
  </w:sdt>
  <w:p w:rsidR="00547C45" w:rsidRDefault="00547C4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EB2" w:rsidRDefault="00A05EB2">
      <w:r>
        <w:separator/>
      </w:r>
    </w:p>
  </w:footnote>
  <w:footnote w:type="continuationSeparator" w:id="1">
    <w:p w:rsidR="00A05EB2" w:rsidRDefault="00A05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45" w:rsidRDefault="00167CA0">
    <w:pPr>
      <w:pStyle w:val="Style2"/>
      <w:widowControl/>
      <w:spacing w:line="240" w:lineRule="auto"/>
      <w:ind w:left="4603" w:right="-11"/>
      <w:jc w:val="both"/>
      <w:rPr>
        <w:rStyle w:val="FontStyle12"/>
      </w:rPr>
    </w:pPr>
    <w:r>
      <w:rPr>
        <w:rStyle w:val="FontStyle12"/>
      </w:rPr>
      <w:fldChar w:fldCharType="begin"/>
    </w:r>
    <w:r w:rsidR="00547C45">
      <w:rPr>
        <w:rStyle w:val="FontStyle12"/>
      </w:rPr>
      <w:instrText>PAGE</w:instrText>
    </w:r>
    <w:r>
      <w:rPr>
        <w:rStyle w:val="FontStyle12"/>
      </w:rPr>
      <w:fldChar w:fldCharType="separate"/>
    </w:r>
    <w:r w:rsidR="00547C45">
      <w:rPr>
        <w:rStyle w:val="FontStyle12"/>
      </w:rPr>
      <w:t>2</w:t>
    </w:r>
    <w:r>
      <w:rPr>
        <w:rStyle w:val="FontStyle1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45" w:rsidRDefault="00547C45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45" w:rsidRDefault="00167CA0">
    <w:pPr>
      <w:pStyle w:val="Style2"/>
      <w:widowControl/>
      <w:spacing w:line="240" w:lineRule="auto"/>
      <w:ind w:left="3466" w:right="-438"/>
      <w:jc w:val="both"/>
      <w:rPr>
        <w:rStyle w:val="FontStyle12"/>
      </w:rPr>
    </w:pPr>
    <w:r>
      <w:rPr>
        <w:rStyle w:val="FontStyle12"/>
      </w:rPr>
      <w:fldChar w:fldCharType="begin"/>
    </w:r>
    <w:r w:rsidR="00547C45">
      <w:rPr>
        <w:rStyle w:val="FontStyle12"/>
      </w:rPr>
      <w:instrText>PAGE</w:instrText>
    </w:r>
    <w:r>
      <w:rPr>
        <w:rStyle w:val="FontStyle12"/>
      </w:rPr>
      <w:fldChar w:fldCharType="separate"/>
    </w:r>
    <w:r w:rsidR="00547C45">
      <w:rPr>
        <w:rStyle w:val="FontStyle12"/>
        <w:noProof/>
      </w:rPr>
      <w:t>2</w:t>
    </w:r>
    <w:r>
      <w:rPr>
        <w:rStyle w:val="FontStyle12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45" w:rsidRDefault="00547C45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45" w:rsidRDefault="00547C45">
    <w:pPr>
      <w:pStyle w:val="Style2"/>
      <w:widowControl/>
      <w:spacing w:line="240" w:lineRule="auto"/>
      <w:ind w:left="4603" w:right="-11"/>
      <w:jc w:val="both"/>
      <w:rPr>
        <w:rStyle w:val="FontStyle1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45" w:rsidRDefault="00547C45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747694"/>
    <w:lvl w:ilvl="0">
      <w:numFmt w:val="bullet"/>
      <w:lvlText w:val="*"/>
      <w:lvlJc w:val="left"/>
    </w:lvl>
  </w:abstractNum>
  <w:abstractNum w:abstractNumId="1">
    <w:nsid w:val="063C52C3"/>
    <w:multiLevelType w:val="singleLevel"/>
    <w:tmpl w:val="ABDEFDE8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84A3357"/>
    <w:multiLevelType w:val="hybridMultilevel"/>
    <w:tmpl w:val="245C2198"/>
    <w:lvl w:ilvl="0" w:tplc="6E60D1C6">
      <w:start w:val="1"/>
      <w:numFmt w:val="upperLetter"/>
      <w:lvlText w:val="%1."/>
      <w:lvlJc w:val="left"/>
      <w:pPr>
        <w:ind w:left="7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1" w:hanging="360"/>
      </w:pPr>
    </w:lvl>
    <w:lvl w:ilvl="2" w:tplc="040E001B" w:tentative="1">
      <w:start w:val="1"/>
      <w:numFmt w:val="lowerRoman"/>
      <w:lvlText w:val="%3."/>
      <w:lvlJc w:val="right"/>
      <w:pPr>
        <w:ind w:left="2141" w:hanging="180"/>
      </w:pPr>
    </w:lvl>
    <w:lvl w:ilvl="3" w:tplc="040E000F" w:tentative="1">
      <w:start w:val="1"/>
      <w:numFmt w:val="decimal"/>
      <w:lvlText w:val="%4."/>
      <w:lvlJc w:val="left"/>
      <w:pPr>
        <w:ind w:left="2861" w:hanging="360"/>
      </w:pPr>
    </w:lvl>
    <w:lvl w:ilvl="4" w:tplc="040E0019" w:tentative="1">
      <w:start w:val="1"/>
      <w:numFmt w:val="lowerLetter"/>
      <w:lvlText w:val="%5."/>
      <w:lvlJc w:val="left"/>
      <w:pPr>
        <w:ind w:left="3581" w:hanging="360"/>
      </w:pPr>
    </w:lvl>
    <w:lvl w:ilvl="5" w:tplc="040E001B" w:tentative="1">
      <w:start w:val="1"/>
      <w:numFmt w:val="lowerRoman"/>
      <w:lvlText w:val="%6."/>
      <w:lvlJc w:val="right"/>
      <w:pPr>
        <w:ind w:left="4301" w:hanging="180"/>
      </w:pPr>
    </w:lvl>
    <w:lvl w:ilvl="6" w:tplc="040E000F" w:tentative="1">
      <w:start w:val="1"/>
      <w:numFmt w:val="decimal"/>
      <w:lvlText w:val="%7."/>
      <w:lvlJc w:val="left"/>
      <w:pPr>
        <w:ind w:left="5021" w:hanging="360"/>
      </w:pPr>
    </w:lvl>
    <w:lvl w:ilvl="7" w:tplc="040E0019" w:tentative="1">
      <w:start w:val="1"/>
      <w:numFmt w:val="lowerLetter"/>
      <w:lvlText w:val="%8."/>
      <w:lvlJc w:val="left"/>
      <w:pPr>
        <w:ind w:left="5741" w:hanging="360"/>
      </w:pPr>
    </w:lvl>
    <w:lvl w:ilvl="8" w:tplc="040E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>
    <w:nsid w:val="10B221C3"/>
    <w:multiLevelType w:val="singleLevel"/>
    <w:tmpl w:val="EBEA0850"/>
    <w:lvl w:ilvl="0">
      <w:start w:val="2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1BFB32B9"/>
    <w:multiLevelType w:val="singleLevel"/>
    <w:tmpl w:val="5FEC7FFE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C9B7AD7"/>
    <w:multiLevelType w:val="singleLevel"/>
    <w:tmpl w:val="867CB21C"/>
    <w:lvl w:ilvl="0">
      <w:start w:val="1"/>
      <w:numFmt w:val="upperRoman"/>
      <w:lvlText w:val="%1."/>
      <w:legacy w:legacy="1" w:legacySpace="0" w:legacyIndent="720"/>
      <w:lvlJc w:val="left"/>
      <w:rPr>
        <w:rFonts w:ascii="Arial" w:eastAsiaTheme="minorEastAsia" w:hAnsi="Arial" w:cs="Arial"/>
      </w:rPr>
    </w:lvl>
  </w:abstractNum>
  <w:abstractNum w:abstractNumId="6">
    <w:nsid w:val="303640F9"/>
    <w:multiLevelType w:val="singleLevel"/>
    <w:tmpl w:val="82B03846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44C1023"/>
    <w:multiLevelType w:val="singleLevel"/>
    <w:tmpl w:val="6374EC9C"/>
    <w:lvl w:ilvl="0">
      <w:start w:val="5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3C3F7322"/>
    <w:multiLevelType w:val="singleLevel"/>
    <w:tmpl w:val="7B4A6BD8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3F2C46B0"/>
    <w:multiLevelType w:val="hybridMultilevel"/>
    <w:tmpl w:val="532C520A"/>
    <w:lvl w:ilvl="0" w:tplc="72244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245E1"/>
    <w:multiLevelType w:val="singleLevel"/>
    <w:tmpl w:val="15641F56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4E9C7746"/>
    <w:multiLevelType w:val="singleLevel"/>
    <w:tmpl w:val="3364EFF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542D1BB6"/>
    <w:multiLevelType w:val="singleLevel"/>
    <w:tmpl w:val="8F205350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3F33D0D"/>
    <w:multiLevelType w:val="singleLevel"/>
    <w:tmpl w:val="B5A8953A"/>
    <w:lvl w:ilvl="0">
      <w:start w:val="4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652F0916"/>
    <w:multiLevelType w:val="singleLevel"/>
    <w:tmpl w:val="2A9052A2"/>
    <w:lvl w:ilvl="0">
      <w:start w:val="1"/>
      <w:numFmt w:val="decimal"/>
      <w:lvlText w:val="%1."/>
      <w:legacy w:legacy="1" w:legacySpace="0" w:legacyIndent="355"/>
      <w:lvlJc w:val="left"/>
      <w:rPr>
        <w:rFonts w:ascii="Arial" w:eastAsiaTheme="minorEastAsia" w:hAnsi="Arial" w:cs="Arial"/>
      </w:rPr>
    </w:lvl>
  </w:abstractNum>
  <w:abstractNum w:abstractNumId="15">
    <w:nsid w:val="667725AF"/>
    <w:multiLevelType w:val="hybridMultilevel"/>
    <w:tmpl w:val="8C9CAE22"/>
    <w:lvl w:ilvl="0" w:tplc="431CF84E">
      <w:numFmt w:val="bullet"/>
      <w:lvlText w:val="-"/>
      <w:lvlJc w:val="left"/>
      <w:pPr>
        <w:ind w:left="1165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6">
    <w:nsid w:val="6EAB5876"/>
    <w:multiLevelType w:val="hybridMultilevel"/>
    <w:tmpl w:val="C9B0EE0A"/>
    <w:lvl w:ilvl="0" w:tplc="51E8C84C">
      <w:start w:val="1"/>
      <w:numFmt w:val="upperLetter"/>
      <w:lvlText w:val="%1)"/>
      <w:lvlJc w:val="left"/>
      <w:pPr>
        <w:ind w:left="1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1" w:hanging="360"/>
      </w:pPr>
    </w:lvl>
    <w:lvl w:ilvl="2" w:tplc="040E001B" w:tentative="1">
      <w:start w:val="1"/>
      <w:numFmt w:val="lowerRoman"/>
      <w:lvlText w:val="%3."/>
      <w:lvlJc w:val="right"/>
      <w:pPr>
        <w:ind w:left="2501" w:hanging="180"/>
      </w:pPr>
    </w:lvl>
    <w:lvl w:ilvl="3" w:tplc="040E000F" w:tentative="1">
      <w:start w:val="1"/>
      <w:numFmt w:val="decimal"/>
      <w:lvlText w:val="%4."/>
      <w:lvlJc w:val="left"/>
      <w:pPr>
        <w:ind w:left="3221" w:hanging="360"/>
      </w:pPr>
    </w:lvl>
    <w:lvl w:ilvl="4" w:tplc="040E0019" w:tentative="1">
      <w:start w:val="1"/>
      <w:numFmt w:val="lowerLetter"/>
      <w:lvlText w:val="%5."/>
      <w:lvlJc w:val="left"/>
      <w:pPr>
        <w:ind w:left="3941" w:hanging="360"/>
      </w:pPr>
    </w:lvl>
    <w:lvl w:ilvl="5" w:tplc="040E001B" w:tentative="1">
      <w:start w:val="1"/>
      <w:numFmt w:val="lowerRoman"/>
      <w:lvlText w:val="%6."/>
      <w:lvlJc w:val="right"/>
      <w:pPr>
        <w:ind w:left="4661" w:hanging="180"/>
      </w:pPr>
    </w:lvl>
    <w:lvl w:ilvl="6" w:tplc="040E000F" w:tentative="1">
      <w:start w:val="1"/>
      <w:numFmt w:val="decimal"/>
      <w:lvlText w:val="%7."/>
      <w:lvlJc w:val="left"/>
      <w:pPr>
        <w:ind w:left="5381" w:hanging="360"/>
      </w:pPr>
    </w:lvl>
    <w:lvl w:ilvl="7" w:tplc="040E0019" w:tentative="1">
      <w:start w:val="1"/>
      <w:numFmt w:val="lowerLetter"/>
      <w:lvlText w:val="%8."/>
      <w:lvlJc w:val="left"/>
      <w:pPr>
        <w:ind w:left="6101" w:hanging="360"/>
      </w:pPr>
    </w:lvl>
    <w:lvl w:ilvl="8" w:tplc="040E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8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1"/>
  </w:num>
  <w:num w:numId="16">
    <w:abstractNumId w:val="6"/>
  </w:num>
  <w:num w:numId="17">
    <w:abstractNumId w:val="4"/>
  </w:num>
  <w:num w:numId="18">
    <w:abstractNumId w:val="2"/>
  </w:num>
  <w:num w:numId="19">
    <w:abstractNumId w:val="9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0049D"/>
    <w:rsid w:val="000716A0"/>
    <w:rsid w:val="00093EC7"/>
    <w:rsid w:val="000D11A9"/>
    <w:rsid w:val="000D79DB"/>
    <w:rsid w:val="0012719B"/>
    <w:rsid w:val="00167CA0"/>
    <w:rsid w:val="001B2D9F"/>
    <w:rsid w:val="001F0FE2"/>
    <w:rsid w:val="001F4ABD"/>
    <w:rsid w:val="00201554"/>
    <w:rsid w:val="00207178"/>
    <w:rsid w:val="002331CA"/>
    <w:rsid w:val="002B2870"/>
    <w:rsid w:val="003634EE"/>
    <w:rsid w:val="003961B0"/>
    <w:rsid w:val="003B7239"/>
    <w:rsid w:val="003C7D0E"/>
    <w:rsid w:val="003E1BC5"/>
    <w:rsid w:val="003E295E"/>
    <w:rsid w:val="00444D48"/>
    <w:rsid w:val="00475DAC"/>
    <w:rsid w:val="004948A4"/>
    <w:rsid w:val="004A0CCD"/>
    <w:rsid w:val="004B6431"/>
    <w:rsid w:val="004B7B88"/>
    <w:rsid w:val="00530C2E"/>
    <w:rsid w:val="00547C45"/>
    <w:rsid w:val="00550BF8"/>
    <w:rsid w:val="00595D62"/>
    <w:rsid w:val="005B7BD3"/>
    <w:rsid w:val="00620D90"/>
    <w:rsid w:val="006500E0"/>
    <w:rsid w:val="00674BC9"/>
    <w:rsid w:val="006801EF"/>
    <w:rsid w:val="00680B6F"/>
    <w:rsid w:val="0068123D"/>
    <w:rsid w:val="00685FBB"/>
    <w:rsid w:val="00692289"/>
    <w:rsid w:val="006C5983"/>
    <w:rsid w:val="00725E23"/>
    <w:rsid w:val="007557CD"/>
    <w:rsid w:val="00776F63"/>
    <w:rsid w:val="00794CC3"/>
    <w:rsid w:val="007B2D37"/>
    <w:rsid w:val="007E0A21"/>
    <w:rsid w:val="0084063C"/>
    <w:rsid w:val="00847C42"/>
    <w:rsid w:val="008535C5"/>
    <w:rsid w:val="008710CD"/>
    <w:rsid w:val="008B2FB6"/>
    <w:rsid w:val="00913676"/>
    <w:rsid w:val="00975A13"/>
    <w:rsid w:val="00975BD4"/>
    <w:rsid w:val="009A76FC"/>
    <w:rsid w:val="009D26BF"/>
    <w:rsid w:val="009E0DF5"/>
    <w:rsid w:val="009E6471"/>
    <w:rsid w:val="00A0049D"/>
    <w:rsid w:val="00A05EB2"/>
    <w:rsid w:val="00A32C77"/>
    <w:rsid w:val="00A556F1"/>
    <w:rsid w:val="00AC352B"/>
    <w:rsid w:val="00AC44D3"/>
    <w:rsid w:val="00AE6B28"/>
    <w:rsid w:val="00B07007"/>
    <w:rsid w:val="00B711EA"/>
    <w:rsid w:val="00B87370"/>
    <w:rsid w:val="00B9644B"/>
    <w:rsid w:val="00BD7786"/>
    <w:rsid w:val="00C2709D"/>
    <w:rsid w:val="00C33AE5"/>
    <w:rsid w:val="00C934A0"/>
    <w:rsid w:val="00CB040B"/>
    <w:rsid w:val="00CB09C8"/>
    <w:rsid w:val="00CB7529"/>
    <w:rsid w:val="00CF351C"/>
    <w:rsid w:val="00D011C7"/>
    <w:rsid w:val="00D20F31"/>
    <w:rsid w:val="00D578AB"/>
    <w:rsid w:val="00D708C4"/>
    <w:rsid w:val="00D815FD"/>
    <w:rsid w:val="00D845C2"/>
    <w:rsid w:val="00DC6B1D"/>
    <w:rsid w:val="00E010C9"/>
    <w:rsid w:val="00E127A8"/>
    <w:rsid w:val="00E513B1"/>
    <w:rsid w:val="00E61418"/>
    <w:rsid w:val="00EA7AB1"/>
    <w:rsid w:val="00EB5605"/>
    <w:rsid w:val="00F21E02"/>
    <w:rsid w:val="00F36F9B"/>
    <w:rsid w:val="00F63B87"/>
    <w:rsid w:val="00F70489"/>
    <w:rsid w:val="00F824FB"/>
    <w:rsid w:val="00F95FF9"/>
    <w:rsid w:val="00FD0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BC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rsid w:val="00674BC9"/>
    <w:pPr>
      <w:spacing w:line="254" w:lineRule="exact"/>
      <w:ind w:firstLine="274"/>
    </w:pPr>
  </w:style>
  <w:style w:type="paragraph" w:customStyle="1" w:styleId="Style2">
    <w:name w:val="Style2"/>
    <w:basedOn w:val="Norml"/>
    <w:uiPriority w:val="99"/>
    <w:rsid w:val="00674BC9"/>
    <w:pPr>
      <w:spacing w:line="302" w:lineRule="exact"/>
      <w:jc w:val="center"/>
    </w:pPr>
  </w:style>
  <w:style w:type="paragraph" w:customStyle="1" w:styleId="Style3">
    <w:name w:val="Style3"/>
    <w:basedOn w:val="Norml"/>
    <w:uiPriority w:val="99"/>
    <w:rsid w:val="00674BC9"/>
    <w:pPr>
      <w:spacing w:line="298" w:lineRule="exact"/>
      <w:ind w:hanging="350"/>
    </w:pPr>
  </w:style>
  <w:style w:type="paragraph" w:customStyle="1" w:styleId="Style4">
    <w:name w:val="Style4"/>
    <w:basedOn w:val="Norml"/>
    <w:uiPriority w:val="99"/>
    <w:rsid w:val="00674BC9"/>
    <w:pPr>
      <w:spacing w:line="302" w:lineRule="exact"/>
      <w:jc w:val="both"/>
    </w:pPr>
  </w:style>
  <w:style w:type="paragraph" w:customStyle="1" w:styleId="Style5">
    <w:name w:val="Style5"/>
    <w:basedOn w:val="Norml"/>
    <w:uiPriority w:val="99"/>
    <w:rsid w:val="00674BC9"/>
    <w:pPr>
      <w:spacing w:line="600" w:lineRule="exact"/>
      <w:ind w:hanging="346"/>
    </w:pPr>
  </w:style>
  <w:style w:type="paragraph" w:customStyle="1" w:styleId="Style6">
    <w:name w:val="Style6"/>
    <w:basedOn w:val="Norml"/>
    <w:uiPriority w:val="99"/>
    <w:rsid w:val="00674BC9"/>
  </w:style>
  <w:style w:type="paragraph" w:customStyle="1" w:styleId="Style7">
    <w:name w:val="Style7"/>
    <w:basedOn w:val="Norml"/>
    <w:uiPriority w:val="99"/>
    <w:rsid w:val="00674BC9"/>
  </w:style>
  <w:style w:type="paragraph" w:customStyle="1" w:styleId="Style8">
    <w:name w:val="Style8"/>
    <w:basedOn w:val="Norml"/>
    <w:uiPriority w:val="99"/>
    <w:rsid w:val="00674BC9"/>
    <w:pPr>
      <w:jc w:val="both"/>
    </w:pPr>
  </w:style>
  <w:style w:type="paragraph" w:customStyle="1" w:styleId="Style9">
    <w:name w:val="Style9"/>
    <w:basedOn w:val="Norml"/>
    <w:uiPriority w:val="99"/>
    <w:rsid w:val="00674BC9"/>
    <w:pPr>
      <w:spacing w:line="302" w:lineRule="exact"/>
      <w:ind w:hanging="355"/>
    </w:pPr>
  </w:style>
  <w:style w:type="character" w:customStyle="1" w:styleId="FontStyle11">
    <w:name w:val="Font Style11"/>
    <w:basedOn w:val="Bekezdsalapbettpusa"/>
    <w:uiPriority w:val="99"/>
    <w:rsid w:val="00674BC9"/>
    <w:rPr>
      <w:rFonts w:ascii="Times New Roman" w:hAnsi="Times New Roman" w:cs="Times New Roman"/>
      <w:w w:val="60"/>
      <w:sz w:val="20"/>
      <w:szCs w:val="20"/>
    </w:rPr>
  </w:style>
  <w:style w:type="character" w:customStyle="1" w:styleId="FontStyle12">
    <w:name w:val="Font Style12"/>
    <w:basedOn w:val="Bekezdsalapbettpusa"/>
    <w:uiPriority w:val="99"/>
    <w:rsid w:val="00674B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Bekezdsalapbettpusa"/>
    <w:uiPriority w:val="99"/>
    <w:rsid w:val="00674BC9"/>
    <w:rPr>
      <w:rFonts w:ascii="Times New Roman" w:hAnsi="Times New Roman" w:cs="Times New Roman"/>
      <w:sz w:val="20"/>
      <w:szCs w:val="20"/>
    </w:rPr>
  </w:style>
  <w:style w:type="character" w:styleId="Hiperhivatkozs">
    <w:name w:val="Hyperlink"/>
    <w:basedOn w:val="Bekezdsalapbettpusa"/>
    <w:uiPriority w:val="99"/>
    <w:rsid w:val="00674BC9"/>
    <w:rPr>
      <w:color w:val="0066CC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44D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4D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B75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B7529"/>
    <w:rPr>
      <w:rFonts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B75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7529"/>
    <w:rPr>
      <w:rFonts w:hAnsi="Times New Roman" w:cs="Times New Roman"/>
      <w:sz w:val="24"/>
      <w:szCs w:val="24"/>
    </w:rPr>
  </w:style>
  <w:style w:type="paragraph" w:styleId="Vltozat">
    <w:name w:val="Revision"/>
    <w:hidden/>
    <w:uiPriority w:val="99"/>
    <w:semiHidden/>
    <w:rsid w:val="00F21E02"/>
    <w:pPr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ormanyhivatal.hu/hu/pest" TargetMode="External"/><Relationship Id="rId18" Type="http://schemas.openxmlformats.org/officeDocument/2006/relationships/hyperlink" Target="mailto:ugyfelszolgalat@naih.h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naih.h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iszavdh.gov.hu/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B068-6328-4C89-83A1-F1FC300F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1220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percsi.eva</dc:creator>
  <cp:lastModifiedBy>szentmiklossyz</cp:lastModifiedBy>
  <cp:revision>8</cp:revision>
  <cp:lastPrinted>2018-11-13T12:12:00Z</cp:lastPrinted>
  <dcterms:created xsi:type="dcterms:W3CDTF">2023-07-13T09:23:00Z</dcterms:created>
  <dcterms:modified xsi:type="dcterms:W3CDTF">2023-07-24T07:48:00Z</dcterms:modified>
</cp:coreProperties>
</file>