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ED" w:rsidRPr="00D26C54" w:rsidRDefault="00442161" w:rsidP="00395D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6C54">
        <w:rPr>
          <w:rFonts w:ascii="Arial" w:hAnsi="Arial" w:cs="Arial"/>
          <w:b/>
          <w:sz w:val="24"/>
          <w:szCs w:val="24"/>
        </w:rPr>
        <w:t>Az elkülönített visszaélés-bejelentési rendszerre vonatkozó eljárásrend</w:t>
      </w:r>
    </w:p>
    <w:p w:rsidR="00442161" w:rsidRPr="00D26C54" w:rsidRDefault="0044216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1983" w:rsidRPr="00D26C54" w:rsidRDefault="00591983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161" w:rsidRPr="00D26C54" w:rsidRDefault="00442161" w:rsidP="00591983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Az Eljárásrend célja</w:t>
      </w:r>
    </w:p>
    <w:p w:rsidR="00442161" w:rsidRPr="00D26C54" w:rsidRDefault="0044216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16F4" w:rsidRPr="00D26C54" w:rsidRDefault="008916F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</w:t>
      </w:r>
      <w:r w:rsidR="00395D72" w:rsidRPr="00D26C54">
        <w:rPr>
          <w:rFonts w:ascii="Arial" w:hAnsi="Arial" w:cs="Arial"/>
          <w:sz w:val="20"/>
          <w:szCs w:val="20"/>
        </w:rPr>
        <w:t>z elkülönített visszaélés-bejelentési rendszer létrehozására köteles kormányzati szervek kijelöléséről szóló 225/2023. (VI. 8.) Korm. rendelet 1. §</w:t>
      </w:r>
      <w:proofErr w:type="spellStart"/>
      <w:r w:rsidR="00395D72" w:rsidRPr="00D26C54">
        <w:rPr>
          <w:rFonts w:ascii="Arial" w:hAnsi="Arial" w:cs="Arial"/>
          <w:sz w:val="20"/>
          <w:szCs w:val="20"/>
        </w:rPr>
        <w:t>-</w:t>
      </w:r>
      <w:proofErr w:type="gramStart"/>
      <w:r w:rsidR="00395D72" w:rsidRPr="00D26C54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395D72" w:rsidRPr="00D26C54">
        <w:rPr>
          <w:rFonts w:ascii="Arial" w:hAnsi="Arial" w:cs="Arial"/>
          <w:sz w:val="20"/>
          <w:szCs w:val="20"/>
        </w:rPr>
        <w:t xml:space="preserve"> alapján a Pest Vármegyei Kormányhivatal (továbbiakban: Kormányhivatal), mint országos környezetvédelmi, természetvédelmi és hulladékgazdálkodási hatóság a panaszokról, a közérdekű bejelentésekről, valamint a visszaélések bejelentésével összefüggő szabályokról szóló 2023. évi XXV. törvény (továbbiakban: Panasztörvény) szerinti elkülönített visszaélés-bejelentési rendszert köteles létrehozni. Jelen eljárásrend célja, hogy az elkülönített visszaélés-bejelentési rendszert üzemeltető szervezeti egység (a Kormányhivatal Országos Környezetvédelmi, Természetvédelmi és Hulladékgazdálkodási Főosztályának Jogi és Hatósági Osztálya) </w:t>
      </w:r>
      <w:r w:rsidR="001A6BC9">
        <w:rPr>
          <w:rFonts w:ascii="Arial" w:hAnsi="Arial" w:cs="Arial"/>
          <w:sz w:val="20"/>
          <w:szCs w:val="20"/>
        </w:rPr>
        <w:t xml:space="preserve">kijelölt munkatársai </w:t>
      </w:r>
      <w:r w:rsidR="00395D72" w:rsidRPr="00D26C54">
        <w:rPr>
          <w:rFonts w:ascii="Arial" w:hAnsi="Arial" w:cs="Arial"/>
          <w:sz w:val="20"/>
          <w:szCs w:val="20"/>
        </w:rPr>
        <w:t>a Panasztörvény szerinti visszaélésekre vonatkozó bejelentéseket</w:t>
      </w:r>
      <w:r w:rsidR="00F920B4" w:rsidRPr="00D26C54">
        <w:rPr>
          <w:rFonts w:ascii="Arial" w:hAnsi="Arial" w:cs="Arial"/>
          <w:sz w:val="20"/>
          <w:szCs w:val="20"/>
        </w:rPr>
        <w:t xml:space="preserve"> (továbbiakban: bejelentések)</w:t>
      </w:r>
      <w:r w:rsidR="00395D72" w:rsidRPr="00D26C54">
        <w:rPr>
          <w:rFonts w:ascii="Arial" w:hAnsi="Arial" w:cs="Arial"/>
          <w:sz w:val="20"/>
          <w:szCs w:val="20"/>
        </w:rPr>
        <w:t xml:space="preserve"> a jogszabályoknak megfelelő módon tudja kezelni. </w:t>
      </w:r>
    </w:p>
    <w:p w:rsidR="008916F4" w:rsidRDefault="008916F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E1" w:rsidRPr="00D26C54" w:rsidRDefault="00C675E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161" w:rsidRPr="00D26C54" w:rsidRDefault="00442161" w:rsidP="00591983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Az Eljárásrend hatálya</w:t>
      </w:r>
    </w:p>
    <w:p w:rsidR="00442161" w:rsidRPr="00D26C54" w:rsidRDefault="0044216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16F4" w:rsidRPr="00D26C54" w:rsidRDefault="00395D72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fenti céloknak megfelelően az eljárásrend hatálya az alábbiak szerint határozható meg:</w:t>
      </w:r>
    </w:p>
    <w:p w:rsidR="008916F4" w:rsidRPr="00D26C54" w:rsidRDefault="008916F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161" w:rsidRPr="00D26C54" w:rsidRDefault="00442161" w:rsidP="00591983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Tárgyi hatály</w:t>
      </w:r>
    </w:p>
    <w:p w:rsidR="008916F4" w:rsidRPr="00D26C54" w:rsidRDefault="008916F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16F4" w:rsidRPr="00D26C54" w:rsidRDefault="00395D72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Az eljárásrend tárgyi hatálya a Kormányhivatal országos környezetvédelmi, természetvédelmi és hulladékgazdálkodási hatásköréhez kapcsolódóan beérkezett, visszaélésekre vonatkozó bejelentésekre</w:t>
      </w:r>
      <w:r w:rsidR="00691F8A" w:rsidRPr="00D26C54">
        <w:rPr>
          <w:rFonts w:ascii="Arial" w:hAnsi="Arial" w:cs="Arial"/>
          <w:sz w:val="20"/>
          <w:szCs w:val="20"/>
        </w:rPr>
        <w:t xml:space="preserve"> terjed ki</w:t>
      </w:r>
      <w:r w:rsidR="00AA2AF8" w:rsidRPr="00D26C54">
        <w:rPr>
          <w:rFonts w:ascii="Arial" w:hAnsi="Arial" w:cs="Arial"/>
          <w:sz w:val="20"/>
          <w:szCs w:val="20"/>
        </w:rPr>
        <w:t>. Visszaélésre vonatkozó bejelentés alatt jogellenes vagy jogellenesnek feltételezett cselekményre vagy mulasztásra, illetve egyéb visszaélésre vonatkozó információt kell érteni.</w:t>
      </w:r>
    </w:p>
    <w:p w:rsidR="008916F4" w:rsidRPr="00D26C54" w:rsidRDefault="008916F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161" w:rsidRPr="00D26C54" w:rsidRDefault="00442161" w:rsidP="00591983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Területi hatály</w:t>
      </w:r>
    </w:p>
    <w:p w:rsidR="008916F4" w:rsidRPr="00D26C54" w:rsidRDefault="008916F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16F4" w:rsidRPr="00D26C54" w:rsidRDefault="00395D72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Az eljárásrend területi hatálya </w:t>
      </w:r>
      <w:r w:rsidR="00691F8A" w:rsidRPr="00D26C54">
        <w:rPr>
          <w:rFonts w:ascii="Arial" w:hAnsi="Arial" w:cs="Arial"/>
          <w:sz w:val="20"/>
          <w:szCs w:val="20"/>
        </w:rPr>
        <w:t>a Kormányhivatal Országos Környezetvédelmi, Természetvédelmi és Hulladékgazdálkodási Főosztályá</w:t>
      </w:r>
      <w:r w:rsidR="001A6BC9">
        <w:rPr>
          <w:rFonts w:ascii="Arial" w:hAnsi="Arial" w:cs="Arial"/>
          <w:sz w:val="20"/>
          <w:szCs w:val="20"/>
        </w:rPr>
        <w:t>ra</w:t>
      </w:r>
      <w:r w:rsidR="00691F8A" w:rsidRPr="00D26C54">
        <w:rPr>
          <w:rFonts w:ascii="Arial" w:hAnsi="Arial" w:cs="Arial"/>
          <w:sz w:val="20"/>
          <w:szCs w:val="20"/>
        </w:rPr>
        <w:t xml:space="preserve"> </w:t>
      </w:r>
      <w:r w:rsidRPr="00D26C54">
        <w:rPr>
          <w:rFonts w:ascii="Arial" w:hAnsi="Arial" w:cs="Arial"/>
          <w:sz w:val="20"/>
          <w:szCs w:val="20"/>
        </w:rPr>
        <w:t xml:space="preserve">terjed </w:t>
      </w:r>
      <w:r w:rsidR="00691F8A" w:rsidRPr="00D26C54">
        <w:rPr>
          <w:rFonts w:ascii="Arial" w:hAnsi="Arial" w:cs="Arial"/>
          <w:sz w:val="20"/>
          <w:szCs w:val="20"/>
        </w:rPr>
        <w:t>ki.</w:t>
      </w:r>
    </w:p>
    <w:p w:rsidR="008916F4" w:rsidRPr="00D26C54" w:rsidRDefault="008916F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161" w:rsidRPr="00D26C54" w:rsidRDefault="00442161" w:rsidP="00591983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Személyi hatály</w:t>
      </w:r>
    </w:p>
    <w:p w:rsidR="00442161" w:rsidRPr="00D26C54" w:rsidRDefault="0044216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16F4" w:rsidRPr="00D26C54" w:rsidRDefault="00691F8A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Az eljárásrend személyi hatálya </w:t>
      </w:r>
      <w:r w:rsidR="002270DA" w:rsidRPr="00D26C54">
        <w:rPr>
          <w:rFonts w:ascii="Arial" w:hAnsi="Arial" w:cs="Arial"/>
          <w:sz w:val="20"/>
          <w:szCs w:val="20"/>
        </w:rPr>
        <w:t>a Kormányhivatal Országos Környezetvédelmi, Természetvédelmi és Hulladékgazdálkodási Főosztályának azon munkatársaira terjed ki, akik az elkülönítet</w:t>
      </w:r>
      <w:r w:rsidR="00E42D45">
        <w:rPr>
          <w:rFonts w:ascii="Arial" w:hAnsi="Arial" w:cs="Arial"/>
          <w:sz w:val="20"/>
          <w:szCs w:val="20"/>
        </w:rPr>
        <w:t xml:space="preserve">t </w:t>
      </w:r>
      <w:r w:rsidR="002270DA" w:rsidRPr="00D26C54">
        <w:rPr>
          <w:rFonts w:ascii="Arial" w:hAnsi="Arial" w:cs="Arial"/>
          <w:sz w:val="20"/>
          <w:szCs w:val="20"/>
        </w:rPr>
        <w:t>visszaélés-bejelentési rendszer működtetésében részt vesznek</w:t>
      </w:r>
      <w:r w:rsidR="00900A81" w:rsidRPr="00D26C54">
        <w:rPr>
          <w:rFonts w:ascii="Arial" w:hAnsi="Arial" w:cs="Arial"/>
          <w:sz w:val="20"/>
          <w:szCs w:val="20"/>
        </w:rPr>
        <w:t xml:space="preserve"> (továbbiakban: kijelölt munkatársak)</w:t>
      </w:r>
      <w:r w:rsidRPr="00D26C54">
        <w:rPr>
          <w:rFonts w:ascii="Arial" w:hAnsi="Arial" w:cs="Arial"/>
          <w:sz w:val="20"/>
          <w:szCs w:val="20"/>
        </w:rPr>
        <w:t xml:space="preserve">. </w:t>
      </w:r>
    </w:p>
    <w:p w:rsidR="008916F4" w:rsidRDefault="008916F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E1" w:rsidRPr="00D26C54" w:rsidRDefault="00C675E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161" w:rsidRPr="00D26C54" w:rsidRDefault="00442161" w:rsidP="00591983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Bejelentés fogadása</w:t>
      </w:r>
    </w:p>
    <w:p w:rsidR="00442161" w:rsidRPr="00D26C54" w:rsidRDefault="0044216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16F4" w:rsidRPr="00D26C54" w:rsidRDefault="002270DA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 Kormányhivatal az országos környezetvédelmi, természetvédelmi és hulladékgazdálkodási hatásköréhez kapcsolódóan beérkezett visszaélések fogadására létrehozott elkülönített visszaélés-bejelentési rendszert olyan módon üzemelteti, hogy a bejelentések megtételére </w:t>
      </w:r>
      <w:r w:rsidR="00900A81" w:rsidRPr="00D26C54">
        <w:rPr>
          <w:rFonts w:ascii="Arial" w:hAnsi="Arial" w:cs="Arial"/>
          <w:sz w:val="20"/>
          <w:szCs w:val="20"/>
        </w:rPr>
        <w:t xml:space="preserve">személyes </w:t>
      </w:r>
      <w:r w:rsidRPr="00D26C54">
        <w:rPr>
          <w:rFonts w:ascii="Arial" w:hAnsi="Arial" w:cs="Arial"/>
          <w:sz w:val="20"/>
          <w:szCs w:val="20"/>
        </w:rPr>
        <w:t xml:space="preserve">és írásbeli lehetőséget biztosít. </w:t>
      </w:r>
    </w:p>
    <w:p w:rsidR="002270DA" w:rsidRPr="00D26C54" w:rsidRDefault="002270DA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6A9" w:rsidRPr="00D26C54" w:rsidRDefault="007A56A9" w:rsidP="00591983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Személyes bejelentés</w:t>
      </w:r>
    </w:p>
    <w:p w:rsidR="007A56A9" w:rsidRPr="00D26C54" w:rsidRDefault="007A56A9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0DA" w:rsidRPr="00D26C54" w:rsidRDefault="002270DA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</w:t>
      </w:r>
      <w:r w:rsidR="00F920B4" w:rsidRPr="00D26C54">
        <w:rPr>
          <w:rFonts w:ascii="Arial" w:hAnsi="Arial" w:cs="Arial"/>
          <w:sz w:val="20"/>
          <w:szCs w:val="20"/>
        </w:rPr>
        <w:t xml:space="preserve"> </w:t>
      </w:r>
      <w:r w:rsidRPr="00D26C54">
        <w:rPr>
          <w:rFonts w:ascii="Arial" w:hAnsi="Arial" w:cs="Arial"/>
          <w:sz w:val="20"/>
          <w:szCs w:val="20"/>
        </w:rPr>
        <w:t xml:space="preserve">bejelentések </w:t>
      </w:r>
      <w:r w:rsidR="00900A81" w:rsidRPr="00D26C54">
        <w:rPr>
          <w:rFonts w:ascii="Arial" w:hAnsi="Arial" w:cs="Arial"/>
          <w:sz w:val="20"/>
          <w:szCs w:val="20"/>
        </w:rPr>
        <w:t>személyes</w:t>
      </w:r>
      <w:r w:rsidR="00F920B4" w:rsidRPr="00D26C54">
        <w:rPr>
          <w:rFonts w:ascii="Arial" w:hAnsi="Arial" w:cs="Arial"/>
          <w:sz w:val="20"/>
          <w:szCs w:val="20"/>
        </w:rPr>
        <w:t xml:space="preserve"> megtételére külön, heti egyszeri ügyfélfogadási időt biztosít a Kormányhivatal Országos Környezetvédelmi, Természetvédelmi és Hulladékgazdálkodási Főosztályának telephelyén</w:t>
      </w:r>
      <w:r w:rsidR="001A6BC9">
        <w:rPr>
          <w:rFonts w:ascii="Arial" w:hAnsi="Arial" w:cs="Arial"/>
          <w:sz w:val="20"/>
          <w:szCs w:val="20"/>
        </w:rPr>
        <w:t>, főszabály szerint előre egyeztet</w:t>
      </w:r>
      <w:r w:rsidR="001D6A8B" w:rsidRPr="00D26C54">
        <w:rPr>
          <w:rFonts w:ascii="Arial" w:hAnsi="Arial" w:cs="Arial"/>
          <w:sz w:val="20"/>
          <w:szCs w:val="20"/>
        </w:rPr>
        <w:t>,</w:t>
      </w:r>
      <w:r w:rsidR="001A6BC9">
        <w:rPr>
          <w:rFonts w:ascii="Arial" w:hAnsi="Arial" w:cs="Arial"/>
          <w:sz w:val="20"/>
          <w:szCs w:val="20"/>
        </w:rPr>
        <w:t xml:space="preserve"> időpontban</w:t>
      </w:r>
      <w:r w:rsidR="001D6A8B" w:rsidRPr="00D26C54">
        <w:rPr>
          <w:rFonts w:ascii="Arial" w:hAnsi="Arial" w:cs="Arial"/>
          <w:sz w:val="20"/>
          <w:szCs w:val="20"/>
        </w:rPr>
        <w:t xml:space="preserve"> a rendszert üzemeltető szervezeti egység kijelölt kollégáinak közreműködésével</w:t>
      </w:r>
      <w:r w:rsidR="00F920B4" w:rsidRPr="00D26C54">
        <w:rPr>
          <w:rFonts w:ascii="Arial" w:hAnsi="Arial" w:cs="Arial"/>
          <w:sz w:val="20"/>
          <w:szCs w:val="20"/>
        </w:rPr>
        <w:t xml:space="preserve">. </w:t>
      </w:r>
    </w:p>
    <w:p w:rsidR="00F920B4" w:rsidRPr="00D26C54" w:rsidRDefault="00F920B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A81" w:rsidRPr="00D26C54" w:rsidRDefault="00900A81" w:rsidP="00900A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kijelölt munkatársak a személyesen megtett bejelentést írásba foglalják</w:t>
      </w:r>
      <w:r w:rsidR="006A2A49" w:rsidRPr="00D26C54">
        <w:rPr>
          <w:rFonts w:ascii="Arial" w:hAnsi="Arial" w:cs="Arial"/>
          <w:sz w:val="20"/>
          <w:szCs w:val="20"/>
        </w:rPr>
        <w:t xml:space="preserve"> (teljes és pontos jegyzőkönyv formájában, amely tartalmazza az eljárási és adatkezelési szabályokat, valamint a bejelentés megtételének igazolását is) </w:t>
      </w:r>
      <w:r w:rsidRPr="00D26C54">
        <w:rPr>
          <w:rFonts w:ascii="Arial" w:hAnsi="Arial" w:cs="Arial"/>
          <w:sz w:val="20"/>
          <w:szCs w:val="20"/>
        </w:rPr>
        <w:t>és – annak ellenőrzésére, helyesbítésére, aláírással történő elfogadására vonatkozó lehetőség biztosítása mellett – a bejelentő számára másodpéldányban átadják.</w:t>
      </w:r>
    </w:p>
    <w:p w:rsidR="00900A81" w:rsidRPr="00D26C54" w:rsidRDefault="00900A81" w:rsidP="00900A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A81" w:rsidRPr="00D26C54" w:rsidRDefault="00690E03" w:rsidP="00900A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Személyesen megtett </w:t>
      </w:r>
      <w:r w:rsidR="00900A81" w:rsidRPr="00D26C54">
        <w:rPr>
          <w:rFonts w:ascii="Arial" w:hAnsi="Arial" w:cs="Arial"/>
          <w:sz w:val="20"/>
          <w:szCs w:val="20"/>
        </w:rPr>
        <w:t>bejelentés esetén a bejelentő figyelmét fel kell hívni a rosszhiszemű bejelentés következményeire, a bejelentés kivizsgálására irányadó eljárási szabályokra és arra, hogy személyazonosságát – ha az annak megállapításához szükséges adatokat megadja – a vizsgálat valamennyi szakaszában bizalmasan kezelik.</w:t>
      </w:r>
    </w:p>
    <w:p w:rsidR="00690E03" w:rsidRPr="00D26C54" w:rsidRDefault="00690E03" w:rsidP="00900A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E03" w:rsidRPr="00D26C54" w:rsidRDefault="007A56A9" w:rsidP="00591983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Írásbeli bejelentés</w:t>
      </w:r>
    </w:p>
    <w:p w:rsidR="00690E03" w:rsidRPr="00D26C54" w:rsidRDefault="00690E03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20B4" w:rsidRPr="00D26C54" w:rsidRDefault="00F920B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bejelentések írásbeli megtételére külön erre a célr</w:t>
      </w:r>
      <w:r w:rsidR="005E2231" w:rsidRPr="00D26C54">
        <w:rPr>
          <w:rFonts w:ascii="Arial" w:hAnsi="Arial" w:cs="Arial"/>
          <w:sz w:val="20"/>
          <w:szCs w:val="20"/>
        </w:rPr>
        <w:t>a</w:t>
      </w:r>
      <w:r w:rsidRPr="00D26C54">
        <w:rPr>
          <w:rFonts w:ascii="Arial" w:hAnsi="Arial" w:cs="Arial"/>
          <w:sz w:val="20"/>
          <w:szCs w:val="20"/>
        </w:rPr>
        <w:t xml:space="preserve"> létrehozott, csak a rendszert üzemeltető szervezeti egység kijelölt kollégája által kezelt elektronikus levelezési címet hoz létre (</w:t>
      </w:r>
      <w:hyperlink r:id="rId5" w:history="1">
        <w:r w:rsidRPr="00D26C54">
          <w:rPr>
            <w:rStyle w:val="Hiperhivatkozs"/>
            <w:rFonts w:ascii="Arial" w:hAnsi="Arial" w:cs="Arial"/>
            <w:sz w:val="20"/>
            <w:szCs w:val="20"/>
          </w:rPr>
          <w:t>visszaeles-bejelentes@pest.gov.hu</w:t>
        </w:r>
      </w:hyperlink>
      <w:r w:rsidRPr="00D26C54">
        <w:rPr>
          <w:rFonts w:ascii="Arial" w:hAnsi="Arial" w:cs="Arial"/>
          <w:sz w:val="20"/>
          <w:szCs w:val="20"/>
        </w:rPr>
        <w:t>)</w:t>
      </w:r>
      <w:r w:rsidR="001A6BC9">
        <w:rPr>
          <w:rFonts w:ascii="Arial" w:hAnsi="Arial" w:cs="Arial"/>
          <w:sz w:val="20"/>
          <w:szCs w:val="20"/>
        </w:rPr>
        <w:t xml:space="preserve"> a Kormányhivatal</w:t>
      </w:r>
      <w:r w:rsidRPr="00D26C54">
        <w:rPr>
          <w:rFonts w:ascii="Arial" w:hAnsi="Arial" w:cs="Arial"/>
          <w:sz w:val="20"/>
          <w:szCs w:val="20"/>
        </w:rPr>
        <w:t xml:space="preserve">. </w:t>
      </w:r>
    </w:p>
    <w:p w:rsidR="00900A81" w:rsidRPr="00D26C54" w:rsidRDefault="00900A8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6A9" w:rsidRPr="00D26C54" w:rsidRDefault="007A56A9" w:rsidP="007A56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Az írásban megtett bejelentés kézhezvételétől számított hét napon belül a bejelentés megtételéről (az eljárási és adatkezelési szabályokat is tartalmazó) a </w:t>
      </w:r>
      <w:r w:rsidR="001A2F65" w:rsidRPr="00D26C54">
        <w:rPr>
          <w:rFonts w:ascii="Arial" w:hAnsi="Arial" w:cs="Arial"/>
          <w:sz w:val="20"/>
          <w:szCs w:val="20"/>
        </w:rPr>
        <w:t>kijelölt munkatársak</w:t>
      </w:r>
      <w:r w:rsidRPr="00D26C54">
        <w:rPr>
          <w:rFonts w:ascii="Arial" w:hAnsi="Arial" w:cs="Arial"/>
          <w:sz w:val="20"/>
          <w:szCs w:val="20"/>
        </w:rPr>
        <w:t xml:space="preserve"> visszaigazolást küld</w:t>
      </w:r>
      <w:r w:rsidR="001A2F65" w:rsidRPr="00D26C54">
        <w:rPr>
          <w:rFonts w:ascii="Arial" w:hAnsi="Arial" w:cs="Arial"/>
          <w:sz w:val="20"/>
          <w:szCs w:val="20"/>
        </w:rPr>
        <w:t>enek</w:t>
      </w:r>
      <w:r w:rsidRPr="00D26C54">
        <w:rPr>
          <w:rFonts w:ascii="Arial" w:hAnsi="Arial" w:cs="Arial"/>
          <w:sz w:val="20"/>
          <w:szCs w:val="20"/>
        </w:rPr>
        <w:t xml:space="preserve"> a bejelentő számára, kivéve, ha</w:t>
      </w:r>
    </w:p>
    <w:p w:rsidR="007A56A9" w:rsidRPr="00D26C54" w:rsidRDefault="007A56A9" w:rsidP="007A56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6A9" w:rsidRPr="00D26C54" w:rsidRDefault="007A56A9" w:rsidP="007A56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6C54">
        <w:rPr>
          <w:rFonts w:ascii="Arial" w:hAnsi="Arial" w:cs="Arial"/>
          <w:sz w:val="20"/>
          <w:szCs w:val="20"/>
        </w:rPr>
        <w:t>a</w:t>
      </w:r>
      <w:proofErr w:type="gramEnd"/>
      <w:r w:rsidRPr="00D26C54">
        <w:rPr>
          <w:rFonts w:ascii="Arial" w:hAnsi="Arial" w:cs="Arial"/>
          <w:sz w:val="20"/>
          <w:szCs w:val="20"/>
        </w:rPr>
        <w:t>) a bejelentő kifejezetten kérte ennek mellőzését, vagy</w:t>
      </w:r>
    </w:p>
    <w:p w:rsidR="007A56A9" w:rsidRPr="00D26C54" w:rsidRDefault="007A56A9" w:rsidP="007A56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6A9" w:rsidRPr="00D26C54" w:rsidRDefault="007A56A9" w:rsidP="007A56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b) ésszerűen feltételez</w:t>
      </w:r>
      <w:r w:rsidR="001A2F65" w:rsidRPr="00D26C54">
        <w:rPr>
          <w:rFonts w:ascii="Arial" w:hAnsi="Arial" w:cs="Arial"/>
          <w:sz w:val="20"/>
          <w:szCs w:val="20"/>
        </w:rPr>
        <w:t>hető</w:t>
      </w:r>
      <w:r w:rsidRPr="00D26C54">
        <w:rPr>
          <w:rFonts w:ascii="Arial" w:hAnsi="Arial" w:cs="Arial"/>
          <w:sz w:val="20"/>
          <w:szCs w:val="20"/>
        </w:rPr>
        <w:t>, hogy a bejelentés kézhezvételének visszaigazolása veszélyeztetné a bejelentő személyazonosságának védelmét.</w:t>
      </w:r>
    </w:p>
    <w:p w:rsidR="00900A81" w:rsidRPr="00D26C54" w:rsidRDefault="00900A8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16F4" w:rsidRPr="00D26C54" w:rsidRDefault="00EA65A8" w:rsidP="00591983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Az elkülönített visszaélés-bejelentési rendszeren kívül beérkező bejelentések kezelése</w:t>
      </w:r>
    </w:p>
    <w:p w:rsidR="001A2F65" w:rsidRPr="00D26C54" w:rsidRDefault="001A2F65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65A8" w:rsidRPr="00D26C54" w:rsidRDefault="00EA65A8" w:rsidP="00EA6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Az elkülönített visszaélés-bejelentési rendszertől eltérő csatornán beérkezett vagy a kijelölt munkatársaktól eltérő személyek által fogadott bejelentések esetén a bejelentést kézhez vevő személyek a bejelentést semmilyen módon nem rögzíthetik a Kormányhivatal által működtetett informatikai rendszereiben, szakrendszereiben, iktatórendszerében, arról másolatot semmilyen módon nem készíthetnek. Ilyen esetekben e személyek módosítás nélkül, haladéktalanul továbbítják a bejelentést a kijelölt munkatársak</w:t>
      </w:r>
      <w:r w:rsidR="00E02159">
        <w:rPr>
          <w:rFonts w:ascii="Arial" w:hAnsi="Arial" w:cs="Arial"/>
          <w:sz w:val="20"/>
          <w:szCs w:val="20"/>
        </w:rPr>
        <w:t xml:space="preserve"> részére</w:t>
      </w:r>
      <w:r w:rsidRPr="00D26C54">
        <w:rPr>
          <w:rFonts w:ascii="Arial" w:hAnsi="Arial" w:cs="Arial"/>
          <w:sz w:val="20"/>
          <w:szCs w:val="20"/>
        </w:rPr>
        <w:t>.</w:t>
      </w:r>
    </w:p>
    <w:p w:rsidR="001A2F65" w:rsidRPr="00D26C54" w:rsidRDefault="001A2F65" w:rsidP="00EA65A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65A8" w:rsidRPr="00D26C54" w:rsidRDefault="00EA65A8" w:rsidP="00395D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49C4" w:rsidRPr="00D26C54" w:rsidRDefault="009C49C4" w:rsidP="00591983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Bejelentés iktatása</w:t>
      </w:r>
    </w:p>
    <w:p w:rsidR="009C49C4" w:rsidRPr="00D26C54" w:rsidRDefault="009C49C4" w:rsidP="009C49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49C4" w:rsidRPr="00D26C54" w:rsidRDefault="00885FF5" w:rsidP="009C49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beérkező bejelentések iktatása a kijelölt munkatár</w:t>
      </w:r>
      <w:r w:rsidR="00E02159">
        <w:rPr>
          <w:rFonts w:ascii="Arial" w:hAnsi="Arial" w:cs="Arial"/>
          <w:sz w:val="20"/>
          <w:szCs w:val="20"/>
        </w:rPr>
        <w:t>s</w:t>
      </w:r>
      <w:r w:rsidRPr="00D26C54">
        <w:rPr>
          <w:rFonts w:ascii="Arial" w:hAnsi="Arial" w:cs="Arial"/>
          <w:sz w:val="20"/>
          <w:szCs w:val="20"/>
        </w:rPr>
        <w:t>ak által történik, a Kormányhivatal külön erre a célra l</w:t>
      </w:r>
      <w:r w:rsidR="00E05E29" w:rsidRPr="00D26C54">
        <w:rPr>
          <w:rFonts w:ascii="Arial" w:hAnsi="Arial" w:cs="Arial"/>
          <w:sz w:val="20"/>
          <w:szCs w:val="20"/>
        </w:rPr>
        <w:t>é</w:t>
      </w:r>
      <w:r w:rsidRPr="00D26C54">
        <w:rPr>
          <w:rFonts w:ascii="Arial" w:hAnsi="Arial" w:cs="Arial"/>
          <w:sz w:val="20"/>
          <w:szCs w:val="20"/>
        </w:rPr>
        <w:t>tre</w:t>
      </w:r>
      <w:r w:rsidR="00CD772F" w:rsidRPr="00D26C54">
        <w:rPr>
          <w:rFonts w:ascii="Arial" w:hAnsi="Arial" w:cs="Arial"/>
          <w:sz w:val="20"/>
          <w:szCs w:val="20"/>
        </w:rPr>
        <w:t>hozott ik</w:t>
      </w:r>
      <w:r w:rsidR="00E05E29" w:rsidRPr="00D26C54">
        <w:rPr>
          <w:rFonts w:ascii="Arial" w:hAnsi="Arial" w:cs="Arial"/>
          <w:sz w:val="20"/>
          <w:szCs w:val="20"/>
        </w:rPr>
        <w:t xml:space="preserve">tatókönyvében. A bejelentéshez kapcsolódó ügyintézés során bármely irat nyomtatott példánya kizárólag a kijelölt munkatársak által készíthető és ismerhető meg, azokat kizárólag egyben lehet kezelni, és erre kijelölt, elzárható helyen kell tárolni. </w:t>
      </w:r>
    </w:p>
    <w:p w:rsidR="009C49C4" w:rsidRPr="00D26C54" w:rsidRDefault="009C49C4" w:rsidP="009C49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5E29" w:rsidRPr="00D26C54" w:rsidRDefault="00E05E29" w:rsidP="009C49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bejelentéshez kapcsolódó ügyintézés, ügyiratmozgatás során kiemelt figyelmet kell fordítani arra, hogy a bejelentéshez kapcsolódó iratok csak a kijelölt munkatársak számára legyenek hozzáférhetőek.</w:t>
      </w:r>
    </w:p>
    <w:p w:rsidR="00535BC7" w:rsidRPr="00D26C54" w:rsidRDefault="00535BC7" w:rsidP="009C49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BC7" w:rsidRPr="00D26C54" w:rsidRDefault="00535BC7" w:rsidP="009C49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161" w:rsidRPr="00D26C54" w:rsidRDefault="00442161" w:rsidP="00591983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A bejelentés vizsgálata</w:t>
      </w:r>
    </w:p>
    <w:p w:rsidR="00442161" w:rsidRPr="00D26C54" w:rsidRDefault="0044216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16F4" w:rsidRPr="00D26C54" w:rsidRDefault="00E05E29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bejelentések vizsgálata során elsődlegesen az alábbiakat kell megállapítani:</w:t>
      </w:r>
    </w:p>
    <w:p w:rsidR="00E05E29" w:rsidRPr="00D26C54" w:rsidRDefault="00E05E29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5E29" w:rsidRPr="00D26C54" w:rsidRDefault="0099536C" w:rsidP="00E05E2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</w:t>
      </w:r>
      <w:r w:rsidR="00E05E29" w:rsidRPr="00D26C54">
        <w:rPr>
          <w:rFonts w:ascii="Arial" w:hAnsi="Arial" w:cs="Arial"/>
          <w:sz w:val="20"/>
          <w:szCs w:val="20"/>
        </w:rPr>
        <w:t xml:space="preserve"> megtett bejelentés a Panasztörvényben meghatározott visszaélésnek megfelelő (jogellenes vagy jogellenesnek feltételezett cselekményre vagy mulasztásra, illetve egyéb visszaélésre vonatkozó) információt tartalmaz</w:t>
      </w:r>
      <w:r w:rsidRPr="00D26C54">
        <w:rPr>
          <w:rFonts w:ascii="Arial" w:hAnsi="Arial" w:cs="Arial"/>
          <w:sz w:val="20"/>
          <w:szCs w:val="20"/>
        </w:rPr>
        <w:t>.</w:t>
      </w:r>
    </w:p>
    <w:p w:rsidR="00E05E29" w:rsidRPr="00D26C54" w:rsidRDefault="0099536C" w:rsidP="00E05E2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</w:t>
      </w:r>
      <w:r w:rsidR="00E05E29" w:rsidRPr="00D26C54">
        <w:rPr>
          <w:rFonts w:ascii="Arial" w:hAnsi="Arial" w:cs="Arial"/>
          <w:sz w:val="20"/>
          <w:szCs w:val="20"/>
        </w:rPr>
        <w:t>mennyiben igen, akkor azt kell megállapítani, hogy a bejelentés az országos környezetvédelmi, természetvédelmi és hulladékgazdálkodási</w:t>
      </w:r>
      <w:r w:rsidR="000A76C0" w:rsidRPr="00D26C54">
        <w:rPr>
          <w:rFonts w:ascii="Arial" w:hAnsi="Arial" w:cs="Arial"/>
          <w:sz w:val="20"/>
          <w:szCs w:val="20"/>
        </w:rPr>
        <w:t xml:space="preserve"> hatóság </w:t>
      </w:r>
      <w:r w:rsidR="00E05E29" w:rsidRPr="00D26C54">
        <w:rPr>
          <w:rFonts w:ascii="Arial" w:hAnsi="Arial" w:cs="Arial"/>
          <w:sz w:val="20"/>
          <w:szCs w:val="20"/>
        </w:rPr>
        <w:t>hatásköré</w:t>
      </w:r>
      <w:r w:rsidR="000A76C0" w:rsidRPr="00D26C54">
        <w:rPr>
          <w:rFonts w:ascii="Arial" w:hAnsi="Arial" w:cs="Arial"/>
          <w:sz w:val="20"/>
          <w:szCs w:val="20"/>
        </w:rPr>
        <w:t>t, feladatellátását érinti-e?</w:t>
      </w:r>
    </w:p>
    <w:p w:rsidR="000A76C0" w:rsidRPr="00D26C54" w:rsidRDefault="0099536C" w:rsidP="00E05E2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</w:t>
      </w:r>
      <w:r w:rsidR="000A76C0" w:rsidRPr="00D26C54">
        <w:rPr>
          <w:rFonts w:ascii="Arial" w:hAnsi="Arial" w:cs="Arial"/>
          <w:sz w:val="20"/>
          <w:szCs w:val="20"/>
        </w:rPr>
        <w:t xml:space="preserve">mennyiben fentiek alapján a bejelentés hatáskörrel és illetékességgel rendelkező más hatósághoz történő áttételének van helye, akkor a kijelölt munkatársak gondoskodnak az iratok áttételéről. </w:t>
      </w:r>
    </w:p>
    <w:p w:rsidR="008916F4" w:rsidRPr="00D26C54" w:rsidRDefault="008916F4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536C" w:rsidRPr="00D26C54" w:rsidRDefault="00BB0CE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Ha a </w:t>
      </w:r>
      <w:r w:rsidR="0099536C" w:rsidRPr="00D26C54">
        <w:rPr>
          <w:rFonts w:ascii="Arial" w:hAnsi="Arial" w:cs="Arial"/>
          <w:sz w:val="20"/>
          <w:szCs w:val="20"/>
        </w:rPr>
        <w:t xml:space="preserve">visszaélésre vonatkozó </w:t>
      </w:r>
      <w:r w:rsidRPr="00D26C54">
        <w:rPr>
          <w:rFonts w:ascii="Arial" w:hAnsi="Arial" w:cs="Arial"/>
          <w:sz w:val="20"/>
          <w:szCs w:val="20"/>
        </w:rPr>
        <w:t>bejelentést nem az eljárásra jogosult szervhez tették meg, a bejelentést a beérkezésétől számított nyolc napon belül az eljárásra jogosult szervhez át kell tenni. Az áttételről a bejelentőt az áttétellel egyidejűleg értesíteni kell.</w:t>
      </w:r>
    </w:p>
    <w:p w:rsidR="0099536C" w:rsidRPr="00D26C54" w:rsidRDefault="0099536C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536C" w:rsidRPr="00D26C54" w:rsidRDefault="0099536C" w:rsidP="009953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Amennyiben a beérkező bejelentés nem visszaélésre vonatkozik, akkor azt a megfelelő eljárásban kell kivizsgálni (pl.: közérdekű bejelentés esetén), vagy ha nem az eljárásra jogosult szervhez tették meg, a bejelentést a beérkezésétől számított nyolc napon belül az eljárásra jogosult szervhez át kell tenni. Az áttételről a bejelentőt az áttétellel egyidejűleg értesíteni kell.</w:t>
      </w:r>
    </w:p>
    <w:p w:rsidR="00BB0CE1" w:rsidRPr="00D26C54" w:rsidRDefault="00BB0CE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BC7" w:rsidRDefault="00535BC7" w:rsidP="00535B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bejelentésben foglaltakat a körülmények által lehetővé tett legrövidebb időn belül, de legfeljebb a bejelentés beérkezésétől számított harminc napon belül ki</w:t>
      </w:r>
      <w:r w:rsidR="004D7287" w:rsidRPr="00D26C54">
        <w:rPr>
          <w:rFonts w:ascii="Arial" w:hAnsi="Arial" w:cs="Arial"/>
          <w:sz w:val="20"/>
          <w:szCs w:val="20"/>
        </w:rPr>
        <w:t xml:space="preserve"> kell </w:t>
      </w:r>
      <w:r w:rsidRPr="00D26C54">
        <w:rPr>
          <w:rFonts w:ascii="Arial" w:hAnsi="Arial" w:cs="Arial"/>
          <w:sz w:val="20"/>
          <w:szCs w:val="20"/>
        </w:rPr>
        <w:t>vizsgál</w:t>
      </w:r>
      <w:r w:rsidR="004D7287" w:rsidRPr="00D26C54">
        <w:rPr>
          <w:rFonts w:ascii="Arial" w:hAnsi="Arial" w:cs="Arial"/>
          <w:sz w:val="20"/>
          <w:szCs w:val="20"/>
        </w:rPr>
        <w:t>ni</w:t>
      </w:r>
      <w:r w:rsidRPr="00D26C54">
        <w:rPr>
          <w:rFonts w:ascii="Arial" w:hAnsi="Arial" w:cs="Arial"/>
          <w:sz w:val="20"/>
          <w:szCs w:val="20"/>
        </w:rPr>
        <w:t>.</w:t>
      </w:r>
    </w:p>
    <w:p w:rsidR="00E02159" w:rsidRPr="00D26C54" w:rsidRDefault="00E02159" w:rsidP="00535B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46A5" w:rsidRPr="00D26C54" w:rsidRDefault="00535BC7" w:rsidP="00535B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 </w:t>
      </w:r>
      <w:r w:rsidR="004D7287" w:rsidRPr="00D26C54">
        <w:rPr>
          <w:rFonts w:ascii="Arial" w:hAnsi="Arial" w:cs="Arial"/>
          <w:sz w:val="20"/>
          <w:szCs w:val="20"/>
        </w:rPr>
        <w:t>fenti</w:t>
      </w:r>
      <w:r w:rsidRPr="00D26C54">
        <w:rPr>
          <w:rFonts w:ascii="Arial" w:hAnsi="Arial" w:cs="Arial"/>
          <w:sz w:val="20"/>
          <w:szCs w:val="20"/>
        </w:rPr>
        <w:t xml:space="preserve"> határidőt különösen indokolt esetben, a bejelentő egyidejű tájékoztatása mellett lehet meghosszabbítani. A bejelentőt ebben az esetben a kivizsgálás várható időpontjáról és a kivizsgálás meghosszabbítása indokairól kell tájékoztatni. A bejelentés kivizsgálásának és a bejelentő tájékoztatásának határideje a meghosszabbítás esetén sem haladhatja meg a három hónapot.</w:t>
      </w:r>
    </w:p>
    <w:p w:rsidR="00535BC7" w:rsidRPr="00D26C54" w:rsidRDefault="00535BC7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35BC7" w:rsidRPr="00D26C54" w:rsidRDefault="00535BC7" w:rsidP="00535B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 kivizsgálása mellőzhető, ha</w:t>
      </w:r>
    </w:p>
    <w:p w:rsidR="004D7287" w:rsidRPr="00D26C54" w:rsidRDefault="004D7287" w:rsidP="00535B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BC7" w:rsidRPr="00E02159" w:rsidRDefault="00535BC7" w:rsidP="00E0215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2159">
        <w:rPr>
          <w:rFonts w:ascii="Arial" w:hAnsi="Arial" w:cs="Arial"/>
          <w:sz w:val="20"/>
          <w:szCs w:val="20"/>
        </w:rPr>
        <w:t>a bejelentést azonosíthatatlan bejelentő tette meg,</w:t>
      </w:r>
    </w:p>
    <w:p w:rsidR="00535BC7" w:rsidRPr="00E02159" w:rsidRDefault="00535BC7" w:rsidP="00E0215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2159">
        <w:rPr>
          <w:rFonts w:ascii="Arial" w:hAnsi="Arial" w:cs="Arial"/>
          <w:sz w:val="20"/>
          <w:szCs w:val="20"/>
        </w:rPr>
        <w:t>a bejelentés ugyanazon bejelentő által tett ismételt, a korábbi bejelentéssel azonos tartalmú bejelentés, illetve</w:t>
      </w:r>
    </w:p>
    <w:p w:rsidR="00535BC7" w:rsidRPr="00E02159" w:rsidRDefault="00535BC7" w:rsidP="00E0215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2159">
        <w:rPr>
          <w:rFonts w:ascii="Arial" w:hAnsi="Arial" w:cs="Arial"/>
          <w:sz w:val="20"/>
          <w:szCs w:val="20"/>
        </w:rPr>
        <w:t>a közérdek vagy a nyomós magánérdek sérelme a bejelentésben érintett természetes személy, illetve jogi személy jogainak a bejelentés kivizsgálásából eredő korlátozásával nem állna arányban.</w:t>
      </w:r>
    </w:p>
    <w:p w:rsidR="004D7287" w:rsidRPr="00D26C54" w:rsidRDefault="004D7287" w:rsidP="00535B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BC7" w:rsidRPr="00D26C54" w:rsidRDefault="004D7287" w:rsidP="00535B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</w:t>
      </w:r>
      <w:r w:rsidR="00535BC7" w:rsidRPr="00D26C54">
        <w:rPr>
          <w:rFonts w:ascii="Arial" w:hAnsi="Arial" w:cs="Arial"/>
          <w:sz w:val="20"/>
          <w:szCs w:val="20"/>
        </w:rPr>
        <w:t xml:space="preserve"> bejelentés kivizsgálásáról vagy annak mellőzéséről és a mellőzés indokáról, a bejelentés kivizsgálásának az eredményéről, a megtett vagy tervezett intézkedésekről a </w:t>
      </w:r>
      <w:r w:rsidRPr="00D26C54">
        <w:rPr>
          <w:rFonts w:ascii="Arial" w:hAnsi="Arial" w:cs="Arial"/>
          <w:sz w:val="20"/>
          <w:szCs w:val="20"/>
        </w:rPr>
        <w:t xml:space="preserve">bejelentőt írásban kell tájékoztatni. </w:t>
      </w:r>
    </w:p>
    <w:p w:rsidR="004D7287" w:rsidRPr="00D26C54" w:rsidRDefault="004D7287" w:rsidP="00535BC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14350" w:rsidRPr="00D26C54" w:rsidRDefault="00414350" w:rsidP="004143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Ha a bejelentés természetes személyre vonatkozik, az e természetes személyt megillető, a személyes adatok védelmére vonatkozó előírások szerinti, a tájékoztatáshoz és hozzáféréshez való joga gyakorlása során a bejelentő személyes adatai nem tehetők megismerhetővé a tájékoztatást kérő személy számára.</w:t>
      </w:r>
    </w:p>
    <w:p w:rsidR="00414350" w:rsidRPr="00D26C54" w:rsidRDefault="00414350" w:rsidP="004143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350" w:rsidRPr="00D26C54" w:rsidRDefault="00414350" w:rsidP="004143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 bejelentések vizsgálata </w:t>
      </w:r>
      <w:proofErr w:type="gramStart"/>
      <w:r w:rsidRPr="00D26C54">
        <w:rPr>
          <w:rFonts w:ascii="Arial" w:hAnsi="Arial" w:cs="Arial"/>
          <w:sz w:val="20"/>
          <w:szCs w:val="20"/>
        </w:rPr>
        <w:t>során</w:t>
      </w:r>
      <w:proofErr w:type="gramEnd"/>
      <w:r w:rsidRPr="00D26C54">
        <w:rPr>
          <w:rFonts w:ascii="Arial" w:hAnsi="Arial" w:cs="Arial"/>
          <w:sz w:val="20"/>
          <w:szCs w:val="20"/>
        </w:rPr>
        <w:t xml:space="preserve"> olyan módon kell eljárni, hogy a személyazonosságát felfedő bejelentő, valamint a bejelentésben érintett személy személyes adatait az erre jogosultakon kívül más ne ismerhesse meg. A bejelentést kivizsgáló személyek a vizsgálat lezárásáig vagy a vizsgálat eredményeképpen történő intézkedés kezdeményezéséig a bejelentés tartalmára és a bejelentésben érintett személyre vonatkozó információkat – a bejelentésben érintett személy tájékoztatásán túl – a foglalkoztató más szervezeti egységével vagy munkatársával a vizsgálat lefolytatásához feltétlenül szükséges mértékben oszthatják meg.</w:t>
      </w:r>
    </w:p>
    <w:p w:rsidR="00414350" w:rsidRPr="00D26C54" w:rsidRDefault="00414350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4350" w:rsidRPr="00D26C54" w:rsidRDefault="00414350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161" w:rsidRPr="00D26C54" w:rsidRDefault="00442161" w:rsidP="00591983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A bejelentés alapján teendő intézkedések</w:t>
      </w:r>
    </w:p>
    <w:p w:rsidR="00442161" w:rsidRPr="00D26C54" w:rsidRDefault="00442161" w:rsidP="00395D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7287" w:rsidRPr="00D26C54" w:rsidRDefault="004D7287" w:rsidP="004D72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 bejelentés kivizsgálása során értékelni kell a bejelentésben foglalt körülmények helytállóságát, és meg kell hozni azokat az intézkedéseket, amelyek alkalmasak a jogellenes vagy jogellenesnek feltételezett cselekmény vagy mulasztás, illetve egyéb visszaélés orvoslására.</w:t>
      </w:r>
    </w:p>
    <w:p w:rsidR="004D7287" w:rsidRPr="00D26C54" w:rsidRDefault="004D7287" w:rsidP="004D72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7287" w:rsidRPr="00D26C54" w:rsidRDefault="004D7287" w:rsidP="004D72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 xml:space="preserve">A megfelelő intézkedések meghozatala érdekében a kijelölt munkatársak szükség esetén együttműködnek a Kormányhivatal megfelelő szervezeti egységével. </w:t>
      </w:r>
    </w:p>
    <w:p w:rsidR="004D7287" w:rsidRPr="00D26C54" w:rsidRDefault="004D7287" w:rsidP="004D72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7287" w:rsidRPr="00D26C54" w:rsidRDefault="004D7287" w:rsidP="009C49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70DA" w:rsidRPr="00D26C54" w:rsidRDefault="00E6749C" w:rsidP="00591983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6C54">
        <w:rPr>
          <w:rFonts w:ascii="Arial" w:hAnsi="Arial" w:cs="Arial"/>
          <w:b/>
          <w:sz w:val="20"/>
          <w:szCs w:val="20"/>
        </w:rPr>
        <w:t>Egyéb rendelkezések</w:t>
      </w:r>
    </w:p>
    <w:p w:rsidR="004D7287" w:rsidRPr="00D26C54" w:rsidRDefault="004D7287" w:rsidP="00227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A81" w:rsidRPr="00D26C54" w:rsidRDefault="00900A81" w:rsidP="00900A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t>A</w:t>
      </w:r>
      <w:r w:rsidR="00E6749C" w:rsidRPr="00D26C54">
        <w:rPr>
          <w:rFonts w:ascii="Arial" w:hAnsi="Arial" w:cs="Arial"/>
          <w:sz w:val="20"/>
          <w:szCs w:val="20"/>
        </w:rPr>
        <w:t xml:space="preserve"> kijelölt munkatársak</w:t>
      </w:r>
      <w:r w:rsidRPr="00D26C54">
        <w:rPr>
          <w:rFonts w:ascii="Arial" w:hAnsi="Arial" w:cs="Arial"/>
          <w:sz w:val="20"/>
          <w:szCs w:val="20"/>
        </w:rPr>
        <w:t xml:space="preserve"> tárgyévet követő év január 31-ig megküldik az alapvető jogok biztosa részére a tárgyévre vonatkozóan az elkülönített visszaélés-bejelentési rendszerben megtett bejelentések számát, valamint a rendelkezésükre álló, az elkülönített visszaélés-bejelentési rendszerben megtett bejelentések elintézésének eredményével kapcsolatos – különösen az áttételre, a bejelentés alapján lefolytatott más eljárásra, a bejelentések vizsgálata mellőzésére, a bejelentés elintézésének módjára vonatkozó – személyes adatokat nem tartalmazó statisztikai adatokat.</w:t>
      </w:r>
    </w:p>
    <w:p w:rsidR="002270DA" w:rsidRPr="00D26C54" w:rsidRDefault="002270DA" w:rsidP="00227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A81" w:rsidRPr="00D26C54" w:rsidRDefault="00900A81" w:rsidP="00900A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C54">
        <w:rPr>
          <w:rFonts w:ascii="Arial" w:hAnsi="Arial" w:cs="Arial"/>
          <w:sz w:val="20"/>
          <w:szCs w:val="20"/>
        </w:rPr>
        <w:lastRenderedPageBreak/>
        <w:t>Az elkülönített visszaélés-bejelentési rendszerben tett bejelentések kezelésére és elintézésére a jelen eljárásrendben nem kezelt kérdések tekintetében egyebekben a közérdekű bejelentésekre vonatkozó szabályokat kell alkalmazni.</w:t>
      </w:r>
    </w:p>
    <w:sectPr w:rsidR="00900A81" w:rsidRPr="00D26C54" w:rsidSect="00BE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3F7"/>
    <w:multiLevelType w:val="hybridMultilevel"/>
    <w:tmpl w:val="3DE6F896"/>
    <w:lvl w:ilvl="0" w:tplc="A9C210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D003D"/>
    <w:multiLevelType w:val="hybridMultilevel"/>
    <w:tmpl w:val="DDA0E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645A9"/>
    <w:multiLevelType w:val="hybridMultilevel"/>
    <w:tmpl w:val="AC944914"/>
    <w:lvl w:ilvl="0" w:tplc="6E0E7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07865"/>
    <w:multiLevelType w:val="hybridMultilevel"/>
    <w:tmpl w:val="34A04BD4"/>
    <w:lvl w:ilvl="0" w:tplc="A9C210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24A5C"/>
    <w:multiLevelType w:val="hybridMultilevel"/>
    <w:tmpl w:val="8F16E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42161"/>
    <w:rsid w:val="000A76C0"/>
    <w:rsid w:val="00120F39"/>
    <w:rsid w:val="00122ADA"/>
    <w:rsid w:val="00141F75"/>
    <w:rsid w:val="001A2F65"/>
    <w:rsid w:val="001A6BC9"/>
    <w:rsid w:val="001D6A8B"/>
    <w:rsid w:val="002270DA"/>
    <w:rsid w:val="00395D72"/>
    <w:rsid w:val="00414350"/>
    <w:rsid w:val="00442161"/>
    <w:rsid w:val="004D7287"/>
    <w:rsid w:val="00535BC7"/>
    <w:rsid w:val="00591983"/>
    <w:rsid w:val="005E2231"/>
    <w:rsid w:val="00690E03"/>
    <w:rsid w:val="00691F8A"/>
    <w:rsid w:val="006A2A49"/>
    <w:rsid w:val="007A56A9"/>
    <w:rsid w:val="00885FF5"/>
    <w:rsid w:val="008916F4"/>
    <w:rsid w:val="008E3C37"/>
    <w:rsid w:val="00900A81"/>
    <w:rsid w:val="0096452D"/>
    <w:rsid w:val="0099536C"/>
    <w:rsid w:val="009C46A5"/>
    <w:rsid w:val="009C49C4"/>
    <w:rsid w:val="00AA2AF8"/>
    <w:rsid w:val="00BB0CE1"/>
    <w:rsid w:val="00BE64ED"/>
    <w:rsid w:val="00C4237B"/>
    <w:rsid w:val="00C675E1"/>
    <w:rsid w:val="00CD772F"/>
    <w:rsid w:val="00D26C54"/>
    <w:rsid w:val="00E02159"/>
    <w:rsid w:val="00E05E29"/>
    <w:rsid w:val="00E42D45"/>
    <w:rsid w:val="00E5158D"/>
    <w:rsid w:val="00E6749C"/>
    <w:rsid w:val="00EA65A8"/>
    <w:rsid w:val="00F9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4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270D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05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szaeles-bejelentes@pes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1273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szentmiklossyz</dc:creator>
  <cp:lastModifiedBy>szentmiklossyz</cp:lastModifiedBy>
  <cp:revision>28</cp:revision>
  <dcterms:created xsi:type="dcterms:W3CDTF">2023-07-13T12:30:00Z</dcterms:created>
  <dcterms:modified xsi:type="dcterms:W3CDTF">2023-07-24T07:46:00Z</dcterms:modified>
</cp:coreProperties>
</file>