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CC64C" w14:textId="2C2A4337" w:rsidR="00564E28" w:rsidRPr="00564E28" w:rsidRDefault="00564E28" w:rsidP="00564E2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  <w:t xml:space="preserve">IPPC </w:t>
      </w:r>
      <w:r w:rsidR="00D65CB6" w:rsidRPr="00D65CB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  <w:t>engedély módosítás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  <w:t>i kérelme</w:t>
      </w:r>
    </w:p>
    <w:p w14:paraId="260F1030" w14:textId="77777777" w:rsidR="00564E28" w:rsidRPr="00D65CB6" w:rsidRDefault="00564E28" w:rsidP="00D65CB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</w:pPr>
    </w:p>
    <w:p w14:paraId="47BCAFF9" w14:textId="304EF715" w:rsidR="00D65CB6" w:rsidRPr="00564E28" w:rsidRDefault="00564E28" w:rsidP="00564E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1. </w:t>
      </w:r>
      <w:r w:rsidR="00D65CB6" w:rsidRPr="00564E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Rauch Hungária Kft.</w:t>
      </w:r>
      <w:r w:rsidR="00D65CB6" w:rsidRPr="00564E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1172 </w:t>
      </w:r>
      <w:r w:rsidR="00D65CB6" w:rsidRPr="00564E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Budapest</w:t>
      </w:r>
      <w:r w:rsidR="00D65CB6" w:rsidRPr="00564E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, Kis Károshíd utca 1. </w:t>
      </w:r>
      <w:r w:rsidR="00D65CB6" w:rsidRPr="00564E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az </w:t>
      </w:r>
      <w:r w:rsidR="00D65CB6" w:rsidRPr="00564E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Egységes</w:t>
      </w:r>
      <w:r w:rsidR="00D65CB6" w:rsidRPr="00564E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Környezethasználati Engedély (IPPC) módosítását kérelmezi a </w:t>
      </w:r>
      <w:r w:rsidR="00D65CB6" w:rsidRPr="00901B3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hulladékgazdálkodási engedélyben rögzített tevékenységek körének bővítése</w:t>
      </w:r>
      <w:r w:rsidR="00D65CB6" w:rsidRPr="00564E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érdekében.</w:t>
      </w:r>
    </w:p>
    <w:p w14:paraId="2CB7AD30" w14:textId="77777777" w:rsidR="00D65CB6" w:rsidRPr="00D65CB6" w:rsidRDefault="00D65CB6" w:rsidP="00D65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65CB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telephelyen keletkező, nem veszélyes csomagolási hulladékok kezelése során </w:t>
      </w:r>
      <w:r w:rsidRPr="00D65C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hulladék előkezelési tevékenység</w:t>
      </w:r>
      <w:r w:rsidRPr="00D65CB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, azon belül </w:t>
      </w:r>
      <w:r w:rsidRPr="00D65C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bálázás</w:t>
      </w:r>
      <w:r w:rsidRPr="00D65CB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történik. A tevékenység célja a hulladék térfogatának csökkentése, valamint a hulladék további hasznosításra történő előkészítése.</w:t>
      </w:r>
    </w:p>
    <w:p w14:paraId="1D7BDA17" w14:textId="77777777" w:rsidR="00D65CB6" w:rsidRPr="00D65CB6" w:rsidRDefault="00D65CB6" w:rsidP="00D65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65CB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telephelyen az alábbi bálázó berendezések üzemelnek:</w:t>
      </w:r>
    </w:p>
    <w:p w14:paraId="336A5B0E" w14:textId="77777777" w:rsidR="00D65CB6" w:rsidRPr="00D65CB6" w:rsidRDefault="00D65CB6" w:rsidP="00D65C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65C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HSM VL 500.2</w:t>
      </w:r>
      <w:r w:rsidRPr="00D65CB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típusú bálázógép</w:t>
      </w:r>
    </w:p>
    <w:p w14:paraId="1233F27E" w14:textId="77777777" w:rsidR="00D65CB6" w:rsidRPr="00D65CB6" w:rsidRDefault="00D65CB6" w:rsidP="00D65C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 w:rsidRPr="00D65C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Orwak</w:t>
      </w:r>
      <w:proofErr w:type="spellEnd"/>
      <w:r w:rsidRPr="00D65C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proofErr w:type="spellStart"/>
      <w:r w:rsidRPr="00D65C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Compactor</w:t>
      </w:r>
      <w:proofErr w:type="spellEnd"/>
      <w:r w:rsidRPr="00D65C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3420</w:t>
      </w:r>
      <w:r w:rsidRPr="00D65CB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típusú bálázógép</w:t>
      </w:r>
    </w:p>
    <w:p w14:paraId="6DEA8D68" w14:textId="77777777" w:rsidR="00D65CB6" w:rsidRPr="00D65CB6" w:rsidRDefault="00D65CB6" w:rsidP="00D65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65CB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bálázási tevékenység kizárólag </w:t>
      </w:r>
      <w:r w:rsidRPr="00D65C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nem veszélyes hulladékokra</w:t>
      </w:r>
      <w:r w:rsidRPr="00D65CB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(pl. papír-, karton-, illetve műanyag csomagolási hulladékokra) terjed ki.</w:t>
      </w:r>
      <w:r w:rsidRPr="00D65CB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br/>
        <w:t>Veszélyes hulladék kezelése, előkezelése vagy bálázása a telephelyen nem történik.</w:t>
      </w:r>
    </w:p>
    <w:p w14:paraId="5A3FD37A" w14:textId="26F98D2D" w:rsidR="00D65CB6" w:rsidRDefault="00D65CB6" w:rsidP="00D65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65CB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fenti tevékenység a 225/2015. (VIII. 7.) Korm. rendelet, valamint a hulladékról szóló 2012. évi CLXXXV. törvény rendelkezései alapján </w:t>
      </w:r>
      <w:r w:rsidRPr="00D65C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hulladék előkezelési tevékenységnek</w:t>
      </w:r>
      <w:r w:rsidRPr="00D65CB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minősül, ezért a hulladékgazdálkodási engedély módosítása indokolt.</w:t>
      </w:r>
      <w:r w:rsidR="000D551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két bálázóról készült fotót mellékelve küldöm.</w:t>
      </w:r>
    </w:p>
    <w:p w14:paraId="3F9ED7DB" w14:textId="77777777" w:rsidR="00D65CB6" w:rsidRDefault="00D65CB6" w:rsidP="00D65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AC2B307" w14:textId="4C09235A" w:rsidR="00564E28" w:rsidRDefault="00564E28" w:rsidP="00D65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2. A TEÁOR számokban bekövetkezett változások</w:t>
      </w:r>
      <w:r w:rsid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miatti engedély módosítási kérelme</w:t>
      </w:r>
    </w:p>
    <w:p w14:paraId="0C29A773" w14:textId="2C41C90C" w:rsidR="00564E28" w:rsidRDefault="00564E28" w:rsidP="00564E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Mellékelve küldöm a</w:t>
      </w:r>
      <w:r w:rsidRPr="00564E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564E2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Cg.01-09-367792 </w:t>
      </w:r>
      <w:r w:rsidRPr="00564E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cégjegyzékszámú </w:t>
      </w:r>
      <w:r w:rsidRPr="00564E2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RAUCH Hungária Gyümölcsfeldolgozó és Kereskedelmi Korlátolt Felelősségű Társaság (1172 Budapest, Kis Károshíd utca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Pr="00564E2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1.; adószám: 10775534-2-44) </w:t>
      </w:r>
      <w:r w:rsidRPr="00564E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elnevezésű cég </w:t>
      </w:r>
      <w:r w:rsidRPr="00564E2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142. </w:t>
      </w:r>
      <w:r w:rsidRPr="00564E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számú iratához tartozó cégjegyzék ada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tait.</w:t>
      </w:r>
    </w:p>
    <w:p w14:paraId="0EA2508D" w14:textId="77777777" w:rsid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9/100. </w:t>
      </w:r>
      <w:r w:rsidRPr="00F42C6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1032 '25 </w:t>
      </w:r>
      <w:r w:rsidRPr="00F42C6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Gyümölcs-, zöldségital gyártása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</w:p>
    <w:p w14:paraId="427BB388" w14:textId="7B232729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Főtevékenység.</w:t>
      </w:r>
    </w:p>
    <w:p w14:paraId="1EA35295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A változás időpontja: </w:t>
      </w:r>
      <w:r w:rsidRPr="00F42C6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2025/01/01</w:t>
      </w:r>
    </w:p>
    <w:p w14:paraId="7AA3E05D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Bejegyzés kelte: </w:t>
      </w:r>
      <w:r w:rsidRPr="00F42C6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2025/01/03</w:t>
      </w:r>
    </w:p>
    <w:p w14:paraId="417EC236" w14:textId="7BE33F80" w:rsidR="00F42C67" w:rsidRPr="00564E28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Hatályos: </w:t>
      </w:r>
      <w:r w:rsidRPr="00F42C6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2025/01/01</w:t>
      </w:r>
    </w:p>
    <w:p w14:paraId="4816E51E" w14:textId="77777777" w:rsidR="00564E28" w:rsidRDefault="00564E28" w:rsidP="00D65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D807256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9/123. </w:t>
      </w: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1032 '25 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Gyümölcs-, zöldségital gyártása</w:t>
      </w:r>
    </w:p>
    <w:p w14:paraId="34959787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9/124. </w:t>
      </w: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1039 '25 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Egyéb gyümölcs-, zöldségfeldolgozás, -tartósítás</w:t>
      </w:r>
    </w:p>
    <w:p w14:paraId="7BDD1345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 xml:space="preserve">9/125. </w:t>
      </w: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1085 '25 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Készétel gyártása</w:t>
      </w:r>
    </w:p>
    <w:p w14:paraId="2ADD7DC8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9/126. </w:t>
      </w: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1107 '25 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Üdítőital, ásványvíz gyártása</w:t>
      </w:r>
    </w:p>
    <w:p w14:paraId="7712E5E3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9/127. </w:t>
      </w: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2830 '25 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Mezőgazdasági, erdészeti gép gyártása</w:t>
      </w:r>
    </w:p>
    <w:p w14:paraId="0E36D530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9/128. </w:t>
      </w: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2893 '25 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Élelmiszer-, dohányipari gép gyártása</w:t>
      </w:r>
    </w:p>
    <w:p w14:paraId="4E686793" w14:textId="3C2BB56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9/129. </w:t>
      </w: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3320 '25 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Ipari gép, berendezés üzembe helyezése</w:t>
      </w:r>
    </w:p>
    <w:p w14:paraId="165A6472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9/130. </w:t>
      </w: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4617 '25 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Élelmiszer, ital, dohányáru ügynöki nagykereskedelme</w:t>
      </w:r>
    </w:p>
    <w:p w14:paraId="08693B81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9/131. </w:t>
      </w: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4631 '25 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Zöldség-, gyümölcs-nagykereskedelem</w:t>
      </w:r>
    </w:p>
    <w:p w14:paraId="6DECF81D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9/132. </w:t>
      </w: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4636 '25 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Cukor, édesség nagykereskedelme</w:t>
      </w:r>
    </w:p>
    <w:p w14:paraId="74A6EA6F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9/133. </w:t>
      </w: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5819 '25 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Egyéb kiadói tevékenység (kivéve: szoftverkiadás)</w:t>
      </w:r>
    </w:p>
    <w:p w14:paraId="089FF29D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9/134. </w:t>
      </w: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6920 '25 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Számviteli, könyvvizsgálói, adószakértői tevékenység</w:t>
      </w:r>
    </w:p>
    <w:p w14:paraId="34AACB31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9/135. </w:t>
      </w: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7311 '25 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Reklámügynöki tevékenység</w:t>
      </w:r>
    </w:p>
    <w:p w14:paraId="0E7FD2D3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9/136. </w:t>
      </w: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7312 '25 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Médiareklám</w:t>
      </w:r>
    </w:p>
    <w:p w14:paraId="3B284F8C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9/137. </w:t>
      </w: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8292 '25 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Csomagolás</w:t>
      </w:r>
    </w:p>
    <w:p w14:paraId="430D08A4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9/138. </w:t>
      </w: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8559 '25 </w:t>
      </w:r>
      <w:proofErr w:type="spellStart"/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M.n.s</w:t>
      </w:r>
      <w:proofErr w:type="spellEnd"/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egyéb oktatás</w:t>
      </w:r>
    </w:p>
    <w:p w14:paraId="590D67FB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9/139. </w:t>
      </w: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9522 '25 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Háztartási gép, háztartási, kerti eszköz javítása, karbantartása</w:t>
      </w:r>
    </w:p>
    <w:p w14:paraId="725ADEB9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A változás időpontja: 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2025/01/01</w:t>
      </w:r>
    </w:p>
    <w:p w14:paraId="231F578B" w14:textId="77777777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Bejegyzés kelte: 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2025/01/22</w:t>
      </w:r>
    </w:p>
    <w:p w14:paraId="7DB840B7" w14:textId="046E3E8D" w:rsid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Hatályos: 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2025/01/01 ...</w:t>
      </w:r>
    </w:p>
    <w:p w14:paraId="39ABD3D2" w14:textId="77777777" w:rsidR="00F42C67" w:rsidRDefault="00D65CB6" w:rsidP="00D65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Budapest, 2025. 10. 10.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</w:p>
    <w:p w14:paraId="1F6BA8A0" w14:textId="77777777" w:rsidR="00F42C67" w:rsidRDefault="00F42C67" w:rsidP="00D65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7EC0A65F" w14:textId="08225B79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3. A</w:t>
      </w:r>
      <w:r w:rsidRPr="00F42C6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z IPPC engedély technológiai részének módosítás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ának kérelme</w:t>
      </w:r>
    </w:p>
    <w:p w14:paraId="3FBB853F" w14:textId="2BAE0EF8" w:rsidR="00F42C67" w:rsidRP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Rauch Hungária Kft. telephely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é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n korábban üzemelő </w:t>
      </w:r>
      <w:r w:rsidRPr="00F42C6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püré gyártási vonal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felszámolásra került.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br/>
        <w:t xml:space="preserve">A vonalhoz tartozó technológiai berendezések értékesítésre kerültek, így a püré előállítására szolgáló technológia a továbbiakban </w:t>
      </w:r>
      <w:r w:rsidRPr="00F42C6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nem üzemel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</w:t>
      </w:r>
      <w:r w:rsidRPr="00F42C6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nem képezi a telephely tevékenységi körének részét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17F389BF" w14:textId="6A2D59D3" w:rsidR="00F42C67" w:rsidRDefault="00F42C67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Fentiek alapján kérem, hogy a Hatóság az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egységes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környezethasználati engedély (IPPC engedély) </w:t>
      </w:r>
      <w:r w:rsidRPr="00F42C6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technológiai részéből a püré gyártási technológiát törölni szíveskedjen</w:t>
      </w:r>
      <w:r w:rsidRPr="00F42C6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2F402C6C" w14:textId="1E49866C" w:rsidR="000D5513" w:rsidRPr="000D5513" w:rsidRDefault="000D5513" w:rsidP="000D5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 xml:space="preserve">4. </w:t>
      </w:r>
      <w:r w:rsidRPr="000D5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Munkahelyi hulladékgyűjtő helyek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jelölésének pótlása</w:t>
      </w:r>
    </w:p>
    <w:p w14:paraId="4BF4EF6B" w14:textId="77777777" w:rsidR="000D5513" w:rsidRPr="000D5513" w:rsidRDefault="000D5513" w:rsidP="000D5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D551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Rauch Hungária Kft. telephelyén a hulladékok szelektív gyűjtése </w:t>
      </w:r>
      <w:r w:rsidRPr="000D5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több, jól meghatározott munkahelyi gyűjtőhelyen</w:t>
      </w:r>
      <w:r w:rsidRPr="000D551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történik.</w:t>
      </w:r>
      <w:r w:rsidRPr="000D551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br/>
        <w:t xml:space="preserve">Ezek a gyűjtőhelyek </w:t>
      </w:r>
      <w:r w:rsidRPr="000D5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fizikailag lehatároltak, egyértelműen megjelöltek</w:t>
      </w:r>
      <w:r w:rsidRPr="000D551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táblával és felfestéssel ellátott területeken kerültek kialakításra, a vonatkozó munkavédelmi és környezetvédelmi előírásoknak megfelelően.</w:t>
      </w:r>
    </w:p>
    <w:p w14:paraId="0E91C0F4" w14:textId="77777777" w:rsidR="000D5513" w:rsidRPr="000D5513" w:rsidRDefault="000D5513" w:rsidP="000D5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D551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gyűjtőhelyeken a hulladékok </w:t>
      </w:r>
      <w:r w:rsidRPr="000D5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fajtánként elkülönítve</w:t>
      </w:r>
      <w:r w:rsidRPr="000D551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kerülnek ideiglenes tárolásra, a további előkezelés (bálázás) vagy elszállítás előtt.</w:t>
      </w:r>
      <w:r w:rsidRPr="000D551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br/>
        <w:t>A gyűjtőhelyek kialakítása és üzemeltetése biztosítja a hulladékok megfelelő kezelését, nyilvántartását és a környezetszennyezés megelőzését.</w:t>
      </w:r>
    </w:p>
    <w:p w14:paraId="1ACFAC42" w14:textId="3BF01587" w:rsidR="000D5513" w:rsidRDefault="000D5513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jelölés igazolására </w:t>
      </w:r>
      <w:r w:rsidR="003D27B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mellékelve küldök néhány fotót.</w:t>
      </w:r>
    </w:p>
    <w:p w14:paraId="0DAC02DD" w14:textId="77777777" w:rsidR="003D27BC" w:rsidRDefault="003D27BC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761B3C7" w14:textId="77777777" w:rsidR="003D27BC" w:rsidRPr="003D27BC" w:rsidRDefault="003D27BC" w:rsidP="003D27BC">
      <w:pPr>
        <w:spacing w:before="100" w:beforeAutospacing="1" w:after="100" w:afterAutospacing="1" w:line="240" w:lineRule="auto"/>
        <w:rPr>
          <w:rFonts w:eastAsia="Times New Roman"/>
          <w:kern w:val="0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5. </w:t>
      </w:r>
      <w:r w:rsidRPr="00901B3F">
        <w:rPr>
          <w:rFonts w:eastAsia="Times New Roman"/>
          <w:b/>
          <w:bCs/>
          <w:kern w:val="0"/>
          <w:lang w:eastAsia="hu-HU"/>
          <w14:ligatures w14:val="none"/>
        </w:rPr>
        <w:t>Komposzt forgalomba hozatali engedély iránti érdeklődés – teatörköly melléktermék</w:t>
      </w:r>
    </w:p>
    <w:p w14:paraId="2B6F5493" w14:textId="1789E2BA" w:rsidR="003D27BC" w:rsidRPr="003D27BC" w:rsidRDefault="003D27BC" w:rsidP="003D2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3D27B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Rauch Hungária Kft. telephelyén a teaextraktum gyártása és préselése során éves szinten mintegy </w:t>
      </w:r>
      <w:r w:rsidR="00901B3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Pr="003D27B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00–</w:t>
      </w:r>
      <w:r w:rsidR="00901B3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2</w:t>
      </w:r>
      <w:r w:rsidRPr="003D27B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00 tonna teatörköly</w:t>
      </w:r>
      <w:r w:rsidRPr="003D27B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keletkezik, amely a </w:t>
      </w:r>
      <w:r w:rsidRPr="003D27B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zöld- és fekete </w:t>
      </w:r>
      <w:proofErr w:type="spellStart"/>
      <w:r w:rsidRPr="003D27B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teafű</w:t>
      </w:r>
      <w:proofErr w:type="spellEnd"/>
      <w:r w:rsidRPr="003D27B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vizes extraktumának maradványa</w:t>
      </w:r>
      <w:r w:rsidRPr="003D27B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  <w:r w:rsidRPr="003D27B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br/>
        <w:t xml:space="preserve">Ez a természetes, növényi eredetű anyag nem tartalmaz hozzáadott </w:t>
      </w:r>
      <w:proofErr w:type="spellStart"/>
      <w:r w:rsidR="00901B3F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adalákanyagot</w:t>
      </w:r>
      <w:proofErr w:type="spellEnd"/>
      <w:r w:rsidRPr="003D27B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vagy idegen szennyezőt.</w:t>
      </w:r>
    </w:p>
    <w:p w14:paraId="690C4C83" w14:textId="27BBDAA1" w:rsidR="003D27BC" w:rsidRPr="003D27BC" w:rsidRDefault="00901B3F" w:rsidP="003D2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Cégünk</w:t>
      </w:r>
      <w:r w:rsidR="003D27BC" w:rsidRPr="003D27B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célja, hogy e mellékterméket a </w:t>
      </w:r>
      <w:r w:rsidR="003D27BC" w:rsidRPr="003D27B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legfenntarthatóbb módon a természetbe visszajuttassa</w:t>
      </w:r>
      <w:r w:rsidR="003D27BC" w:rsidRPr="003D27B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, ezért komposzt-alapanyagként szeretnénk hasznosítani, illetve a termékre </w:t>
      </w:r>
      <w:r w:rsidR="003D27BC" w:rsidRPr="003D27B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komposzt forgalomba hozatali engedélyt</w:t>
      </w:r>
      <w:r w:rsidR="003D27BC" w:rsidRPr="003D27B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kívánunk kérni.</w:t>
      </w:r>
    </w:p>
    <w:p w14:paraId="17E037E0" w14:textId="77777777" w:rsidR="003D27BC" w:rsidRPr="003D27BC" w:rsidRDefault="003D27BC" w:rsidP="003D2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3D27B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Kérem szíves tájékoztatásukat arra vonatkozóan, hogy:</w:t>
      </w:r>
    </w:p>
    <w:p w14:paraId="0FCC50A3" w14:textId="77777777" w:rsidR="003D27BC" w:rsidRPr="003D27BC" w:rsidRDefault="003D27BC" w:rsidP="003D27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3D27B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milyen dokumentumokat és vizsgálati eredményeket szükséges a kérelemhez csatolni,</w:t>
      </w:r>
    </w:p>
    <w:p w14:paraId="2C3E42E6" w14:textId="795A0F1F" w:rsidR="003D27BC" w:rsidRPr="003D27BC" w:rsidRDefault="003D27BC" w:rsidP="003D27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3D27B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valamint</w:t>
      </w:r>
      <w:r w:rsidR="00901B3F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</w:t>
      </w:r>
      <w:r w:rsidRPr="003D27B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hogy a kérelem benyújtását mely szervhez és milyen formában kell megtenni.</w:t>
      </w:r>
    </w:p>
    <w:p w14:paraId="7D3A6215" w14:textId="6B99488B" w:rsidR="003D27BC" w:rsidRDefault="003D27BC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FF96569" w14:textId="30DDE767" w:rsidR="00901B3F" w:rsidRDefault="00901B3F" w:rsidP="00F42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Budapest, 2025. 10. 10. </w:t>
      </w:r>
    </w:p>
    <w:p w14:paraId="64925CB3" w14:textId="226566F3" w:rsidR="00D65CB6" w:rsidRDefault="00901B3F" w:rsidP="00D65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Köszönettel</w:t>
      </w:r>
      <w:r w:rsidR="00D65CB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</w:p>
    <w:p w14:paraId="04EDA174" w14:textId="64A77BEC" w:rsidR="00D65CB6" w:rsidRDefault="00D65CB6" w:rsidP="00D65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</w:p>
    <w:p w14:paraId="16C05FD6" w14:textId="6568B5FF" w:rsidR="00D65CB6" w:rsidRDefault="00D65CB6" w:rsidP="00D65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  <w:t>Turcsán Attila</w:t>
      </w:r>
    </w:p>
    <w:p w14:paraId="0BB1A6AA" w14:textId="0224C7D8" w:rsidR="00D65CB6" w:rsidRDefault="00D65CB6" w:rsidP="00D65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  <w:t>EHS vezető, környezetvédelmi megbízott</w:t>
      </w:r>
    </w:p>
    <w:p w14:paraId="418E7FE8" w14:textId="04271833" w:rsidR="00D65CB6" w:rsidRPr="00D65CB6" w:rsidRDefault="00D65CB6" w:rsidP="00D65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</w:p>
    <w:p w14:paraId="48319565" w14:textId="77777777" w:rsidR="00DB2B65" w:rsidRDefault="00DB2B65"/>
    <w:sectPr w:rsidR="00DB2B65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448D2" w14:textId="77777777" w:rsidR="00D65CB6" w:rsidRDefault="00D65CB6" w:rsidP="00D65CB6">
      <w:pPr>
        <w:spacing w:after="0" w:line="240" w:lineRule="auto"/>
      </w:pPr>
      <w:r>
        <w:separator/>
      </w:r>
    </w:p>
  </w:endnote>
  <w:endnote w:type="continuationSeparator" w:id="0">
    <w:p w14:paraId="187F11F9" w14:textId="77777777" w:rsidR="00D65CB6" w:rsidRDefault="00D65CB6" w:rsidP="00D65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51407" w14:textId="28E83CE6" w:rsidR="00D65CB6" w:rsidRDefault="00D65CB6">
    <w:pPr>
      <w:pStyle w:val="llb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074FBF9" wp14:editId="066277CE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851535" cy="324485"/>
              <wp:effectExtent l="0" t="0" r="0" b="0"/>
              <wp:wrapNone/>
              <wp:docPr id="983574693" name="Szövegdoboz 2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1535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B8FC24" w14:textId="59ADBA95" w:rsidR="00D65CB6" w:rsidRPr="00D65CB6" w:rsidRDefault="00D65CB6" w:rsidP="00D65CB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D65CB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74FBF9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alt="INTERNAL USE" style="position:absolute;margin-left:15.85pt;margin-top:0;width:67.05pt;height:25.55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" filled="f" stroked="f">
              <v:fill o:detectmouseclick="t"/>
              <v:textbox style="mso-fit-shape-to-text:t" inset="0,0,20pt,15pt">
                <w:txbxContent>
                  <w:p w14:paraId="3EB8FC24" w14:textId="59ADBA95" w:rsidR="00D65CB6" w:rsidRPr="00D65CB6" w:rsidRDefault="00D65CB6" w:rsidP="00D65CB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D65CB6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8AE94" w14:textId="6FD1A716" w:rsidR="00D65CB6" w:rsidRDefault="00D65CB6">
    <w:pPr>
      <w:pStyle w:val="llb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903E223" wp14:editId="662D31D2">
              <wp:simplePos x="904875" y="10067925"/>
              <wp:positionH relativeFrom="page">
                <wp:align>right</wp:align>
              </wp:positionH>
              <wp:positionV relativeFrom="page">
                <wp:align>bottom</wp:align>
              </wp:positionV>
              <wp:extent cx="851535" cy="324485"/>
              <wp:effectExtent l="0" t="0" r="0" b="0"/>
              <wp:wrapNone/>
              <wp:docPr id="711769450" name="Szövegdoboz 3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1535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5EEA63" w14:textId="5452763C" w:rsidR="00D65CB6" w:rsidRPr="00D65CB6" w:rsidRDefault="00D65CB6" w:rsidP="00D65CB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D65CB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03E223"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7" type="#_x0000_t202" alt="INTERNAL USE" style="position:absolute;margin-left:15.85pt;margin-top:0;width:67.05pt;height:25.55pt;z-index:25166028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" filled="f" stroked="f">
              <v:fill o:detectmouseclick="t"/>
              <v:textbox style="mso-fit-shape-to-text:t" inset="0,0,20pt,15pt">
                <w:txbxContent>
                  <w:p w14:paraId="005EEA63" w14:textId="5452763C" w:rsidR="00D65CB6" w:rsidRPr="00D65CB6" w:rsidRDefault="00D65CB6" w:rsidP="00D65CB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D65CB6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5CAFF" w14:textId="005BD1B2" w:rsidR="00D65CB6" w:rsidRDefault="00D65CB6">
    <w:pPr>
      <w:pStyle w:val="llb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884486" wp14:editId="3C05ED6F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851535" cy="324485"/>
              <wp:effectExtent l="0" t="0" r="0" b="0"/>
              <wp:wrapNone/>
              <wp:docPr id="2098189841" name="Szövegdoboz 1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1535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A6BD27" w14:textId="24B370AA" w:rsidR="00D65CB6" w:rsidRPr="00D65CB6" w:rsidRDefault="00D65CB6" w:rsidP="00D65CB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D65CB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884486" id="_x0000_t202" coordsize="21600,21600" o:spt="202" path="m,l,21600r21600,l21600,xe">
              <v:stroke joinstyle="miter"/>
              <v:path gradientshapeok="t" o:connecttype="rect"/>
            </v:shapetype>
            <v:shape id="Szövegdoboz 1" o:spid="_x0000_s1028" type="#_x0000_t202" alt="INTERNAL USE" style="position:absolute;margin-left:15.85pt;margin-top:0;width:67.05pt;height:25.55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" filled="f" stroked="f">
              <v:fill o:detectmouseclick="t"/>
              <v:textbox style="mso-fit-shape-to-text:t" inset="0,0,20pt,15pt">
                <w:txbxContent>
                  <w:p w14:paraId="71A6BD27" w14:textId="24B370AA" w:rsidR="00D65CB6" w:rsidRPr="00D65CB6" w:rsidRDefault="00D65CB6" w:rsidP="00D65CB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D65CB6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A807A" w14:textId="77777777" w:rsidR="00D65CB6" w:rsidRDefault="00D65CB6" w:rsidP="00D65CB6">
      <w:pPr>
        <w:spacing w:after="0" w:line="240" w:lineRule="auto"/>
      </w:pPr>
      <w:r>
        <w:separator/>
      </w:r>
    </w:p>
  </w:footnote>
  <w:footnote w:type="continuationSeparator" w:id="0">
    <w:p w14:paraId="4CDC195E" w14:textId="77777777" w:rsidR="00D65CB6" w:rsidRDefault="00D65CB6" w:rsidP="00D65C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66ADC"/>
    <w:multiLevelType w:val="multilevel"/>
    <w:tmpl w:val="855CB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DE482F"/>
    <w:multiLevelType w:val="hybridMultilevel"/>
    <w:tmpl w:val="60E819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6099B"/>
    <w:multiLevelType w:val="hybridMultilevel"/>
    <w:tmpl w:val="525032B8"/>
    <w:lvl w:ilvl="0" w:tplc="1ACA3E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F117A"/>
    <w:multiLevelType w:val="multilevel"/>
    <w:tmpl w:val="56906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4496512">
    <w:abstractNumId w:val="3"/>
  </w:num>
  <w:num w:numId="2" w16cid:durableId="1912545469">
    <w:abstractNumId w:val="1"/>
  </w:num>
  <w:num w:numId="3" w16cid:durableId="1383555128">
    <w:abstractNumId w:val="2"/>
  </w:num>
  <w:num w:numId="4" w16cid:durableId="847332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B6"/>
    <w:rsid w:val="000D5513"/>
    <w:rsid w:val="003D27BC"/>
    <w:rsid w:val="00564E28"/>
    <w:rsid w:val="00901B3F"/>
    <w:rsid w:val="00BC5A2A"/>
    <w:rsid w:val="00D65CB6"/>
    <w:rsid w:val="00DB2B65"/>
    <w:rsid w:val="00F4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CBF0E"/>
  <w15:chartTrackingRefBased/>
  <w15:docId w15:val="{B1CFAF59-D4A1-4521-A182-46C61B78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65C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65C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65C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65C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65C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65C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65C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65C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65C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65C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65C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65C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65CB6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65CB6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65CB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65CB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65CB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65CB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65C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65C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65C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65C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65C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65CB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65CB6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65CB6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65C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65CB6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65CB6"/>
    <w:rPr>
      <w:b/>
      <w:bCs/>
      <w:smallCaps/>
      <w:color w:val="0F4761" w:themeColor="accent1" w:themeShade="BF"/>
      <w:spacing w:val="5"/>
    </w:rPr>
  </w:style>
  <w:style w:type="paragraph" w:styleId="llb">
    <w:name w:val="footer"/>
    <w:basedOn w:val="Norml"/>
    <w:link w:val="llbChar"/>
    <w:uiPriority w:val="99"/>
    <w:unhideWhenUsed/>
    <w:rsid w:val="00D6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65CB6"/>
  </w:style>
  <w:style w:type="paragraph" w:styleId="NormlWeb">
    <w:name w:val="Normal (Web)"/>
    <w:basedOn w:val="Norml"/>
    <w:uiPriority w:val="99"/>
    <w:semiHidden/>
    <w:unhideWhenUsed/>
    <w:rsid w:val="003D27B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2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RAUCH Fruchtsaefte GmbH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Turcsan Attila</dc:creator>
  <cp:keywords/>
  <dc:description/>
  <cp:lastModifiedBy>Turcsan Attila</cp:lastModifiedBy>
  <cp:revision>2</cp:revision>
  <dcterms:created xsi:type="dcterms:W3CDTF">2025-10-11T07:55:00Z</dcterms:created>
  <dcterms:modified xsi:type="dcterms:W3CDTF">2025-10-11T07:55:00Z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7d0fd611,3aa028a5,2a6cbd6a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INTERNAL USE</vt:lpwstr>
  </property>
  <property fmtid="{D5CDD505-2E9C-101B-9397-08002B2CF9AE}" pid="5" name="MSIP_Label_c3df4a01-e45e-4bd3-b3b9-812c25731126_Enabled">
    <vt:lpwstr>true</vt:lpwstr>
  </property>
  <property fmtid="{D5CDD505-2E9C-101B-9397-08002B2CF9AE}" pid="6" name="MSIP_Label_c3df4a01-e45e-4bd3-b3b9-812c25731126_SetDate">
    <vt:lpwstr>2025-10-11T07:15:31Z</vt:lpwstr>
  </property>
  <property fmtid="{D5CDD505-2E9C-101B-9397-08002B2CF9AE}" pid="7" name="MSIP_Label_c3df4a01-e45e-4bd3-b3b9-812c25731126_Method">
    <vt:lpwstr>Standard</vt:lpwstr>
  </property>
  <property fmtid="{D5CDD505-2E9C-101B-9397-08002B2CF9AE}" pid="8" name="MSIP_Label_c3df4a01-e45e-4bd3-b3b9-812c25731126_Name">
    <vt:lpwstr>Internal Use</vt:lpwstr>
  </property>
  <property fmtid="{D5CDD505-2E9C-101B-9397-08002B2CF9AE}" pid="9" name="MSIP_Label_c3df4a01-e45e-4bd3-b3b9-812c25731126_SiteId">
    <vt:lpwstr>673474f6-cca3-4b72-a547-c19bd70e77cd</vt:lpwstr>
  </property>
  <property fmtid="{D5CDD505-2E9C-101B-9397-08002B2CF9AE}" pid="10" name="MSIP_Label_c3df4a01-e45e-4bd3-b3b9-812c25731126_ActionId">
    <vt:lpwstr>dd0090a3-9071-4fcc-9bde-db7dea4d9951</vt:lpwstr>
  </property>
  <property fmtid="{D5CDD505-2E9C-101B-9397-08002B2CF9AE}" pid="11" name="MSIP_Label_c3df4a01-e45e-4bd3-b3b9-812c25731126_ContentBits">
    <vt:lpwstr>2</vt:lpwstr>
  </property>
  <property fmtid="{D5CDD505-2E9C-101B-9397-08002B2CF9AE}" pid="12" name="MSIP_Label_c3df4a01-e45e-4bd3-b3b9-812c25731126_Tag">
    <vt:lpwstr>10, 3, 0, 1</vt:lpwstr>
  </property>
</Properties>
</file>