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6" w:type="dxa"/>
        <w:tblLook w:val="04A0" w:firstRow="1" w:lastRow="0" w:firstColumn="1" w:lastColumn="0" w:noHBand="0" w:noVBand="1"/>
      </w:tblPr>
      <w:tblGrid>
        <w:gridCol w:w="5037"/>
        <w:gridCol w:w="4195"/>
      </w:tblGrid>
      <w:tr w:rsidR="004B1440" w:rsidRPr="00007B3A" w14:paraId="738E9908" w14:textId="77777777" w:rsidTr="009814E4">
        <w:trPr>
          <w:trHeight w:val="397"/>
        </w:trPr>
        <w:tc>
          <w:tcPr>
            <w:tcW w:w="5037" w:type="dxa"/>
            <w:hideMark/>
          </w:tcPr>
          <w:p w14:paraId="7592075F" w14:textId="72D639CE" w:rsidR="000A2E3D" w:rsidRPr="00007B3A" w:rsidRDefault="000A2E3D" w:rsidP="009814E4">
            <w:pPr>
              <w:spacing w:after="0"/>
              <w:ind w:left="-66"/>
              <w:rPr>
                <w:rFonts w:cs="Arial"/>
                <w:noProof/>
                <w:szCs w:val="20"/>
              </w:rPr>
            </w:pPr>
            <w:r w:rsidRPr="00007B3A">
              <w:rPr>
                <w:szCs w:val="20"/>
              </w:rPr>
              <w:t xml:space="preserve">Iktatószám: </w:t>
            </w:r>
            <w:r w:rsidR="001C7908" w:rsidRPr="00007B3A">
              <w:rPr>
                <w:b/>
                <w:szCs w:val="20"/>
              </w:rPr>
              <w:t>13098</w:t>
            </w:r>
            <w:r w:rsidRPr="00007B3A">
              <w:rPr>
                <w:b/>
                <w:szCs w:val="20"/>
              </w:rPr>
              <w:t>/</w:t>
            </w:r>
            <w:r w:rsidR="001C7908" w:rsidRPr="00007B3A">
              <w:rPr>
                <w:b/>
                <w:szCs w:val="20"/>
              </w:rPr>
              <w:t>9</w:t>
            </w:r>
            <w:r w:rsidRPr="00007B3A">
              <w:rPr>
                <w:b/>
                <w:szCs w:val="20"/>
              </w:rPr>
              <w:t>/202</w:t>
            </w:r>
            <w:r w:rsidR="00B24C1A" w:rsidRPr="00007B3A">
              <w:rPr>
                <w:b/>
                <w:szCs w:val="20"/>
              </w:rPr>
              <w:t>6</w:t>
            </w:r>
            <w:r w:rsidRPr="00007B3A">
              <w:rPr>
                <w:b/>
                <w:szCs w:val="20"/>
              </w:rPr>
              <w:t>.</w:t>
            </w:r>
          </w:p>
          <w:p w14:paraId="7E31ACD0" w14:textId="5CD7FA1D" w:rsidR="000A2E3D" w:rsidRPr="00007B3A" w:rsidRDefault="000A2E3D" w:rsidP="009814E4">
            <w:pPr>
              <w:spacing w:after="0"/>
              <w:ind w:left="-66"/>
              <w:rPr>
                <w:szCs w:val="20"/>
              </w:rPr>
            </w:pPr>
            <w:r w:rsidRPr="00007B3A">
              <w:rPr>
                <w:szCs w:val="20"/>
              </w:rPr>
              <w:t xml:space="preserve">Ügyintéző: </w:t>
            </w:r>
            <w:r w:rsidR="006F20F1" w:rsidRPr="00007B3A">
              <w:rPr>
                <w:szCs w:val="20"/>
              </w:rPr>
              <w:t>dr. Gyökös Imre Gergő</w:t>
            </w:r>
            <w:r w:rsidRPr="00007B3A">
              <w:rPr>
                <w:szCs w:val="20"/>
              </w:rPr>
              <w:t xml:space="preserve"> </w:t>
            </w:r>
          </w:p>
          <w:p w14:paraId="52BF9794" w14:textId="24457B4A" w:rsidR="000A2E3D" w:rsidRPr="00007B3A" w:rsidRDefault="000A2E3D" w:rsidP="009814E4">
            <w:pPr>
              <w:spacing w:after="0"/>
              <w:ind w:left="-66"/>
              <w:rPr>
                <w:szCs w:val="20"/>
              </w:rPr>
            </w:pPr>
            <w:r w:rsidRPr="00007B3A">
              <w:rPr>
                <w:szCs w:val="20"/>
              </w:rPr>
              <w:t xml:space="preserve">Telefon: </w:t>
            </w:r>
            <w:r w:rsidR="006F20F1" w:rsidRPr="00007B3A">
              <w:rPr>
                <w:rFonts w:cs="Arial"/>
                <w:noProof/>
                <w:szCs w:val="20"/>
              </w:rPr>
              <w:t>+36 70 469 8193</w:t>
            </w:r>
          </w:p>
        </w:tc>
        <w:tc>
          <w:tcPr>
            <w:tcW w:w="4195" w:type="dxa"/>
            <w:hideMark/>
          </w:tcPr>
          <w:p w14:paraId="20063B63" w14:textId="052E5FDC" w:rsidR="00B966CF" w:rsidRPr="00007B3A" w:rsidRDefault="000A2E3D" w:rsidP="00B966CF">
            <w:pPr>
              <w:tabs>
                <w:tab w:val="left" w:pos="624"/>
              </w:tabs>
              <w:spacing w:after="0"/>
              <w:ind w:left="624" w:hanging="624"/>
              <w:rPr>
                <w:rFonts w:eastAsia="Times New Roman" w:cs="Arial"/>
                <w:szCs w:val="20"/>
                <w:lang w:eastAsia="hu-HU"/>
              </w:rPr>
            </w:pPr>
            <w:r w:rsidRPr="00007B3A">
              <w:rPr>
                <w:b/>
                <w:szCs w:val="20"/>
              </w:rPr>
              <w:t>Tárgy</w:t>
            </w:r>
            <w:r w:rsidRPr="00007B3A">
              <w:rPr>
                <w:szCs w:val="20"/>
              </w:rPr>
              <w:t xml:space="preserve">: </w:t>
            </w:r>
            <w:r w:rsidR="00B966CF" w:rsidRPr="00007B3A">
              <w:rPr>
                <w:rFonts w:eastAsia="Times New Roman" w:cs="Arial"/>
                <w:szCs w:val="20"/>
                <w:lang w:eastAsia="hu-HU"/>
              </w:rPr>
              <w:t xml:space="preserve">Termőföld </w:t>
            </w:r>
            <w:r w:rsidR="00B02B6E" w:rsidRPr="00007B3A">
              <w:rPr>
                <w:rFonts w:eastAsia="Times New Roman" w:cs="Arial"/>
                <w:szCs w:val="20"/>
                <w:lang w:eastAsia="hu-HU"/>
              </w:rPr>
              <w:t>időleges</w:t>
            </w:r>
            <w:r w:rsidR="00B966CF" w:rsidRPr="00007B3A">
              <w:rPr>
                <w:rFonts w:eastAsia="Times New Roman" w:cs="Arial"/>
                <w:szCs w:val="20"/>
                <w:lang w:eastAsia="hu-HU"/>
              </w:rPr>
              <w:t xml:space="preserve"> más célú </w:t>
            </w:r>
          </w:p>
          <w:p w14:paraId="1B26F7E3" w14:textId="5248E649" w:rsidR="000A2E3D" w:rsidRPr="00007B3A" w:rsidRDefault="00B966CF" w:rsidP="00B966CF">
            <w:pPr>
              <w:tabs>
                <w:tab w:val="left" w:pos="624"/>
              </w:tabs>
              <w:spacing w:after="0"/>
              <w:ind w:left="624" w:hanging="624"/>
              <w:rPr>
                <w:szCs w:val="20"/>
              </w:rPr>
            </w:pPr>
            <w:r w:rsidRPr="00007B3A">
              <w:rPr>
                <w:rFonts w:cs="Arial"/>
                <w:b/>
                <w:szCs w:val="20"/>
              </w:rPr>
              <w:t xml:space="preserve">          </w:t>
            </w:r>
            <w:r w:rsidRPr="00007B3A">
              <w:rPr>
                <w:rFonts w:eastAsia="Times New Roman" w:cs="Arial"/>
                <w:szCs w:val="20"/>
                <w:lang w:eastAsia="hu-HU"/>
              </w:rPr>
              <w:t xml:space="preserve">  hasznosítása</w:t>
            </w:r>
            <w:r w:rsidRPr="00007B3A">
              <w:rPr>
                <w:rFonts w:cs="Arial"/>
                <w:szCs w:val="20"/>
              </w:rPr>
              <w:t>.</w:t>
            </w:r>
          </w:p>
          <w:p w14:paraId="41008141" w14:textId="56729F83" w:rsidR="000A2E3D" w:rsidRPr="00007B3A" w:rsidRDefault="000A2E3D" w:rsidP="009814E4">
            <w:pPr>
              <w:spacing w:after="0"/>
              <w:ind w:left="1110" w:hanging="1110"/>
              <w:rPr>
                <w:szCs w:val="20"/>
              </w:rPr>
            </w:pPr>
            <w:r w:rsidRPr="00007B3A">
              <w:rPr>
                <w:szCs w:val="20"/>
              </w:rPr>
              <w:t xml:space="preserve">Mellékletek: </w:t>
            </w:r>
            <w:r w:rsidR="002E497A">
              <w:rPr>
                <w:szCs w:val="20"/>
              </w:rPr>
              <w:t>-</w:t>
            </w:r>
            <w:bookmarkStart w:id="0" w:name="_GoBack"/>
            <w:bookmarkEnd w:id="0"/>
          </w:p>
          <w:p w14:paraId="7162BA36" w14:textId="6E4CA7E5" w:rsidR="000A4D43" w:rsidRPr="00007B3A" w:rsidRDefault="000A2E3D" w:rsidP="008C0E6D">
            <w:pPr>
              <w:spacing w:after="0"/>
              <w:ind w:left="-66"/>
              <w:rPr>
                <w:rFonts w:cs="Arial"/>
                <w:szCs w:val="20"/>
              </w:rPr>
            </w:pPr>
            <w:bookmarkStart w:id="1" w:name="_Hlk218691051"/>
            <w:r w:rsidRPr="00007B3A">
              <w:rPr>
                <w:szCs w:val="20"/>
              </w:rPr>
              <w:t xml:space="preserve"> Hiv. szám: </w:t>
            </w:r>
            <w:bookmarkEnd w:id="1"/>
            <w:r w:rsidR="001357D7" w:rsidRPr="00007B3A">
              <w:rPr>
                <w:rFonts w:cs="Arial"/>
                <w:szCs w:val="20"/>
              </w:rPr>
              <w:t>MP-2022-30/1</w:t>
            </w:r>
          </w:p>
        </w:tc>
      </w:tr>
    </w:tbl>
    <w:p w14:paraId="78E88C54" w14:textId="1FFC0A65" w:rsidR="000A4D43" w:rsidRPr="00007B3A" w:rsidRDefault="000A2E3D" w:rsidP="000A4D43">
      <w:pPr>
        <w:spacing w:before="200"/>
        <w:jc w:val="center"/>
        <w:rPr>
          <w:b/>
          <w:szCs w:val="20"/>
        </w:rPr>
      </w:pPr>
      <w:r w:rsidRPr="00007B3A">
        <w:rPr>
          <w:b/>
          <w:szCs w:val="20"/>
        </w:rPr>
        <w:t>HIRDETMÉNY</w:t>
      </w:r>
    </w:p>
    <w:p w14:paraId="344C2532" w14:textId="76E81C48" w:rsidR="000A2E3D" w:rsidRPr="00007B3A" w:rsidRDefault="000A2E3D" w:rsidP="000A2E3D">
      <w:pPr>
        <w:rPr>
          <w:szCs w:val="20"/>
        </w:rPr>
      </w:pPr>
      <w:r w:rsidRPr="00007B3A">
        <w:rPr>
          <w:szCs w:val="20"/>
        </w:rPr>
        <w:t xml:space="preserve">A kifüggesztés napja: </w:t>
      </w:r>
      <w:r w:rsidR="00E32031" w:rsidRPr="00007B3A">
        <w:rPr>
          <w:szCs w:val="20"/>
        </w:rPr>
        <w:t>2026</w:t>
      </w:r>
      <w:r w:rsidRPr="00007B3A">
        <w:rPr>
          <w:szCs w:val="20"/>
        </w:rPr>
        <w:t xml:space="preserve">. </w:t>
      </w:r>
      <w:r w:rsidR="005D2968" w:rsidRPr="00007B3A">
        <w:rPr>
          <w:szCs w:val="20"/>
        </w:rPr>
        <w:t>07</w:t>
      </w:r>
      <w:r w:rsidRPr="00007B3A">
        <w:rPr>
          <w:szCs w:val="20"/>
        </w:rPr>
        <w:t xml:space="preserve">. </w:t>
      </w:r>
      <w:r w:rsidR="005D2968" w:rsidRPr="00007B3A">
        <w:rPr>
          <w:szCs w:val="20"/>
        </w:rPr>
        <w:t>2</w:t>
      </w:r>
      <w:r w:rsidR="00007B3A">
        <w:rPr>
          <w:szCs w:val="20"/>
        </w:rPr>
        <w:t>2</w:t>
      </w:r>
      <w:r w:rsidRPr="00007B3A">
        <w:rPr>
          <w:szCs w:val="20"/>
        </w:rPr>
        <w:t>.</w:t>
      </w:r>
    </w:p>
    <w:p w14:paraId="683BB90B" w14:textId="18D88B69" w:rsidR="000A2E3D" w:rsidRPr="00007B3A" w:rsidRDefault="000A2E3D" w:rsidP="000A2E3D">
      <w:pPr>
        <w:rPr>
          <w:szCs w:val="20"/>
        </w:rPr>
      </w:pPr>
      <w:r w:rsidRPr="00007B3A">
        <w:rPr>
          <w:szCs w:val="20"/>
        </w:rPr>
        <w:t xml:space="preserve">A levétel napja: </w:t>
      </w:r>
      <w:r w:rsidR="00CC6910" w:rsidRPr="00007B3A">
        <w:rPr>
          <w:szCs w:val="20"/>
        </w:rPr>
        <w:t>2026</w:t>
      </w:r>
      <w:r w:rsidRPr="00007B3A">
        <w:rPr>
          <w:szCs w:val="20"/>
        </w:rPr>
        <w:t xml:space="preserve">. </w:t>
      </w:r>
      <w:r w:rsidR="005D2968" w:rsidRPr="00007B3A">
        <w:rPr>
          <w:szCs w:val="20"/>
        </w:rPr>
        <w:t>07</w:t>
      </w:r>
      <w:r w:rsidRPr="00007B3A">
        <w:rPr>
          <w:szCs w:val="20"/>
        </w:rPr>
        <w:t xml:space="preserve">. </w:t>
      </w:r>
      <w:r w:rsidR="00CC6910" w:rsidRPr="00007B3A">
        <w:rPr>
          <w:szCs w:val="20"/>
        </w:rPr>
        <w:t>2</w:t>
      </w:r>
      <w:r w:rsidR="00007B3A">
        <w:rPr>
          <w:szCs w:val="20"/>
        </w:rPr>
        <w:t>7</w:t>
      </w:r>
      <w:r w:rsidRPr="00007B3A">
        <w:rPr>
          <w:szCs w:val="20"/>
        </w:rPr>
        <w:t>.</w:t>
      </w:r>
    </w:p>
    <w:p w14:paraId="5636B895" w14:textId="1FE1CCED" w:rsidR="000A2E3D" w:rsidRPr="00CC6910" w:rsidRDefault="000A2E3D" w:rsidP="000A2E3D">
      <w:pPr>
        <w:rPr>
          <w:szCs w:val="20"/>
        </w:rPr>
      </w:pPr>
      <w:r w:rsidRPr="00007B3A">
        <w:rPr>
          <w:szCs w:val="20"/>
        </w:rPr>
        <w:t xml:space="preserve">Az eljáró hatóság: Vas </w:t>
      </w:r>
      <w:r w:rsidR="00367E8D" w:rsidRPr="00007B3A">
        <w:rPr>
          <w:szCs w:val="20"/>
        </w:rPr>
        <w:t>Várm</w:t>
      </w:r>
      <w:r w:rsidRPr="00007B3A">
        <w:rPr>
          <w:szCs w:val="20"/>
        </w:rPr>
        <w:t>egyei Kormányhivatal</w:t>
      </w:r>
      <w:r w:rsidRPr="00CC6910">
        <w:rPr>
          <w:szCs w:val="20"/>
        </w:rPr>
        <w:t xml:space="preserve"> Földhivatali Főosztály Földhivatali Osztály </w:t>
      </w:r>
      <w:r w:rsidR="006F20F1" w:rsidRPr="00CC6910">
        <w:rPr>
          <w:szCs w:val="20"/>
        </w:rPr>
        <w:t>3</w:t>
      </w:r>
      <w:r w:rsidRPr="00CC6910">
        <w:rPr>
          <w:szCs w:val="20"/>
        </w:rPr>
        <w:t>.</w:t>
      </w:r>
    </w:p>
    <w:p w14:paraId="0C5400F4" w14:textId="7353E4DF" w:rsidR="000A2E3D" w:rsidRPr="00CC6910" w:rsidRDefault="000A2E3D" w:rsidP="000A2E3D">
      <w:pPr>
        <w:rPr>
          <w:rFonts w:cs="Arial"/>
          <w:noProof/>
          <w:szCs w:val="20"/>
        </w:rPr>
      </w:pPr>
      <w:r w:rsidRPr="00CC6910">
        <w:rPr>
          <w:szCs w:val="20"/>
        </w:rPr>
        <w:t xml:space="preserve">Az ügy iktatószáma: </w:t>
      </w:r>
      <w:r w:rsidR="005D2968">
        <w:rPr>
          <w:szCs w:val="20"/>
        </w:rPr>
        <w:t>13098</w:t>
      </w:r>
      <w:r w:rsidRPr="00CC6910">
        <w:rPr>
          <w:szCs w:val="20"/>
        </w:rPr>
        <w:t>/202</w:t>
      </w:r>
      <w:r w:rsidR="002A2261">
        <w:rPr>
          <w:szCs w:val="20"/>
        </w:rPr>
        <w:t>6</w:t>
      </w:r>
      <w:r w:rsidR="006F20F1" w:rsidRPr="00CC6910">
        <w:rPr>
          <w:szCs w:val="20"/>
        </w:rPr>
        <w:t xml:space="preserve"> </w:t>
      </w:r>
    </w:p>
    <w:p w14:paraId="0DB5356F" w14:textId="7AD991DE" w:rsidR="000A2E3D" w:rsidRPr="00CC6910" w:rsidRDefault="000A2E3D" w:rsidP="000A2E3D">
      <w:pPr>
        <w:ind w:left="1531" w:right="227" w:hanging="1531"/>
        <w:rPr>
          <w:rFonts w:cs="Arial"/>
          <w:szCs w:val="20"/>
        </w:rPr>
      </w:pPr>
      <w:r w:rsidRPr="00CC6910">
        <w:rPr>
          <w:szCs w:val="20"/>
        </w:rPr>
        <w:t xml:space="preserve">Az ügy tárgya: Termőföld </w:t>
      </w:r>
      <w:r w:rsidR="00E32031" w:rsidRPr="00CC6910">
        <w:rPr>
          <w:szCs w:val="20"/>
        </w:rPr>
        <w:t>időleges</w:t>
      </w:r>
      <w:r w:rsidRPr="00CC6910">
        <w:rPr>
          <w:szCs w:val="20"/>
        </w:rPr>
        <w:t xml:space="preserve"> más célú hasznosítása</w:t>
      </w:r>
    </w:p>
    <w:p w14:paraId="7BCF9DEA" w14:textId="2D494C90" w:rsidR="00113B45" w:rsidRPr="00F4502E" w:rsidRDefault="000A2E3D" w:rsidP="00113B45">
      <w:pPr>
        <w:spacing w:after="0"/>
        <w:ind w:left="1701" w:hanging="1701"/>
        <w:rPr>
          <w:rFonts w:cs="Arial"/>
          <w:bCs/>
          <w:szCs w:val="20"/>
        </w:rPr>
      </w:pPr>
      <w:r w:rsidRPr="00CC6910">
        <w:rPr>
          <w:szCs w:val="20"/>
        </w:rPr>
        <w:t xml:space="preserve">Ügyfél neve, címe: </w:t>
      </w:r>
      <w:r w:rsidR="005D2968" w:rsidRPr="00D5004D">
        <w:rPr>
          <w:rFonts w:cs="Arial"/>
          <w:szCs w:val="20"/>
        </w:rPr>
        <w:t>Magyar Telekom N</w:t>
      </w:r>
      <w:r w:rsidR="003663EE">
        <w:rPr>
          <w:rFonts w:cs="Arial"/>
          <w:szCs w:val="20"/>
        </w:rPr>
        <w:t>y</w:t>
      </w:r>
      <w:r w:rsidR="005D2968" w:rsidRPr="00D5004D">
        <w:rPr>
          <w:rFonts w:cs="Arial"/>
          <w:szCs w:val="20"/>
        </w:rPr>
        <w:t xml:space="preserve">rt. 1097 Budapest, Könyves Kálmán </w:t>
      </w:r>
      <w:proofErr w:type="spellStart"/>
      <w:r w:rsidR="005D2968" w:rsidRPr="00D5004D">
        <w:rPr>
          <w:rFonts w:cs="Arial"/>
          <w:szCs w:val="20"/>
        </w:rPr>
        <w:t>krt</w:t>
      </w:r>
      <w:proofErr w:type="spellEnd"/>
      <w:r w:rsidR="005D2968" w:rsidRPr="00D5004D">
        <w:rPr>
          <w:rFonts w:cs="Arial"/>
          <w:szCs w:val="20"/>
        </w:rPr>
        <w:t xml:space="preserve"> 36.</w:t>
      </w:r>
    </w:p>
    <w:p w14:paraId="4F9BC62E" w14:textId="389411A0" w:rsidR="000A4D43" w:rsidRPr="00F4502E" w:rsidRDefault="000A4D43" w:rsidP="008C0E6D">
      <w:pPr>
        <w:spacing w:after="0"/>
        <w:rPr>
          <w:rFonts w:cs="Arial"/>
          <w:szCs w:val="20"/>
        </w:rPr>
      </w:pPr>
    </w:p>
    <w:p w14:paraId="2374EB9D" w14:textId="77777777" w:rsidR="00D80364" w:rsidRPr="00F4502E" w:rsidRDefault="00D80364" w:rsidP="008C0E6D">
      <w:pPr>
        <w:spacing w:after="0"/>
        <w:rPr>
          <w:rFonts w:cs="Arial"/>
          <w:szCs w:val="20"/>
        </w:rPr>
      </w:pPr>
    </w:p>
    <w:p w14:paraId="0F56F8BE" w14:textId="77777777" w:rsidR="000A2E3D" w:rsidRPr="00F4502E" w:rsidRDefault="00223EA0" w:rsidP="00897E73">
      <w:pPr>
        <w:spacing w:after="0"/>
        <w:ind w:left="1500" w:hanging="1500"/>
        <w:jc w:val="center"/>
        <w:rPr>
          <w:rFonts w:eastAsia="Times New Roman" w:cs="Arial"/>
          <w:b/>
          <w:szCs w:val="20"/>
          <w:lang w:eastAsia="hu-HU"/>
        </w:rPr>
      </w:pPr>
      <w:r w:rsidRPr="00F4502E">
        <w:rPr>
          <w:rFonts w:eastAsia="Times New Roman" w:cs="Arial"/>
          <w:b/>
          <w:szCs w:val="20"/>
          <w:lang w:eastAsia="hu-HU"/>
        </w:rPr>
        <w:t>V É G Z É S</w:t>
      </w:r>
    </w:p>
    <w:p w14:paraId="1FB5E417" w14:textId="77777777" w:rsidR="000A4D43" w:rsidRPr="00F4502E" w:rsidRDefault="000A4D43" w:rsidP="00897E73">
      <w:pPr>
        <w:spacing w:after="0"/>
        <w:ind w:left="1500" w:hanging="1500"/>
        <w:jc w:val="center"/>
        <w:rPr>
          <w:b/>
          <w:szCs w:val="20"/>
        </w:rPr>
      </w:pPr>
    </w:p>
    <w:p w14:paraId="2D1FF553" w14:textId="2282300D" w:rsidR="009315EB" w:rsidRPr="00F4502E" w:rsidRDefault="009315EB" w:rsidP="009315EB">
      <w:pPr>
        <w:spacing w:after="0"/>
        <w:ind w:firstLine="708"/>
        <w:rPr>
          <w:rFonts w:cs="Arial"/>
          <w:i/>
          <w:szCs w:val="20"/>
        </w:rPr>
      </w:pPr>
      <w:r w:rsidRPr="00F4502E">
        <w:rPr>
          <w:rFonts w:cs="Arial"/>
          <w:szCs w:val="20"/>
        </w:rPr>
        <w:t xml:space="preserve">A Vas Vármegyei Kormányhivatal Földhivatali Főosztály Földhivatali Osztály </w:t>
      </w:r>
      <w:r w:rsidR="00130F5D" w:rsidRPr="00F4502E">
        <w:rPr>
          <w:rFonts w:cs="Arial"/>
          <w:szCs w:val="20"/>
        </w:rPr>
        <w:t>3</w:t>
      </w:r>
      <w:r w:rsidRPr="00F4502E">
        <w:rPr>
          <w:rFonts w:cs="Arial"/>
          <w:szCs w:val="20"/>
        </w:rPr>
        <w:t xml:space="preserve">.                           </w:t>
      </w:r>
      <w:proofErr w:type="gramStart"/>
      <w:r w:rsidRPr="00F4502E">
        <w:rPr>
          <w:rFonts w:cs="Arial"/>
          <w:szCs w:val="20"/>
        </w:rPr>
        <w:t xml:space="preserve">   (</w:t>
      </w:r>
      <w:proofErr w:type="gramEnd"/>
      <w:r w:rsidR="00130F5D" w:rsidRPr="00F4502E">
        <w:rPr>
          <w:rFonts w:cs="Arial"/>
          <w:szCs w:val="20"/>
        </w:rPr>
        <w:t>9900</w:t>
      </w:r>
      <w:r w:rsidRPr="00F4502E">
        <w:rPr>
          <w:rFonts w:cs="Arial"/>
          <w:szCs w:val="20"/>
        </w:rPr>
        <w:t xml:space="preserve"> </w:t>
      </w:r>
      <w:r w:rsidR="00130F5D" w:rsidRPr="00F4502E">
        <w:rPr>
          <w:rFonts w:cs="Arial"/>
          <w:szCs w:val="20"/>
        </w:rPr>
        <w:t>Körmend</w:t>
      </w:r>
      <w:r w:rsidRPr="00F4502E">
        <w:rPr>
          <w:rFonts w:cs="Arial"/>
          <w:szCs w:val="20"/>
        </w:rPr>
        <w:t xml:space="preserve">, </w:t>
      </w:r>
      <w:r w:rsidR="00130F5D" w:rsidRPr="00F4502E">
        <w:rPr>
          <w:rFonts w:cs="Arial"/>
          <w:szCs w:val="20"/>
        </w:rPr>
        <w:t>Szabadság tér 4</w:t>
      </w:r>
      <w:r w:rsidRPr="00F4502E">
        <w:rPr>
          <w:rFonts w:cs="Arial"/>
          <w:szCs w:val="20"/>
        </w:rPr>
        <w:t xml:space="preserve">.; </w:t>
      </w:r>
      <w:r w:rsidRPr="00F4502E">
        <w:rPr>
          <w:rFonts w:eastAsia="Times New Roman" w:cs="Arial"/>
          <w:szCs w:val="20"/>
          <w:lang w:eastAsia="hu-HU"/>
        </w:rPr>
        <w:t>a továbbiakban: ingatlanügyi hatóság</w:t>
      </w:r>
      <w:r w:rsidRPr="00F4502E">
        <w:rPr>
          <w:rFonts w:cs="Arial"/>
          <w:szCs w:val="20"/>
        </w:rPr>
        <w:t xml:space="preserve">) a </w:t>
      </w:r>
      <w:r w:rsidRPr="00F4502E">
        <w:t>magyar építészetről</w:t>
      </w:r>
      <w:r w:rsidRPr="00F4502E">
        <w:rPr>
          <w:szCs w:val="20"/>
        </w:rPr>
        <w:t xml:space="preserve"> szóló </w:t>
      </w:r>
      <w:r w:rsidRPr="00F4502E">
        <w:t>2023. évi C. törvény 196.</w:t>
      </w:r>
      <w:r w:rsidRPr="00F4502E">
        <w:rPr>
          <w:szCs w:val="20"/>
        </w:rPr>
        <w:t xml:space="preserve"> § (1) </w:t>
      </w:r>
      <w:r w:rsidRPr="00F4502E">
        <w:rPr>
          <w:rFonts w:cs="Arial"/>
          <w:szCs w:val="20"/>
        </w:rPr>
        <w:t xml:space="preserve">bekezdésében foglaltaknak megfelelően értesíti az érintett ügyfeleket, hogy a </w:t>
      </w:r>
      <w:r w:rsidR="005D2968" w:rsidRPr="00D5004D">
        <w:rPr>
          <w:rFonts w:cs="Arial"/>
          <w:szCs w:val="20"/>
        </w:rPr>
        <w:t xml:space="preserve">Magyar Telekom </w:t>
      </w:r>
      <w:proofErr w:type="spellStart"/>
      <w:r w:rsidR="005D2968" w:rsidRPr="00D5004D">
        <w:rPr>
          <w:rFonts w:cs="Arial"/>
          <w:szCs w:val="20"/>
        </w:rPr>
        <w:t>NYrt</w:t>
      </w:r>
      <w:proofErr w:type="spellEnd"/>
      <w:r w:rsidR="005D2968" w:rsidRPr="00D5004D">
        <w:rPr>
          <w:rFonts w:cs="Arial"/>
          <w:szCs w:val="20"/>
        </w:rPr>
        <w:t xml:space="preserve">. (1097 Budapest, Könyves Kálmán </w:t>
      </w:r>
      <w:proofErr w:type="spellStart"/>
      <w:r w:rsidR="005D2968" w:rsidRPr="00D5004D">
        <w:rPr>
          <w:rFonts w:cs="Arial"/>
          <w:szCs w:val="20"/>
        </w:rPr>
        <w:t>krt</w:t>
      </w:r>
      <w:proofErr w:type="spellEnd"/>
      <w:r w:rsidR="005D2968" w:rsidRPr="00D5004D">
        <w:rPr>
          <w:rFonts w:cs="Arial"/>
          <w:szCs w:val="20"/>
        </w:rPr>
        <w:t xml:space="preserve"> 36.) jogi személy </w:t>
      </w:r>
      <w:r w:rsidR="005D2968">
        <w:rPr>
          <w:rFonts w:cs="Arial"/>
          <w:szCs w:val="20"/>
        </w:rPr>
        <w:t>meghatalmazása alapján</w:t>
      </w:r>
      <w:r w:rsidR="005D2968" w:rsidRPr="00D5004D">
        <w:rPr>
          <w:rFonts w:cs="Arial"/>
          <w:szCs w:val="20"/>
        </w:rPr>
        <w:t xml:space="preserve"> eljáró Mátra-</w:t>
      </w:r>
      <w:proofErr w:type="spellStart"/>
      <w:r w:rsidR="005D2968" w:rsidRPr="00D5004D">
        <w:rPr>
          <w:rFonts w:cs="Arial"/>
          <w:szCs w:val="20"/>
        </w:rPr>
        <w:t>Phone</w:t>
      </w:r>
      <w:proofErr w:type="spellEnd"/>
      <w:r w:rsidR="005D2968" w:rsidRPr="00D5004D">
        <w:rPr>
          <w:rFonts w:cs="Arial"/>
          <w:szCs w:val="20"/>
        </w:rPr>
        <w:t xml:space="preserve"> Kft. (2120 Dunakeszi, Madách utca 11.) jogi személy </w:t>
      </w:r>
      <w:r w:rsidRPr="00F4502E">
        <w:rPr>
          <w:rFonts w:eastAsia="Times New Roman" w:cs="Arial"/>
          <w:szCs w:val="20"/>
          <w:lang w:eastAsia="hu-HU"/>
        </w:rPr>
        <w:t xml:space="preserve">kérelmére indult, </w:t>
      </w:r>
      <w:r w:rsidR="005D2968">
        <w:rPr>
          <w:rFonts w:cs="Arial"/>
          <w:b/>
          <w:szCs w:val="20"/>
        </w:rPr>
        <w:t>Felsőszölnök</w:t>
      </w:r>
      <w:r w:rsidR="005D2968" w:rsidRPr="00D40535">
        <w:rPr>
          <w:rFonts w:cs="Arial"/>
          <w:szCs w:val="20"/>
        </w:rPr>
        <w:t xml:space="preserve"> település </w:t>
      </w:r>
      <w:r w:rsidR="005D2968">
        <w:rPr>
          <w:rFonts w:cs="Arial"/>
          <w:b/>
          <w:szCs w:val="20"/>
        </w:rPr>
        <w:t>0149/23; 0151/10 és 0155/2</w:t>
      </w:r>
      <w:r w:rsidR="005D2968" w:rsidRPr="00056AA9">
        <w:rPr>
          <w:rFonts w:cs="Arial"/>
          <w:b/>
          <w:szCs w:val="20"/>
        </w:rPr>
        <w:t xml:space="preserve"> </w:t>
      </w:r>
      <w:r w:rsidR="005D2968">
        <w:rPr>
          <w:rFonts w:cs="Arial"/>
          <w:szCs w:val="20"/>
        </w:rPr>
        <w:t>helyrajzi számú</w:t>
      </w:r>
      <w:r w:rsidR="005D2968" w:rsidRPr="00D40535">
        <w:rPr>
          <w:rFonts w:cs="Arial"/>
          <w:szCs w:val="20"/>
        </w:rPr>
        <w:t xml:space="preserve"> </w:t>
      </w:r>
      <w:r w:rsidR="005D2968">
        <w:rPr>
          <w:rFonts w:cs="Arial"/>
          <w:szCs w:val="20"/>
        </w:rPr>
        <w:t xml:space="preserve">külterületi </w:t>
      </w:r>
      <w:r w:rsidRPr="00F4502E">
        <w:rPr>
          <w:rFonts w:cs="Arial"/>
          <w:szCs w:val="20"/>
        </w:rPr>
        <w:t>ingatlan</w:t>
      </w:r>
      <w:r w:rsidR="000A28C1" w:rsidRPr="00F4502E">
        <w:rPr>
          <w:rFonts w:cs="Arial"/>
          <w:szCs w:val="20"/>
        </w:rPr>
        <w:t>aina</w:t>
      </w:r>
      <w:r w:rsidRPr="00F4502E">
        <w:rPr>
          <w:rFonts w:cs="Arial"/>
          <w:szCs w:val="20"/>
        </w:rPr>
        <w:t xml:space="preserve">k </w:t>
      </w:r>
      <w:r w:rsidRPr="00F4502E">
        <w:rPr>
          <w:rFonts w:cs="Arial"/>
          <w:bCs/>
          <w:szCs w:val="20"/>
        </w:rPr>
        <w:t xml:space="preserve">területét érintő </w:t>
      </w:r>
      <w:r w:rsidRPr="00F4502E">
        <w:rPr>
          <w:rFonts w:eastAsia="Times New Roman" w:cs="Arial"/>
          <w:szCs w:val="20"/>
          <w:lang w:eastAsia="hu-HU"/>
        </w:rPr>
        <w:t>földvédelmi eljárása során a</w:t>
      </w:r>
      <w:r w:rsidRPr="00F4502E">
        <w:rPr>
          <w:rFonts w:cs="Arial"/>
          <w:b/>
          <w:szCs w:val="20"/>
        </w:rPr>
        <w:t xml:space="preserve"> </w:t>
      </w:r>
      <w:r w:rsidR="005D2968">
        <w:rPr>
          <w:rFonts w:cs="Arial"/>
          <w:szCs w:val="20"/>
        </w:rPr>
        <w:t>13098</w:t>
      </w:r>
      <w:r w:rsidRPr="00F4502E">
        <w:rPr>
          <w:rFonts w:cs="Arial"/>
          <w:szCs w:val="20"/>
        </w:rPr>
        <w:t>/</w:t>
      </w:r>
      <w:r w:rsidR="005D2968">
        <w:rPr>
          <w:rFonts w:cs="Arial"/>
          <w:szCs w:val="20"/>
        </w:rPr>
        <w:t>8</w:t>
      </w:r>
      <w:r w:rsidRPr="00F4502E">
        <w:rPr>
          <w:rFonts w:cs="Arial"/>
          <w:szCs w:val="20"/>
        </w:rPr>
        <w:t>/202</w:t>
      </w:r>
      <w:r w:rsidR="00B24C1A">
        <w:rPr>
          <w:rFonts w:cs="Arial"/>
          <w:szCs w:val="20"/>
        </w:rPr>
        <w:t>6</w:t>
      </w:r>
      <w:r w:rsidRPr="00F4502E">
        <w:rPr>
          <w:rFonts w:eastAsia="Times New Roman" w:cs="Arial"/>
          <w:szCs w:val="20"/>
          <w:lang w:eastAsia="hu-HU"/>
        </w:rPr>
        <w:t>.</w:t>
      </w:r>
      <w:r w:rsidRPr="00F4502E">
        <w:rPr>
          <w:rFonts w:eastAsia="Times New Roman" w:cs="Arial"/>
          <w:b/>
          <w:szCs w:val="20"/>
          <w:lang w:eastAsia="hu-HU"/>
        </w:rPr>
        <w:t xml:space="preserve"> </w:t>
      </w:r>
      <w:r w:rsidRPr="00F4502E">
        <w:rPr>
          <w:rFonts w:eastAsia="Times New Roman" w:cs="Arial"/>
          <w:szCs w:val="20"/>
          <w:lang w:eastAsia="hu-HU"/>
        </w:rPr>
        <w:t xml:space="preserve">számú határozatával a termőföld </w:t>
      </w:r>
      <w:r w:rsidR="00B24C1A">
        <w:rPr>
          <w:rFonts w:eastAsia="Times New Roman" w:cs="Arial"/>
          <w:szCs w:val="20"/>
          <w:lang w:eastAsia="hu-HU"/>
        </w:rPr>
        <w:t>időleges</w:t>
      </w:r>
      <w:r w:rsidRPr="00F4502E">
        <w:rPr>
          <w:rFonts w:eastAsia="Times New Roman" w:cs="Arial"/>
          <w:szCs w:val="20"/>
          <w:lang w:eastAsia="hu-HU"/>
        </w:rPr>
        <w:t xml:space="preserve"> más célú hasznosításának engedélyezése</w:t>
      </w:r>
      <w:r w:rsidR="005D2968">
        <w:rPr>
          <w:rFonts w:eastAsia="Times New Roman" w:cs="Arial"/>
          <w:szCs w:val="20"/>
          <w:lang w:eastAsia="hu-HU"/>
        </w:rPr>
        <w:t xml:space="preserve"> </w:t>
      </w:r>
      <w:r w:rsidR="005D2968" w:rsidRPr="00D5004D">
        <w:rPr>
          <w:rFonts w:cs="Arial"/>
          <w:szCs w:val="20"/>
        </w:rPr>
        <w:t xml:space="preserve">– a „Felsőszölnök GPON lefedő hálózat tervezése </w:t>
      </w:r>
      <w:proofErr w:type="spellStart"/>
      <w:r w:rsidR="005D2968" w:rsidRPr="00D5004D">
        <w:rPr>
          <w:rFonts w:cs="Arial"/>
          <w:szCs w:val="20"/>
        </w:rPr>
        <w:t>Fedvényterv</w:t>
      </w:r>
      <w:proofErr w:type="spellEnd"/>
      <w:r w:rsidR="005D2968" w:rsidRPr="00D5004D">
        <w:rPr>
          <w:rFonts w:cs="Arial"/>
          <w:szCs w:val="20"/>
        </w:rPr>
        <w:t>” című kiviteli terv kapcsán</w:t>
      </w:r>
      <w:r w:rsidR="005D2968" w:rsidRPr="00D5004D">
        <w:rPr>
          <w:rFonts w:cs="Arial"/>
          <w:i/>
          <w:szCs w:val="20"/>
        </w:rPr>
        <w:t xml:space="preserve"> optikai hálózat létesítése</w:t>
      </w:r>
      <w:r w:rsidRPr="00F4502E">
        <w:rPr>
          <w:rFonts w:cs="Arial"/>
          <w:i/>
          <w:szCs w:val="20"/>
        </w:rPr>
        <w:t xml:space="preserve"> </w:t>
      </w:r>
      <w:r w:rsidR="005D2968" w:rsidRPr="00D5004D">
        <w:rPr>
          <w:rFonts w:cs="Arial"/>
          <w:szCs w:val="20"/>
        </w:rPr>
        <w:t xml:space="preserve">– </w:t>
      </w:r>
      <w:r w:rsidRPr="00F4502E">
        <w:rPr>
          <w:rFonts w:eastAsia="Times New Roman" w:cs="Arial"/>
          <w:szCs w:val="20"/>
          <w:lang w:eastAsia="hu-HU"/>
        </w:rPr>
        <w:t xml:space="preserve">tárgyában döntést hozott, amely az ingatlanügyi hatóságnál ügyfélfogadási idő alatt </w:t>
      </w:r>
      <w:r w:rsidR="001B720A" w:rsidRPr="00F4502E">
        <w:rPr>
          <w:rFonts w:eastAsia="Times New Roman" w:cs="Arial"/>
          <w:szCs w:val="20"/>
          <w:lang w:eastAsia="hu-HU"/>
        </w:rPr>
        <w:t>(hétfő: 8</w:t>
      </w:r>
      <w:r w:rsidR="001B720A" w:rsidRPr="00F4502E">
        <w:rPr>
          <w:rFonts w:eastAsia="Times New Roman" w:cs="Arial"/>
          <w:szCs w:val="20"/>
          <w:vertAlign w:val="superscript"/>
          <w:lang w:eastAsia="hu-HU"/>
        </w:rPr>
        <w:t>00</w:t>
      </w:r>
      <w:r w:rsidR="001B720A" w:rsidRPr="00F4502E">
        <w:rPr>
          <w:rFonts w:eastAsia="Times New Roman" w:cs="Arial"/>
          <w:szCs w:val="20"/>
          <w:lang w:eastAsia="hu-HU"/>
        </w:rPr>
        <w:t>-11</w:t>
      </w:r>
      <w:r w:rsidR="001B720A" w:rsidRPr="00F4502E">
        <w:rPr>
          <w:rFonts w:eastAsia="Times New Roman" w:cs="Arial"/>
          <w:szCs w:val="20"/>
          <w:vertAlign w:val="superscript"/>
          <w:lang w:eastAsia="hu-HU"/>
        </w:rPr>
        <w:t>30</w:t>
      </w:r>
      <w:r w:rsidR="001B720A" w:rsidRPr="00F4502E">
        <w:rPr>
          <w:rFonts w:eastAsia="Times New Roman" w:cs="Arial"/>
          <w:szCs w:val="20"/>
          <w:lang w:eastAsia="hu-HU"/>
        </w:rPr>
        <w:t>, szerda: 8</w:t>
      </w:r>
      <w:r w:rsidR="001B720A" w:rsidRPr="00F4502E">
        <w:rPr>
          <w:rFonts w:eastAsia="Times New Roman" w:cs="Arial"/>
          <w:szCs w:val="20"/>
          <w:vertAlign w:val="superscript"/>
          <w:lang w:eastAsia="hu-HU"/>
        </w:rPr>
        <w:t>00</w:t>
      </w:r>
      <w:r w:rsidR="001B720A" w:rsidRPr="00F4502E">
        <w:rPr>
          <w:rFonts w:eastAsia="Times New Roman" w:cs="Arial"/>
          <w:szCs w:val="20"/>
          <w:lang w:eastAsia="hu-HU"/>
        </w:rPr>
        <w:t>-11</w:t>
      </w:r>
      <w:r w:rsidR="001B720A" w:rsidRPr="00F4502E">
        <w:rPr>
          <w:rFonts w:eastAsia="Times New Roman" w:cs="Arial"/>
          <w:szCs w:val="20"/>
          <w:vertAlign w:val="superscript"/>
          <w:lang w:eastAsia="hu-HU"/>
        </w:rPr>
        <w:t>30</w:t>
      </w:r>
      <w:r w:rsidR="001B720A" w:rsidRPr="00F4502E">
        <w:rPr>
          <w:rFonts w:eastAsia="Times New Roman" w:cs="Arial"/>
          <w:szCs w:val="20"/>
          <w:lang w:eastAsia="hu-HU"/>
        </w:rPr>
        <w:t>, csütörtök: 8</w:t>
      </w:r>
      <w:r w:rsidR="001B720A" w:rsidRPr="00F4502E">
        <w:rPr>
          <w:rFonts w:eastAsia="Times New Roman" w:cs="Arial"/>
          <w:szCs w:val="20"/>
          <w:vertAlign w:val="superscript"/>
          <w:lang w:eastAsia="hu-HU"/>
        </w:rPr>
        <w:t>00</w:t>
      </w:r>
      <w:r w:rsidR="001B720A" w:rsidRPr="00F4502E">
        <w:rPr>
          <w:rFonts w:eastAsia="Times New Roman" w:cs="Arial"/>
          <w:szCs w:val="20"/>
          <w:lang w:eastAsia="hu-HU"/>
        </w:rPr>
        <w:t>-11</w:t>
      </w:r>
      <w:r w:rsidR="001B720A" w:rsidRPr="00F4502E">
        <w:rPr>
          <w:rFonts w:eastAsia="Times New Roman" w:cs="Arial"/>
          <w:szCs w:val="20"/>
          <w:vertAlign w:val="superscript"/>
          <w:lang w:eastAsia="hu-HU"/>
        </w:rPr>
        <w:t>00</w:t>
      </w:r>
      <w:r w:rsidR="001B720A" w:rsidRPr="00F4502E">
        <w:rPr>
          <w:rFonts w:eastAsia="Times New Roman" w:cs="Arial"/>
          <w:szCs w:val="20"/>
          <w:lang w:eastAsia="hu-HU"/>
        </w:rPr>
        <w:t xml:space="preserve">) </w:t>
      </w:r>
      <w:r w:rsidRPr="00F4502E">
        <w:rPr>
          <w:rFonts w:eastAsia="Times New Roman" w:cs="Arial"/>
          <w:szCs w:val="20"/>
          <w:lang w:eastAsia="hu-HU"/>
        </w:rPr>
        <w:t xml:space="preserve"> megtekinthető.</w:t>
      </w:r>
    </w:p>
    <w:p w14:paraId="3E132AC6" w14:textId="7DE93FFE" w:rsidR="009315EB" w:rsidRPr="004B1440" w:rsidRDefault="009315EB" w:rsidP="009315EB">
      <w:pPr>
        <w:spacing w:after="0"/>
        <w:ind w:firstLine="709"/>
        <w:rPr>
          <w:rFonts w:cs="Arial"/>
          <w:szCs w:val="20"/>
          <w:lang w:eastAsia="hu-HU"/>
        </w:rPr>
      </w:pPr>
      <w:r w:rsidRPr="00F4502E">
        <w:rPr>
          <w:rFonts w:eastAsia="Times New Roman" w:cs="Arial"/>
          <w:szCs w:val="20"/>
          <w:lang w:eastAsia="hu-HU"/>
        </w:rPr>
        <w:t xml:space="preserve">A </w:t>
      </w:r>
      <w:r w:rsidR="005D2968">
        <w:rPr>
          <w:rFonts w:cs="Arial"/>
          <w:szCs w:val="20"/>
        </w:rPr>
        <w:t>13098</w:t>
      </w:r>
      <w:r w:rsidR="00AF5125" w:rsidRPr="00F4502E">
        <w:rPr>
          <w:rFonts w:cs="Arial"/>
          <w:szCs w:val="20"/>
        </w:rPr>
        <w:t>/</w:t>
      </w:r>
      <w:r w:rsidR="005D2968">
        <w:rPr>
          <w:rFonts w:cs="Arial"/>
          <w:szCs w:val="20"/>
        </w:rPr>
        <w:t>8</w:t>
      </w:r>
      <w:r w:rsidR="00AF5125" w:rsidRPr="00F4502E">
        <w:rPr>
          <w:rFonts w:cs="Arial"/>
          <w:szCs w:val="20"/>
        </w:rPr>
        <w:t>/202</w:t>
      </w:r>
      <w:r w:rsidR="00B24C1A">
        <w:rPr>
          <w:rFonts w:cs="Arial"/>
          <w:szCs w:val="20"/>
        </w:rPr>
        <w:t>6</w:t>
      </w:r>
      <w:r w:rsidR="000A28C1" w:rsidRPr="00F4502E">
        <w:rPr>
          <w:rFonts w:eastAsia="Times New Roman" w:cs="Arial"/>
          <w:szCs w:val="20"/>
          <w:lang w:eastAsia="hu-HU"/>
        </w:rPr>
        <w:t>.</w:t>
      </w:r>
      <w:r w:rsidR="000A28C1" w:rsidRPr="00F4502E">
        <w:rPr>
          <w:rFonts w:eastAsia="Times New Roman" w:cs="Arial"/>
          <w:b/>
          <w:szCs w:val="20"/>
          <w:lang w:eastAsia="hu-HU"/>
        </w:rPr>
        <w:t xml:space="preserve"> </w:t>
      </w:r>
      <w:r w:rsidRPr="00F4502E">
        <w:rPr>
          <w:rFonts w:eastAsia="Times New Roman" w:cs="Arial"/>
          <w:szCs w:val="20"/>
          <w:lang w:eastAsia="hu-HU"/>
        </w:rPr>
        <w:t xml:space="preserve">számú határozat </w:t>
      </w:r>
      <w:r w:rsidRPr="00F4502E">
        <w:rPr>
          <w:rFonts w:cs="Arial"/>
          <w:szCs w:val="20"/>
        </w:rPr>
        <w:t xml:space="preserve">a közléssel végleges. </w:t>
      </w:r>
      <w:r w:rsidRPr="00F4502E">
        <w:rPr>
          <w:rFonts w:eastAsia="Times New Roman" w:cs="Arial"/>
          <w:i/>
          <w:szCs w:val="20"/>
          <w:lang w:eastAsia="hu-HU"/>
        </w:rPr>
        <w:t>A döntés közlésének napja - a kiemelt jelentőségű üggyé nyilvánító kormányrendelet eltérő rendelkezése hiányában - a hirdetmény kifüggesztését követő 5. nap. A közlés jogkövetkezményei a hirdetményi úton történő közléshez kapcsolódóan állnak be.</w:t>
      </w:r>
    </w:p>
    <w:p w14:paraId="3F7996CC" w14:textId="005CBB8F" w:rsidR="0056338E" w:rsidRPr="004B1440" w:rsidRDefault="009315EB" w:rsidP="009315EB">
      <w:pPr>
        <w:spacing w:after="0"/>
        <w:ind w:firstLine="709"/>
        <w:rPr>
          <w:rFonts w:cs="Arial"/>
          <w:szCs w:val="20"/>
          <w:lang w:eastAsia="hu-HU"/>
        </w:rPr>
      </w:pPr>
      <w:r w:rsidRPr="004B1440">
        <w:rPr>
          <w:rFonts w:eastAsia="Times New Roman" w:cs="Arial"/>
          <w:szCs w:val="20"/>
          <w:lang w:eastAsia="hu-HU"/>
        </w:rPr>
        <w:t>Végzésem ellen önálló jogorvoslatnak nincs helye.</w:t>
      </w:r>
      <w:r w:rsidR="0056338E" w:rsidRPr="004B1440">
        <w:rPr>
          <w:rFonts w:eastAsia="Times New Roman" w:cs="Arial"/>
          <w:szCs w:val="20"/>
          <w:lang w:eastAsia="hu-HU"/>
        </w:rPr>
        <w:t xml:space="preserve"> </w:t>
      </w:r>
    </w:p>
    <w:p w14:paraId="00B56559" w14:textId="77777777" w:rsidR="002D386D" w:rsidRPr="004B1440" w:rsidRDefault="002D386D" w:rsidP="00897E73">
      <w:pPr>
        <w:spacing w:after="0"/>
        <w:rPr>
          <w:szCs w:val="20"/>
        </w:rPr>
      </w:pPr>
    </w:p>
    <w:p w14:paraId="49FDBF01" w14:textId="77777777" w:rsidR="000A2E3D" w:rsidRPr="004B1440" w:rsidRDefault="000A2E3D" w:rsidP="00897E73">
      <w:pPr>
        <w:spacing w:after="0"/>
        <w:ind w:left="1500" w:hanging="1500"/>
        <w:jc w:val="center"/>
        <w:rPr>
          <w:szCs w:val="20"/>
        </w:rPr>
      </w:pPr>
      <w:r w:rsidRPr="004B1440">
        <w:rPr>
          <w:b/>
          <w:szCs w:val="20"/>
        </w:rPr>
        <w:t>I N D O K O L Á S</w:t>
      </w:r>
    </w:p>
    <w:p w14:paraId="269561A2" w14:textId="77777777" w:rsidR="000A2E3D" w:rsidRPr="004B1440" w:rsidRDefault="000A2E3D" w:rsidP="00897E73">
      <w:pPr>
        <w:spacing w:after="0"/>
        <w:rPr>
          <w:szCs w:val="20"/>
        </w:rPr>
      </w:pPr>
    </w:p>
    <w:p w14:paraId="79EE3415" w14:textId="2119D470" w:rsidR="003F676E" w:rsidRPr="007A48DE" w:rsidRDefault="008B5332" w:rsidP="000A28C1">
      <w:pPr>
        <w:spacing w:after="0"/>
        <w:ind w:firstLine="709"/>
        <w:rPr>
          <w:rFonts w:eastAsia="Times New Roman" w:cs="Arial"/>
          <w:szCs w:val="20"/>
          <w:lang w:eastAsia="hu-HU"/>
        </w:rPr>
      </w:pPr>
      <w:r w:rsidRPr="00D5004D">
        <w:rPr>
          <w:rFonts w:cs="Arial"/>
          <w:szCs w:val="20"/>
        </w:rPr>
        <w:t xml:space="preserve">A Magyar Telekom </w:t>
      </w:r>
      <w:proofErr w:type="spellStart"/>
      <w:r w:rsidRPr="00D5004D">
        <w:rPr>
          <w:rFonts w:cs="Arial"/>
          <w:szCs w:val="20"/>
        </w:rPr>
        <w:t>NYrt</w:t>
      </w:r>
      <w:proofErr w:type="spellEnd"/>
      <w:r w:rsidRPr="00D5004D">
        <w:rPr>
          <w:rFonts w:cs="Arial"/>
          <w:szCs w:val="20"/>
        </w:rPr>
        <w:t xml:space="preserve">. (1097 Budapest, Könyves Kálmán </w:t>
      </w:r>
      <w:proofErr w:type="spellStart"/>
      <w:r w:rsidRPr="00D5004D">
        <w:rPr>
          <w:rFonts w:cs="Arial"/>
          <w:szCs w:val="20"/>
        </w:rPr>
        <w:t>krt</w:t>
      </w:r>
      <w:proofErr w:type="spellEnd"/>
      <w:r w:rsidRPr="00D5004D">
        <w:rPr>
          <w:rFonts w:cs="Arial"/>
          <w:szCs w:val="20"/>
        </w:rPr>
        <w:t xml:space="preserve"> 36.) jogi személy megbízásából eljáró Mátra-</w:t>
      </w:r>
      <w:proofErr w:type="spellStart"/>
      <w:r w:rsidRPr="00D5004D">
        <w:rPr>
          <w:rFonts w:cs="Arial"/>
          <w:szCs w:val="20"/>
        </w:rPr>
        <w:t>Phone</w:t>
      </w:r>
      <w:proofErr w:type="spellEnd"/>
      <w:r w:rsidRPr="00D5004D">
        <w:rPr>
          <w:rFonts w:cs="Arial"/>
          <w:szCs w:val="20"/>
        </w:rPr>
        <w:t xml:space="preserve"> Kft. (2120 Dunakeszi, Madách utca 11.) jogi személy 2026. június 1. napján MP-2022-30/1. iktatószámon kérelmet nyújtott be </w:t>
      </w:r>
      <w:r w:rsidR="000A28C1" w:rsidRPr="004B1440">
        <w:rPr>
          <w:rFonts w:cs="Arial"/>
          <w:szCs w:val="20"/>
        </w:rPr>
        <w:t xml:space="preserve">az ingatlanügyi hatósághoz </w:t>
      </w:r>
      <w:r w:rsidRPr="00D5004D">
        <w:rPr>
          <w:rFonts w:cs="Arial"/>
          <w:szCs w:val="20"/>
        </w:rPr>
        <w:t>a „Felsőszölnök GPON lefedő hálózat tervezése FEDVÉNYTERV” című kiviteli terv kapcsán</w:t>
      </w:r>
      <w:r w:rsidRPr="00D5004D">
        <w:rPr>
          <w:rFonts w:cs="Arial"/>
          <w:i/>
          <w:szCs w:val="20"/>
        </w:rPr>
        <w:t xml:space="preserve"> – optikai hálózat létesítése céljára</w:t>
      </w:r>
      <w:r>
        <w:rPr>
          <w:rFonts w:cs="Arial"/>
          <w:szCs w:val="20"/>
        </w:rPr>
        <w:t xml:space="preserve"> a</w:t>
      </w:r>
      <w:r w:rsidR="002A2261">
        <w:rPr>
          <w:rFonts w:cs="Arial"/>
          <w:szCs w:val="20"/>
        </w:rPr>
        <w:t xml:space="preserve"> </w:t>
      </w:r>
      <w:r w:rsidRPr="008B5332">
        <w:rPr>
          <w:rFonts w:cs="Arial"/>
          <w:szCs w:val="20"/>
        </w:rPr>
        <w:t>Felsőszölnök</w:t>
      </w:r>
      <w:r w:rsidRPr="00D40535">
        <w:rPr>
          <w:rFonts w:cs="Arial"/>
          <w:szCs w:val="20"/>
        </w:rPr>
        <w:t xml:space="preserve"> </w:t>
      </w:r>
      <w:r w:rsidR="000A28C1" w:rsidRPr="004B1440">
        <w:rPr>
          <w:rFonts w:cs="Arial"/>
          <w:szCs w:val="20"/>
        </w:rPr>
        <w:lastRenderedPageBreak/>
        <w:t>település</w:t>
      </w:r>
      <w:r w:rsidR="002A2261">
        <w:rPr>
          <w:rFonts w:cs="Arial"/>
          <w:szCs w:val="20"/>
        </w:rPr>
        <w:t xml:space="preserve"> </w:t>
      </w:r>
      <w:r w:rsidR="000A28C1" w:rsidRPr="004B1440">
        <w:rPr>
          <w:rFonts w:cs="Arial"/>
          <w:szCs w:val="20"/>
        </w:rPr>
        <w:t xml:space="preserve">külterületi ingatlanainak területeiből </w:t>
      </w:r>
      <w:r w:rsidR="000A28C1" w:rsidRPr="007A48DE">
        <w:rPr>
          <w:rFonts w:cs="Arial"/>
          <w:szCs w:val="20"/>
        </w:rPr>
        <w:t xml:space="preserve">összesen </w:t>
      </w:r>
      <w:r>
        <w:rPr>
          <w:rFonts w:cs="Arial"/>
          <w:szCs w:val="20"/>
        </w:rPr>
        <w:t>13</w:t>
      </w:r>
      <w:r w:rsidR="006F20F1" w:rsidRPr="007A48DE">
        <w:rPr>
          <w:rFonts w:cs="Arial"/>
          <w:szCs w:val="20"/>
        </w:rPr>
        <w:t xml:space="preserve"> m</w:t>
      </w:r>
      <w:r w:rsidR="006F20F1" w:rsidRPr="007A48DE">
        <w:rPr>
          <w:rFonts w:cs="Arial"/>
          <w:szCs w:val="20"/>
          <w:vertAlign w:val="superscript"/>
        </w:rPr>
        <w:t>2</w:t>
      </w:r>
      <w:r w:rsidR="006F20F1" w:rsidRPr="007A48DE">
        <w:rPr>
          <w:rFonts w:cs="Arial"/>
          <w:szCs w:val="20"/>
        </w:rPr>
        <w:t xml:space="preserve"> </w:t>
      </w:r>
      <w:r w:rsidR="000A28C1" w:rsidRPr="007A48DE">
        <w:rPr>
          <w:rFonts w:cs="Arial"/>
          <w:szCs w:val="20"/>
        </w:rPr>
        <w:t xml:space="preserve">nagyságú termőföld </w:t>
      </w:r>
      <w:r w:rsidR="002A2261">
        <w:rPr>
          <w:rFonts w:cs="Arial"/>
          <w:szCs w:val="20"/>
        </w:rPr>
        <w:t>időleges</w:t>
      </w:r>
      <w:r w:rsidR="000A28C1" w:rsidRPr="007A48DE">
        <w:rPr>
          <w:rFonts w:cs="Arial"/>
          <w:szCs w:val="20"/>
        </w:rPr>
        <w:t xml:space="preserve"> más célú hasznosításának engedélyezése tárgyában.</w:t>
      </w:r>
    </w:p>
    <w:p w14:paraId="5E937CC3" w14:textId="77777777" w:rsidR="009B7773" w:rsidRPr="000D604E" w:rsidRDefault="009B7773" w:rsidP="009B7773">
      <w:pPr>
        <w:spacing w:after="0"/>
        <w:ind w:firstLine="709"/>
        <w:rPr>
          <w:i/>
          <w:szCs w:val="20"/>
        </w:rPr>
      </w:pPr>
      <w:r w:rsidRPr="000D604E">
        <w:rPr>
          <w:i/>
          <w:szCs w:val="20"/>
        </w:rPr>
        <w:t xml:space="preserve">A </w:t>
      </w:r>
      <w:r w:rsidRPr="009B7773">
        <w:rPr>
          <w:rFonts w:cs="Arial"/>
          <w:szCs w:val="20"/>
        </w:rPr>
        <w:t>tervezett</w:t>
      </w:r>
      <w:r w:rsidRPr="000D604E">
        <w:rPr>
          <w:i/>
          <w:szCs w:val="20"/>
        </w:rPr>
        <w:t xml:space="preserve"> hálózat közcélú hálózatnak minősül az elektronikus hírközlésről szóló 2003. évi C. törvény alapján, valamint a beruházás megvalósítása a 484/2017. (XII.28) Kormány rendelet módosításának 1.A § alapján nemzetgazdasági szempontból kiemelt jelentőségű ügynek minősül.</w:t>
      </w:r>
    </w:p>
    <w:p w14:paraId="37861E10" w14:textId="40793958" w:rsidR="003F676E" w:rsidRPr="004B1440" w:rsidRDefault="003F676E" w:rsidP="003F676E">
      <w:pPr>
        <w:tabs>
          <w:tab w:val="left" w:pos="-3969"/>
        </w:tabs>
        <w:spacing w:after="0"/>
        <w:rPr>
          <w:rFonts w:cs="Arial"/>
          <w:i/>
          <w:szCs w:val="20"/>
        </w:rPr>
      </w:pPr>
      <w:r w:rsidRPr="004B1440">
        <w:rPr>
          <w:rFonts w:cs="Arial"/>
          <w:szCs w:val="20"/>
        </w:rPr>
        <w:tab/>
      </w:r>
      <w:r w:rsidRPr="004B1440">
        <w:rPr>
          <w:rFonts w:eastAsia="Times New Roman" w:cs="Arial"/>
          <w:szCs w:val="20"/>
          <w:lang w:eastAsia="hu-HU"/>
        </w:rPr>
        <w:t xml:space="preserve">Az ingatlanügyi hatóság </w:t>
      </w:r>
      <w:r w:rsidR="002A2261">
        <w:rPr>
          <w:rFonts w:cs="Arial"/>
          <w:bCs/>
          <w:szCs w:val="20"/>
        </w:rPr>
        <w:t>2026</w:t>
      </w:r>
      <w:r w:rsidRPr="004B1440">
        <w:rPr>
          <w:rFonts w:cs="Arial"/>
          <w:bCs/>
          <w:szCs w:val="20"/>
        </w:rPr>
        <w:t xml:space="preserve">. </w:t>
      </w:r>
      <w:r w:rsidR="009B7773">
        <w:rPr>
          <w:rFonts w:cs="Arial"/>
          <w:szCs w:val="20"/>
        </w:rPr>
        <w:t>július</w:t>
      </w:r>
      <w:r w:rsidRPr="004B1440">
        <w:rPr>
          <w:rFonts w:cs="Arial"/>
          <w:szCs w:val="20"/>
        </w:rPr>
        <w:t xml:space="preserve"> </w:t>
      </w:r>
      <w:r w:rsidR="009B7773">
        <w:rPr>
          <w:rFonts w:cs="Arial"/>
          <w:szCs w:val="20"/>
        </w:rPr>
        <w:t>21</w:t>
      </w:r>
      <w:r w:rsidRPr="004B1440">
        <w:rPr>
          <w:rFonts w:cs="Arial"/>
          <w:bCs/>
          <w:szCs w:val="20"/>
        </w:rPr>
        <w:t xml:space="preserve">. </w:t>
      </w:r>
      <w:r w:rsidRPr="004B1440">
        <w:rPr>
          <w:rFonts w:eastAsia="Times New Roman" w:cs="Arial"/>
          <w:szCs w:val="20"/>
          <w:lang w:eastAsia="hu-HU"/>
        </w:rPr>
        <w:t>napján kelt</w:t>
      </w:r>
      <w:r w:rsidRPr="004B1440">
        <w:rPr>
          <w:rFonts w:eastAsia="Times New Roman" w:cs="Arial"/>
          <w:b/>
          <w:szCs w:val="20"/>
          <w:lang w:eastAsia="hu-HU"/>
        </w:rPr>
        <w:t xml:space="preserve"> </w:t>
      </w:r>
      <w:r w:rsidR="009B7773">
        <w:rPr>
          <w:rFonts w:cs="Arial"/>
          <w:szCs w:val="20"/>
        </w:rPr>
        <w:t>13098</w:t>
      </w:r>
      <w:r w:rsidR="006F20F1">
        <w:rPr>
          <w:rFonts w:cs="Arial"/>
          <w:szCs w:val="20"/>
        </w:rPr>
        <w:t>/</w:t>
      </w:r>
      <w:r w:rsidR="009B7773">
        <w:rPr>
          <w:rFonts w:cs="Arial"/>
          <w:szCs w:val="20"/>
        </w:rPr>
        <w:t>9</w:t>
      </w:r>
      <w:r w:rsidR="006F20F1">
        <w:rPr>
          <w:rFonts w:cs="Arial"/>
          <w:szCs w:val="20"/>
        </w:rPr>
        <w:t>/202</w:t>
      </w:r>
      <w:r w:rsidR="002A2261">
        <w:rPr>
          <w:rFonts w:cs="Arial"/>
          <w:szCs w:val="20"/>
        </w:rPr>
        <w:t>6</w:t>
      </w:r>
      <w:r w:rsidRPr="004B1440">
        <w:rPr>
          <w:rFonts w:eastAsia="Times New Roman" w:cs="Arial"/>
          <w:szCs w:val="20"/>
          <w:lang w:eastAsia="hu-HU"/>
        </w:rPr>
        <w:t xml:space="preserve">. számú határozatával a termőföld </w:t>
      </w:r>
      <w:r w:rsidR="002A2261">
        <w:rPr>
          <w:rFonts w:eastAsia="Times New Roman" w:cs="Arial"/>
          <w:szCs w:val="20"/>
          <w:lang w:eastAsia="hu-HU"/>
        </w:rPr>
        <w:t>időleges</w:t>
      </w:r>
      <w:r w:rsidRPr="004B1440">
        <w:rPr>
          <w:rFonts w:eastAsia="Times New Roman" w:cs="Arial"/>
          <w:szCs w:val="20"/>
          <w:lang w:eastAsia="hu-HU"/>
        </w:rPr>
        <w:t xml:space="preserve"> más célú hasznosításának tárgyában döntést hozott.</w:t>
      </w:r>
    </w:p>
    <w:p w14:paraId="2F3C0D9A" w14:textId="77777777" w:rsidR="003F676E" w:rsidRPr="004B1440" w:rsidRDefault="003F676E" w:rsidP="003F676E">
      <w:pPr>
        <w:spacing w:after="0"/>
        <w:ind w:firstLine="708"/>
        <w:rPr>
          <w:rFonts w:eastAsia="Times New Roman" w:cs="Arial"/>
          <w:szCs w:val="20"/>
          <w:lang w:eastAsia="hu-HU"/>
        </w:rPr>
      </w:pPr>
      <w:r w:rsidRPr="004B1440">
        <w:rPr>
          <w:rFonts w:eastAsia="Times New Roman" w:cs="Arial"/>
          <w:szCs w:val="20"/>
          <w:lang w:eastAsia="hu-HU"/>
        </w:rPr>
        <w:t>A</w:t>
      </w:r>
      <w:r w:rsidRPr="004B1440">
        <w:rPr>
          <w:rFonts w:cs="Arial"/>
          <w:szCs w:val="20"/>
        </w:rPr>
        <w:t xml:space="preserve">z általános közigazgatási rendtartásról szóló 2016. évi CL. törvény (a továbbiakban: Ákr.) 85. § </w:t>
      </w:r>
      <w:r w:rsidRPr="004B1440">
        <w:rPr>
          <w:rFonts w:eastAsia="Times New Roman" w:cs="Arial"/>
          <w:szCs w:val="20"/>
          <w:lang w:eastAsia="hu-HU"/>
        </w:rPr>
        <w:t>(1) bekezdése alapján a határozatot a hatóság közli az ügyféllel, azzal, akire nézve az rendelkezést tartalmaz, az ügyben eljárt szakhatósággal.</w:t>
      </w:r>
    </w:p>
    <w:p w14:paraId="2DE292DB" w14:textId="77777777" w:rsidR="003F676E" w:rsidRPr="004B1440" w:rsidRDefault="003F676E" w:rsidP="003F676E">
      <w:pPr>
        <w:spacing w:after="0"/>
        <w:ind w:firstLine="708"/>
        <w:rPr>
          <w:rFonts w:eastAsia="Times New Roman" w:cs="Arial"/>
          <w:szCs w:val="20"/>
          <w:lang w:eastAsia="hu-HU"/>
        </w:rPr>
      </w:pPr>
      <w:r w:rsidRPr="004B1440">
        <w:rPr>
          <w:rFonts w:eastAsia="Times New Roman" w:cs="Arial"/>
          <w:szCs w:val="20"/>
          <w:lang w:eastAsia="hu-HU"/>
        </w:rPr>
        <w:t>A</w:t>
      </w:r>
      <w:r w:rsidRPr="004B1440">
        <w:rPr>
          <w:rFonts w:cs="Arial"/>
          <w:szCs w:val="20"/>
        </w:rPr>
        <w:t>z Ákr.</w:t>
      </w:r>
      <w:r w:rsidRPr="004B1440">
        <w:rPr>
          <w:rFonts w:eastAsia="Times New Roman" w:cs="Arial"/>
          <w:szCs w:val="20"/>
          <w:lang w:eastAsia="hu-HU"/>
        </w:rPr>
        <w:t xml:space="preserve"> </w:t>
      </w:r>
      <w:r w:rsidRPr="004B1440">
        <w:rPr>
          <w:rFonts w:cs="Arial"/>
          <w:szCs w:val="20"/>
        </w:rPr>
        <w:t xml:space="preserve">88. § </w:t>
      </w:r>
      <w:r w:rsidRPr="004B1440">
        <w:rPr>
          <w:rFonts w:eastAsia="Times New Roman" w:cs="Arial"/>
          <w:szCs w:val="20"/>
          <w:lang w:eastAsia="hu-HU"/>
        </w:rPr>
        <w:t>(1) bekezdés c) pontja értelmében a közlést hirdetmény útján kell teljesíteni, ha azt törvény vagy kormányrendelet előírja.</w:t>
      </w:r>
    </w:p>
    <w:p w14:paraId="44472F97" w14:textId="23722C9B" w:rsidR="003F676E" w:rsidRPr="004B1440" w:rsidRDefault="003F676E" w:rsidP="003F676E">
      <w:pPr>
        <w:spacing w:after="0"/>
        <w:ind w:firstLine="708"/>
        <w:rPr>
          <w:rFonts w:eastAsia="Times New Roman" w:cs="Arial"/>
          <w:szCs w:val="20"/>
          <w:lang w:eastAsia="hu-HU"/>
        </w:rPr>
      </w:pPr>
      <w:r w:rsidRPr="004B1440">
        <w:rPr>
          <w:szCs w:val="20"/>
        </w:rPr>
        <w:t>A</w:t>
      </w:r>
      <w:r w:rsidRPr="004B1440">
        <w:t xml:space="preserve"> magyar építészetről</w:t>
      </w:r>
      <w:r w:rsidRPr="004B1440">
        <w:rPr>
          <w:szCs w:val="20"/>
        </w:rPr>
        <w:t xml:space="preserve"> szóló </w:t>
      </w:r>
      <w:r w:rsidRPr="004B1440">
        <w:t xml:space="preserve">2023. évi C. törvény </w:t>
      </w:r>
      <w:r w:rsidRPr="004B1440">
        <w:rPr>
          <w:rFonts w:eastAsia="Times New Roman" w:cs="Arial"/>
          <w:szCs w:val="20"/>
          <w:lang w:eastAsia="hu-HU"/>
        </w:rPr>
        <w:t xml:space="preserve">(a továbbiakban: Törvény) </w:t>
      </w:r>
      <w:r w:rsidRPr="004B1440">
        <w:t>196.</w:t>
      </w:r>
      <w:r w:rsidRPr="004B1440">
        <w:rPr>
          <w:szCs w:val="20"/>
        </w:rPr>
        <w:t xml:space="preserve"> § (1) bekezdése értelmében a kiemelt jelentőségű ügyben eljáró hatóság az általa meghozott döntéseket - az eljárás során</w:t>
      </w:r>
      <w:r w:rsidR="002A2261">
        <w:rPr>
          <w:szCs w:val="20"/>
        </w:rPr>
        <w:t xml:space="preserve"> a</w:t>
      </w:r>
      <w:r w:rsidRPr="004B1440">
        <w:rPr>
          <w:szCs w:val="20"/>
        </w:rPr>
        <w:t xml:space="preserve"> személyesen az ügyfélnek szóló végzések, az eljárásban közreműködő szakhatóságok részére kézbesítendő, valamint a katonai, honvédelmi, nemzetbiztonsági és védelmi ipari célú és rendeltetésű építményekkel kapcsolatos építésügyi hatósági eljárásban hozott döntések kivételével - hirdetményi úton közli. </w:t>
      </w:r>
      <w:r w:rsidRPr="004B1440">
        <w:rPr>
          <w:rFonts w:eastAsia="Times New Roman" w:cs="Arial"/>
          <w:szCs w:val="20"/>
          <w:lang w:eastAsia="hu-HU"/>
        </w:rPr>
        <w:t>A döntés közlésének napjára és a közlés jogkövetkezményeinek beálltára vonatkozó előírások jogalapja a Törvény 196. §</w:t>
      </w:r>
      <w:r w:rsidRPr="004B1440">
        <w:rPr>
          <w:rFonts w:eastAsia="Times New Roman" w:cs="Arial"/>
          <w:szCs w:val="20"/>
          <w:vertAlign w:val="superscript"/>
          <w:lang w:eastAsia="hu-HU"/>
        </w:rPr>
        <w:t> </w:t>
      </w:r>
      <w:r w:rsidRPr="004B1440">
        <w:rPr>
          <w:rFonts w:eastAsia="Times New Roman" w:cs="Arial"/>
          <w:szCs w:val="20"/>
          <w:lang w:eastAsia="hu-HU"/>
        </w:rPr>
        <w:t>(2) bekezdése.</w:t>
      </w:r>
    </w:p>
    <w:p w14:paraId="777231C3" w14:textId="2CD49592" w:rsidR="000A2E3D" w:rsidRPr="004B1440" w:rsidRDefault="003F676E" w:rsidP="003F676E">
      <w:pPr>
        <w:spacing w:after="0"/>
        <w:ind w:firstLine="708"/>
        <w:rPr>
          <w:szCs w:val="20"/>
        </w:rPr>
      </w:pPr>
      <w:r w:rsidRPr="004B1440">
        <w:rPr>
          <w:rFonts w:eastAsia="Times New Roman" w:cs="Arial"/>
          <w:szCs w:val="20"/>
          <w:lang w:eastAsia="hu-HU"/>
        </w:rPr>
        <w:t xml:space="preserve">Végzésem </w:t>
      </w:r>
      <w:r w:rsidRPr="004B1440">
        <w:rPr>
          <w:rFonts w:cs="Arial"/>
          <w:szCs w:val="20"/>
        </w:rPr>
        <w:t>az Ákr.</w:t>
      </w:r>
      <w:r w:rsidRPr="004B1440">
        <w:rPr>
          <w:rFonts w:eastAsia="Times New Roman" w:cs="Arial"/>
          <w:szCs w:val="20"/>
          <w:lang w:eastAsia="hu-HU"/>
        </w:rPr>
        <w:t xml:space="preserve"> 80-81. §-aiban rögzített követelményeket figyelembe véve a fentiekben hivatkozott jogszabályhelyeken alapul. Az önálló jogorvoslat kizárásáról és a jogorvoslat lehetőségéről az Ákr. 112. §-a alapján rendelkeztem.</w:t>
      </w:r>
      <w:r w:rsidR="000A2E3D" w:rsidRPr="004B1440">
        <w:rPr>
          <w:szCs w:val="20"/>
        </w:rPr>
        <w:t xml:space="preserve"> </w:t>
      </w:r>
    </w:p>
    <w:p w14:paraId="72EC04FE" w14:textId="727ADD00" w:rsidR="000A2E3D" w:rsidRPr="004B1440" w:rsidRDefault="000A2E3D" w:rsidP="00897E73">
      <w:pPr>
        <w:spacing w:after="0"/>
        <w:ind w:firstLine="708"/>
        <w:rPr>
          <w:szCs w:val="20"/>
        </w:rPr>
      </w:pPr>
      <w:r w:rsidRPr="004B1440">
        <w:rPr>
          <w:szCs w:val="20"/>
        </w:rPr>
        <w:t xml:space="preserve">Az ingatlanügyi hatóság hatáskörét a földművelésügyi hatósági igazgatási feladatokat ellátó szervek kijelöléséről szóló 383/2016. (XII. 2.) Kormányrendelet (a továbbiakban: Rendelet) 37. § (1) bekezdése, illetékességét pedig a Rendelet 3. § (3) bekezdésének </w:t>
      </w:r>
      <w:proofErr w:type="spellStart"/>
      <w:r w:rsidRPr="004B1440">
        <w:rPr>
          <w:szCs w:val="20"/>
        </w:rPr>
        <w:t>b</w:t>
      </w:r>
      <w:r w:rsidR="003F676E" w:rsidRPr="004B1440">
        <w:rPr>
          <w:szCs w:val="20"/>
        </w:rPr>
        <w:t>a</w:t>
      </w:r>
      <w:proofErr w:type="spellEnd"/>
      <w:r w:rsidRPr="004B1440">
        <w:rPr>
          <w:szCs w:val="20"/>
        </w:rPr>
        <w:t>) pontja alapján állapította meg.</w:t>
      </w:r>
    </w:p>
    <w:p w14:paraId="6388678D" w14:textId="2AF65B67" w:rsidR="000A4025" w:rsidRPr="004B1440" w:rsidRDefault="000A4D43" w:rsidP="000A4D43">
      <w:pPr>
        <w:spacing w:after="0"/>
        <w:ind w:firstLine="708"/>
        <w:rPr>
          <w:rFonts w:cs="Arial"/>
          <w:iCs/>
          <w:szCs w:val="20"/>
        </w:rPr>
      </w:pPr>
      <w:r w:rsidRPr="004B1440">
        <w:rPr>
          <w:rFonts w:cs="Arial"/>
          <w:iCs/>
          <w:szCs w:val="20"/>
        </w:rPr>
        <w:t>A kiadmányozási jog a Vas Vármegyei Kormányhivatalt vezető Főispán kiadmányozás rendjéről szóló 3/2023. (II.3.) számú utasításában foglaltakon alapul.</w:t>
      </w:r>
    </w:p>
    <w:p w14:paraId="481D39B0" w14:textId="3A8A07FF" w:rsidR="000A4D43" w:rsidRPr="004B1440" w:rsidRDefault="000A4D43" w:rsidP="000A4D43">
      <w:pPr>
        <w:spacing w:after="0"/>
        <w:ind w:firstLine="708"/>
        <w:rPr>
          <w:szCs w:val="20"/>
        </w:rPr>
      </w:pPr>
    </w:p>
    <w:p w14:paraId="5C618BF7" w14:textId="77777777" w:rsidR="003446BE" w:rsidRPr="004B1440" w:rsidRDefault="003446BE" w:rsidP="000A4D43">
      <w:pPr>
        <w:spacing w:after="0"/>
        <w:ind w:firstLine="708"/>
        <w:rPr>
          <w:szCs w:val="20"/>
        </w:rPr>
      </w:pPr>
    </w:p>
    <w:p w14:paraId="02F97FFE" w14:textId="743BCB11" w:rsidR="000A2E3D" w:rsidRDefault="006F20F1" w:rsidP="00897E73">
      <w:pPr>
        <w:spacing w:after="0"/>
        <w:rPr>
          <w:szCs w:val="20"/>
        </w:rPr>
      </w:pPr>
      <w:r>
        <w:rPr>
          <w:szCs w:val="20"/>
        </w:rPr>
        <w:t>Körmend</w:t>
      </w:r>
      <w:r w:rsidR="000A2E3D" w:rsidRPr="004B1440">
        <w:rPr>
          <w:szCs w:val="20"/>
        </w:rPr>
        <w:t xml:space="preserve">, </w:t>
      </w:r>
      <w:r>
        <w:rPr>
          <w:szCs w:val="20"/>
        </w:rPr>
        <w:t>elektronikus időbélyeg szerint</w:t>
      </w:r>
    </w:p>
    <w:p w14:paraId="34EA4A55" w14:textId="1B325BCC" w:rsidR="001C0395" w:rsidRDefault="001C0395" w:rsidP="00897E73">
      <w:pPr>
        <w:spacing w:after="0"/>
        <w:rPr>
          <w:szCs w:val="20"/>
        </w:rPr>
      </w:pPr>
    </w:p>
    <w:p w14:paraId="3739FA8F" w14:textId="77777777" w:rsidR="00C92411" w:rsidRPr="00D5004D" w:rsidRDefault="00C92411" w:rsidP="00C92411">
      <w:pPr>
        <w:tabs>
          <w:tab w:val="left" w:pos="709"/>
        </w:tabs>
        <w:spacing w:after="0"/>
        <w:rPr>
          <w:rFonts w:cs="Arial"/>
          <w:szCs w:val="20"/>
        </w:rPr>
      </w:pPr>
      <w:r w:rsidRPr="00D5004D">
        <w:rPr>
          <w:rFonts w:cs="Arial"/>
          <w:szCs w:val="20"/>
        </w:rPr>
        <w:t xml:space="preserve">A </w:t>
      </w:r>
      <w:r w:rsidRPr="00D5004D">
        <w:rPr>
          <w:rFonts w:cs="Arial"/>
          <w:bCs/>
          <w:szCs w:val="20"/>
        </w:rPr>
        <w:t>főispán</w:t>
      </w:r>
      <w:r w:rsidRPr="00D5004D">
        <w:rPr>
          <w:rFonts w:cs="Arial"/>
          <w:szCs w:val="20"/>
        </w:rPr>
        <w:t xml:space="preserve"> helyett eljáró dr. Orbán István főigazgató nevében és megbízásából:</w:t>
      </w:r>
    </w:p>
    <w:p w14:paraId="464E045C" w14:textId="77777777" w:rsidR="00C92411" w:rsidRPr="00D5004D" w:rsidRDefault="00C92411" w:rsidP="00C92411">
      <w:pPr>
        <w:tabs>
          <w:tab w:val="left" w:pos="709"/>
        </w:tabs>
        <w:spacing w:after="0"/>
        <w:rPr>
          <w:rFonts w:cs="Arial"/>
          <w:szCs w:val="20"/>
        </w:rPr>
      </w:pPr>
    </w:p>
    <w:p w14:paraId="5B2B00CC" w14:textId="77777777" w:rsidR="00C92411" w:rsidRDefault="00C92411" w:rsidP="00C92411">
      <w:pPr>
        <w:tabs>
          <w:tab w:val="center" w:pos="7655"/>
        </w:tabs>
        <w:spacing w:after="0"/>
        <w:ind w:left="5954"/>
        <w:jc w:val="center"/>
        <w:rPr>
          <w:rFonts w:cs="Arial"/>
          <w:b/>
          <w:bCs/>
          <w:szCs w:val="20"/>
        </w:rPr>
      </w:pPr>
    </w:p>
    <w:p w14:paraId="2F3CA1BF" w14:textId="3DA76DC5" w:rsidR="00C92411" w:rsidRPr="00D5004D" w:rsidRDefault="00C92411" w:rsidP="00C92411">
      <w:pPr>
        <w:tabs>
          <w:tab w:val="center" w:pos="7655"/>
        </w:tabs>
        <w:spacing w:after="0"/>
        <w:ind w:left="5954"/>
        <w:jc w:val="center"/>
        <w:rPr>
          <w:rFonts w:cs="Arial"/>
          <w:b/>
          <w:bCs/>
          <w:szCs w:val="20"/>
        </w:rPr>
      </w:pPr>
      <w:r w:rsidRPr="00D5004D">
        <w:rPr>
          <w:rFonts w:cs="Arial"/>
          <w:b/>
          <w:bCs/>
          <w:szCs w:val="20"/>
        </w:rPr>
        <w:t>Nagy Attila</w:t>
      </w:r>
    </w:p>
    <w:p w14:paraId="4415F28E" w14:textId="77777777" w:rsidR="00C92411" w:rsidRPr="00D5004D" w:rsidRDefault="00C92411" w:rsidP="00C92411">
      <w:pPr>
        <w:spacing w:after="0"/>
        <w:ind w:left="5954"/>
        <w:jc w:val="center"/>
        <w:rPr>
          <w:rFonts w:eastAsia="Times New Roman" w:cs="Arial"/>
          <w:szCs w:val="20"/>
          <w:lang w:eastAsia="hu-HU"/>
        </w:rPr>
      </w:pPr>
      <w:r w:rsidRPr="00D5004D">
        <w:rPr>
          <w:rFonts w:cs="Arial"/>
          <w:szCs w:val="20"/>
        </w:rPr>
        <w:t>osztályvezető</w:t>
      </w:r>
    </w:p>
    <w:p w14:paraId="19070715" w14:textId="77777777" w:rsidR="00C92411" w:rsidRPr="00D5004D" w:rsidRDefault="00C92411" w:rsidP="00C92411">
      <w:pPr>
        <w:spacing w:after="120"/>
        <w:rPr>
          <w:rFonts w:cs="Arial"/>
          <w:bCs/>
          <w:i/>
          <w:szCs w:val="20"/>
        </w:rPr>
      </w:pPr>
    </w:p>
    <w:p w14:paraId="2A0B67C2" w14:textId="062792DE" w:rsidR="001C0395" w:rsidRPr="00D5004D" w:rsidRDefault="001C0395" w:rsidP="00C92411">
      <w:pPr>
        <w:spacing w:after="0"/>
        <w:rPr>
          <w:rFonts w:cs="Arial"/>
          <w:szCs w:val="20"/>
        </w:rPr>
      </w:pPr>
    </w:p>
    <w:sectPr w:rsidR="001C0395" w:rsidRPr="00D5004D" w:rsidSect="008B1FFD">
      <w:headerReference w:type="default" r:id="rId8"/>
      <w:headerReference w:type="first" r:id="rId9"/>
      <w:footerReference w:type="first" r:id="rId10"/>
      <w:type w:val="continuous"/>
      <w:pgSz w:w="11906" w:h="16838" w:code="9"/>
      <w:pgMar w:top="907" w:right="1304" w:bottom="1474" w:left="130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08A89" w14:textId="77777777" w:rsidR="005174FB" w:rsidRDefault="005174FB" w:rsidP="00C77B7A">
      <w:pPr>
        <w:spacing w:after="0" w:line="240" w:lineRule="auto"/>
      </w:pPr>
      <w:r>
        <w:separator/>
      </w:r>
    </w:p>
  </w:endnote>
  <w:endnote w:type="continuationSeparator" w:id="0">
    <w:p w14:paraId="7F0B47CA" w14:textId="77777777" w:rsidR="005174FB" w:rsidRDefault="005174FB" w:rsidP="00C7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EE"/>
    <w:family w:val="roman"/>
    <w:pitch w:val="variable"/>
    <w:sig w:usb0="800000AF" w:usb1="5000204B" w:usb2="00000000" w:usb3="00000000" w:csb0="0000009B" w:csb1="00000000"/>
  </w:font>
  <w:font w:name="H-Helvetica Thin">
    <w:panose1 w:val="02000503020000020004"/>
    <w:charset w:val="00"/>
    <w:family w:val="moder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1E078" w14:textId="6B2C9BDF" w:rsidR="006F20F1" w:rsidRPr="008863A0" w:rsidRDefault="006F20F1" w:rsidP="006F20F1">
    <w:pPr>
      <w:spacing w:after="0" w:line="240" w:lineRule="auto"/>
      <w:jc w:val="center"/>
      <w:rPr>
        <w:rFonts w:cs="Arial"/>
        <w:b/>
        <w:bCs/>
        <w:smallCaps/>
        <w:noProof/>
        <w:color w:val="000000"/>
        <w:spacing w:val="2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44AFBFC" wp14:editId="1AA5F17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21385" cy="363855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FD20FA" w14:textId="77777777" w:rsidR="006F20F1" w:rsidRPr="008863A0" w:rsidRDefault="006F20F1" w:rsidP="006F20F1">
    <w:pPr>
      <w:spacing w:after="0" w:line="240" w:lineRule="auto"/>
      <w:jc w:val="center"/>
      <w:rPr>
        <w:rFonts w:cs="Arial"/>
        <w:b/>
        <w:bCs/>
        <w:smallCaps/>
        <w:noProof/>
        <w:color w:val="000000"/>
        <w:spacing w:val="2"/>
        <w:szCs w:val="20"/>
      </w:rPr>
    </w:pPr>
  </w:p>
  <w:p w14:paraId="46E6F84D" w14:textId="77777777" w:rsidR="006F20F1" w:rsidRPr="008863A0" w:rsidRDefault="006F20F1" w:rsidP="006F20F1">
    <w:pPr>
      <w:spacing w:after="0" w:line="240" w:lineRule="auto"/>
      <w:jc w:val="center"/>
      <w:rPr>
        <w:rFonts w:cs="Arial"/>
        <w:b/>
        <w:bCs/>
        <w:smallCaps/>
        <w:noProof/>
        <w:color w:val="000000"/>
        <w:spacing w:val="2"/>
        <w:szCs w:val="20"/>
      </w:rPr>
    </w:pPr>
  </w:p>
  <w:p w14:paraId="25D087E1" w14:textId="77777777" w:rsidR="006F20F1" w:rsidRPr="00E428C3" w:rsidRDefault="006F20F1" w:rsidP="006F20F1">
    <w:pPr>
      <w:pBdr>
        <w:top w:val="single" w:sz="4" w:space="1" w:color="auto"/>
      </w:pBdr>
      <w:spacing w:after="0" w:line="240" w:lineRule="auto"/>
      <w:jc w:val="center"/>
      <w:rPr>
        <w:rFonts w:cs="Arial"/>
        <w:b/>
        <w:bCs/>
        <w:smallCaps/>
        <w:noProof/>
        <w:color w:val="000000"/>
        <w:spacing w:val="2"/>
        <w:szCs w:val="20"/>
      </w:rPr>
    </w:pPr>
    <w:r>
      <w:rPr>
        <w:rFonts w:cs="Arial"/>
        <w:b/>
        <w:bCs/>
        <w:smallCaps/>
        <w:noProof/>
        <w:color w:val="000000"/>
        <w:spacing w:val="2"/>
        <w:szCs w:val="20"/>
      </w:rPr>
      <w:t>Földhivatali Főosztály</w:t>
    </w:r>
  </w:p>
  <w:p w14:paraId="4BF9776A" w14:textId="77777777" w:rsidR="006F20F1" w:rsidRPr="00E428C3" w:rsidRDefault="006F20F1" w:rsidP="006F20F1">
    <w:pPr>
      <w:spacing w:after="0" w:line="240" w:lineRule="auto"/>
      <w:jc w:val="center"/>
      <w:rPr>
        <w:rFonts w:cs="Arial"/>
        <w:b/>
        <w:bCs/>
        <w:smallCaps/>
        <w:noProof/>
        <w:color w:val="000000"/>
        <w:spacing w:val="2"/>
        <w:szCs w:val="20"/>
      </w:rPr>
    </w:pPr>
    <w:r>
      <w:rPr>
        <w:rFonts w:cs="Arial"/>
        <w:b/>
        <w:bCs/>
        <w:smallCaps/>
        <w:noProof/>
        <w:color w:val="000000"/>
        <w:spacing w:val="2"/>
        <w:szCs w:val="20"/>
      </w:rPr>
      <w:t>Földhivatali Osztály 3.</w:t>
    </w:r>
  </w:p>
  <w:p w14:paraId="3C66EB95" w14:textId="77777777" w:rsidR="006F20F1" w:rsidRDefault="006F20F1" w:rsidP="006F20F1">
    <w:pPr>
      <w:spacing w:after="0" w:line="240" w:lineRule="auto"/>
      <w:jc w:val="center"/>
      <w:rPr>
        <w:rFonts w:cs="Arial"/>
        <w:noProof/>
        <w:sz w:val="16"/>
        <w:szCs w:val="16"/>
      </w:rPr>
    </w:pPr>
    <w:r>
      <w:rPr>
        <w:rFonts w:cs="Arial"/>
        <w:noProof/>
        <w:sz w:val="16"/>
        <w:szCs w:val="16"/>
      </w:rPr>
      <w:t>9900 Körmend, Szabadság tér 4.</w:t>
    </w:r>
    <w:r>
      <w:rPr>
        <w:rFonts w:cs="Arial"/>
        <w:sz w:val="16"/>
        <w:szCs w:val="16"/>
      </w:rPr>
      <w:t xml:space="preserve"> –</w:t>
    </w:r>
    <w:r w:rsidRPr="00300F0E">
      <w:rPr>
        <w:rFonts w:cs="Arial"/>
        <w:sz w:val="16"/>
        <w:szCs w:val="16"/>
      </w:rPr>
      <w:t xml:space="preserve"> </w:t>
    </w:r>
    <w:r>
      <w:rPr>
        <w:rFonts w:cs="Arial"/>
        <w:noProof/>
        <w:sz w:val="16"/>
        <w:szCs w:val="16"/>
      </w:rPr>
      <w:t xml:space="preserve">9901 Körmend, Pf. 31. -- </w:t>
    </w:r>
    <w:r w:rsidRPr="00300F0E">
      <w:rPr>
        <w:rFonts w:cs="Arial"/>
        <w:sz w:val="16"/>
        <w:szCs w:val="16"/>
      </w:rPr>
      <w:t xml:space="preserve">Tel.: </w:t>
    </w:r>
    <w:r>
      <w:rPr>
        <w:rFonts w:cs="Arial"/>
        <w:noProof/>
        <w:sz w:val="16"/>
        <w:szCs w:val="16"/>
      </w:rPr>
      <w:t>+36 70 469 8193</w:t>
    </w:r>
  </w:p>
  <w:p w14:paraId="5368974F" w14:textId="77777777" w:rsidR="006F20F1" w:rsidRPr="00300F0E" w:rsidRDefault="006F20F1" w:rsidP="006F20F1">
    <w:pPr>
      <w:spacing w:after="0" w:line="240" w:lineRule="auto"/>
      <w:jc w:val="center"/>
      <w:rPr>
        <w:rFonts w:cs="Arial"/>
        <w:noProof/>
        <w:sz w:val="16"/>
        <w:szCs w:val="16"/>
      </w:rPr>
    </w:pPr>
    <w:r w:rsidRPr="00300F0E">
      <w:rPr>
        <w:rFonts w:cs="Arial"/>
        <w:sz w:val="16"/>
        <w:szCs w:val="16"/>
      </w:rPr>
      <w:t xml:space="preserve">E-mail: </w:t>
    </w:r>
    <w:r>
      <w:rPr>
        <w:rFonts w:cs="Arial"/>
        <w:sz w:val="16"/>
        <w:szCs w:val="16"/>
      </w:rPr>
      <w:t>foldhivatal.kormend@vas.gov.hu -- KRID: 713706718 – Honlap: www.kormanyhivatalok.hu</w:t>
    </w:r>
  </w:p>
  <w:p w14:paraId="6E8185EB" w14:textId="77777777" w:rsidR="006F20F1" w:rsidRPr="00154CC0" w:rsidRDefault="006F20F1" w:rsidP="006F20F1">
    <w:pPr>
      <w:pStyle w:val="llb"/>
    </w:pPr>
  </w:p>
  <w:p w14:paraId="57F3D2E3" w14:textId="2B9FC2C4" w:rsidR="0032532C" w:rsidRPr="00E83213" w:rsidRDefault="0032532C" w:rsidP="008853C0">
    <w:pPr>
      <w:spacing w:after="0" w:line="240" w:lineRule="auto"/>
      <w:jc w:val="center"/>
      <w:rPr>
        <w:rFonts w:ascii="Arial Narrow" w:hAnsi="Arial Narrow" w:cs="Arial"/>
        <w:color w:val="808080"/>
      </w:rPr>
    </w:pPr>
  </w:p>
  <w:p w14:paraId="3FEE2887" w14:textId="77777777" w:rsidR="00B37AE2" w:rsidRPr="0032532C" w:rsidRDefault="00B37AE2" w:rsidP="0032532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BF0B4" w14:textId="77777777" w:rsidR="005174FB" w:rsidRDefault="005174FB" w:rsidP="00C77B7A">
      <w:pPr>
        <w:spacing w:after="0" w:line="240" w:lineRule="auto"/>
      </w:pPr>
      <w:r>
        <w:separator/>
      </w:r>
    </w:p>
  </w:footnote>
  <w:footnote w:type="continuationSeparator" w:id="0">
    <w:p w14:paraId="2CADF903" w14:textId="77777777" w:rsidR="005174FB" w:rsidRDefault="005174FB" w:rsidP="00C7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BAC86" w14:textId="77777777" w:rsidR="001E011E" w:rsidRDefault="006622AC">
    <w:pPr>
      <w:pStyle w:val="lfej"/>
      <w:jc w:val="center"/>
    </w:pPr>
    <w:r>
      <w:fldChar w:fldCharType="begin"/>
    </w:r>
    <w:r w:rsidR="001E011E">
      <w:instrText xml:space="preserve"> PAGE   \* MERGEFORMAT </w:instrText>
    </w:r>
    <w:r>
      <w:fldChar w:fldCharType="separate"/>
    </w:r>
    <w:r w:rsidR="00DD1AF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AB501" w14:textId="77777777" w:rsidR="001E011E" w:rsidRDefault="00962693" w:rsidP="004C35B1">
    <w:pPr>
      <w:pStyle w:val="Cm"/>
    </w:pPr>
    <w:r>
      <w:rPr>
        <w:noProof/>
      </w:rPr>
      <w:drawing>
        <wp:inline distT="0" distB="0" distL="0" distR="0" wp14:anchorId="0F7FE5BC" wp14:editId="389D1E7C">
          <wp:extent cx="5904230" cy="1546225"/>
          <wp:effectExtent l="0" t="0" r="127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154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B359E"/>
    <w:multiLevelType w:val="hybridMultilevel"/>
    <w:tmpl w:val="51826478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32678"/>
    <w:multiLevelType w:val="hybridMultilevel"/>
    <w:tmpl w:val="00B8FAA2"/>
    <w:lvl w:ilvl="0" w:tplc="E4F29D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B364C"/>
    <w:multiLevelType w:val="hybridMultilevel"/>
    <w:tmpl w:val="3DB0DE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35"/>
    <w:rsid w:val="00004019"/>
    <w:rsid w:val="00007B3A"/>
    <w:rsid w:val="00020191"/>
    <w:rsid w:val="00022A5D"/>
    <w:rsid w:val="00024617"/>
    <w:rsid w:val="0003062E"/>
    <w:rsid w:val="00033D0F"/>
    <w:rsid w:val="00034CD9"/>
    <w:rsid w:val="000657E5"/>
    <w:rsid w:val="000734DA"/>
    <w:rsid w:val="000765BE"/>
    <w:rsid w:val="000827E2"/>
    <w:rsid w:val="000A28C1"/>
    <w:rsid w:val="000A2E3D"/>
    <w:rsid w:val="000A4025"/>
    <w:rsid w:val="000A4D43"/>
    <w:rsid w:val="000A7978"/>
    <w:rsid w:val="000B0D45"/>
    <w:rsid w:val="000C0876"/>
    <w:rsid w:val="000C71B0"/>
    <w:rsid w:val="000E2E49"/>
    <w:rsid w:val="000E77F3"/>
    <w:rsid w:val="00105B4F"/>
    <w:rsid w:val="00110061"/>
    <w:rsid w:val="00113B45"/>
    <w:rsid w:val="001166C2"/>
    <w:rsid w:val="00117C6F"/>
    <w:rsid w:val="001222AC"/>
    <w:rsid w:val="00123EFD"/>
    <w:rsid w:val="00130F5D"/>
    <w:rsid w:val="0013524D"/>
    <w:rsid w:val="001357D7"/>
    <w:rsid w:val="0014119B"/>
    <w:rsid w:val="00143782"/>
    <w:rsid w:val="00143B1B"/>
    <w:rsid w:val="0015633B"/>
    <w:rsid w:val="00156782"/>
    <w:rsid w:val="0016649F"/>
    <w:rsid w:val="001674B6"/>
    <w:rsid w:val="0018023F"/>
    <w:rsid w:val="00195574"/>
    <w:rsid w:val="00195B7E"/>
    <w:rsid w:val="00196DA7"/>
    <w:rsid w:val="001A0F88"/>
    <w:rsid w:val="001A525B"/>
    <w:rsid w:val="001B1A75"/>
    <w:rsid w:val="001B69EA"/>
    <w:rsid w:val="001B720A"/>
    <w:rsid w:val="001C0395"/>
    <w:rsid w:val="001C7908"/>
    <w:rsid w:val="001D0937"/>
    <w:rsid w:val="001D117D"/>
    <w:rsid w:val="001D2FD5"/>
    <w:rsid w:val="001D4E1D"/>
    <w:rsid w:val="001D737E"/>
    <w:rsid w:val="001E011E"/>
    <w:rsid w:val="001E4B40"/>
    <w:rsid w:val="001F6F67"/>
    <w:rsid w:val="002076FD"/>
    <w:rsid w:val="00214E8E"/>
    <w:rsid w:val="0021733D"/>
    <w:rsid w:val="00220409"/>
    <w:rsid w:val="00223EA0"/>
    <w:rsid w:val="00224461"/>
    <w:rsid w:val="00241BAF"/>
    <w:rsid w:val="002429EF"/>
    <w:rsid w:val="00251C01"/>
    <w:rsid w:val="00270339"/>
    <w:rsid w:val="00270BAD"/>
    <w:rsid w:val="00275CE2"/>
    <w:rsid w:val="00276811"/>
    <w:rsid w:val="002811D6"/>
    <w:rsid w:val="0028327E"/>
    <w:rsid w:val="00283C73"/>
    <w:rsid w:val="00284A5F"/>
    <w:rsid w:val="002867E4"/>
    <w:rsid w:val="0028778E"/>
    <w:rsid w:val="00290BB4"/>
    <w:rsid w:val="00291841"/>
    <w:rsid w:val="00294E40"/>
    <w:rsid w:val="002A2261"/>
    <w:rsid w:val="002D386D"/>
    <w:rsid w:val="002D6EF9"/>
    <w:rsid w:val="002D7821"/>
    <w:rsid w:val="002E04DF"/>
    <w:rsid w:val="002E497A"/>
    <w:rsid w:val="002E73A6"/>
    <w:rsid w:val="002F4322"/>
    <w:rsid w:val="00303AF9"/>
    <w:rsid w:val="00310104"/>
    <w:rsid w:val="0032532C"/>
    <w:rsid w:val="0033020B"/>
    <w:rsid w:val="00332DB2"/>
    <w:rsid w:val="00334D2D"/>
    <w:rsid w:val="00341F90"/>
    <w:rsid w:val="003431C7"/>
    <w:rsid w:val="003446BE"/>
    <w:rsid w:val="00357D8F"/>
    <w:rsid w:val="003663EE"/>
    <w:rsid w:val="003665D6"/>
    <w:rsid w:val="00367E8D"/>
    <w:rsid w:val="00370715"/>
    <w:rsid w:val="00371A75"/>
    <w:rsid w:val="00371C14"/>
    <w:rsid w:val="003732BA"/>
    <w:rsid w:val="003807F7"/>
    <w:rsid w:val="00386C33"/>
    <w:rsid w:val="003913B4"/>
    <w:rsid w:val="0039530C"/>
    <w:rsid w:val="003A6D63"/>
    <w:rsid w:val="003C1325"/>
    <w:rsid w:val="003C525B"/>
    <w:rsid w:val="003D18F8"/>
    <w:rsid w:val="003D7AB3"/>
    <w:rsid w:val="003F676E"/>
    <w:rsid w:val="00400B88"/>
    <w:rsid w:val="00400C19"/>
    <w:rsid w:val="0040739E"/>
    <w:rsid w:val="0041316C"/>
    <w:rsid w:val="00416F20"/>
    <w:rsid w:val="00422BFD"/>
    <w:rsid w:val="00423E5A"/>
    <w:rsid w:val="00423F5F"/>
    <w:rsid w:val="00424B64"/>
    <w:rsid w:val="00427C04"/>
    <w:rsid w:val="00446E2E"/>
    <w:rsid w:val="00453C95"/>
    <w:rsid w:val="0047153D"/>
    <w:rsid w:val="00474431"/>
    <w:rsid w:val="00484318"/>
    <w:rsid w:val="0048541B"/>
    <w:rsid w:val="00486AD7"/>
    <w:rsid w:val="00491F1C"/>
    <w:rsid w:val="00493F0E"/>
    <w:rsid w:val="004A18CC"/>
    <w:rsid w:val="004A7AB4"/>
    <w:rsid w:val="004B1440"/>
    <w:rsid w:val="004B6A6B"/>
    <w:rsid w:val="004C35B1"/>
    <w:rsid w:val="004D58CF"/>
    <w:rsid w:val="004D5BDF"/>
    <w:rsid w:val="004D6049"/>
    <w:rsid w:val="004E5683"/>
    <w:rsid w:val="004F3C97"/>
    <w:rsid w:val="004F6C3D"/>
    <w:rsid w:val="00503105"/>
    <w:rsid w:val="005050EC"/>
    <w:rsid w:val="005058E4"/>
    <w:rsid w:val="005174FB"/>
    <w:rsid w:val="00521D0D"/>
    <w:rsid w:val="00522D74"/>
    <w:rsid w:val="00523F10"/>
    <w:rsid w:val="00525720"/>
    <w:rsid w:val="00525BB1"/>
    <w:rsid w:val="005319D9"/>
    <w:rsid w:val="00534EAB"/>
    <w:rsid w:val="005460EE"/>
    <w:rsid w:val="0055139A"/>
    <w:rsid w:val="00552646"/>
    <w:rsid w:val="00552A1A"/>
    <w:rsid w:val="005546C5"/>
    <w:rsid w:val="0055564F"/>
    <w:rsid w:val="00561B06"/>
    <w:rsid w:val="0056338E"/>
    <w:rsid w:val="00567D78"/>
    <w:rsid w:val="00571CD5"/>
    <w:rsid w:val="00583D43"/>
    <w:rsid w:val="005B07C5"/>
    <w:rsid w:val="005B1B85"/>
    <w:rsid w:val="005B3AD5"/>
    <w:rsid w:val="005B5D7C"/>
    <w:rsid w:val="005C228A"/>
    <w:rsid w:val="005D099C"/>
    <w:rsid w:val="005D1CA7"/>
    <w:rsid w:val="005D2968"/>
    <w:rsid w:val="005D2BC3"/>
    <w:rsid w:val="005D6B9B"/>
    <w:rsid w:val="005F3510"/>
    <w:rsid w:val="005F5134"/>
    <w:rsid w:val="005F53D8"/>
    <w:rsid w:val="00604818"/>
    <w:rsid w:val="00604C71"/>
    <w:rsid w:val="00606587"/>
    <w:rsid w:val="0060766B"/>
    <w:rsid w:val="00634678"/>
    <w:rsid w:val="0065302E"/>
    <w:rsid w:val="006622AC"/>
    <w:rsid w:val="006645E1"/>
    <w:rsid w:val="00665249"/>
    <w:rsid w:val="006665E0"/>
    <w:rsid w:val="00667200"/>
    <w:rsid w:val="006707FD"/>
    <w:rsid w:val="00673987"/>
    <w:rsid w:val="00675B3E"/>
    <w:rsid w:val="006A27C8"/>
    <w:rsid w:val="006A7555"/>
    <w:rsid w:val="006B1A8D"/>
    <w:rsid w:val="006D5277"/>
    <w:rsid w:val="006F20F1"/>
    <w:rsid w:val="006F3270"/>
    <w:rsid w:val="00704D28"/>
    <w:rsid w:val="007136A1"/>
    <w:rsid w:val="0071739D"/>
    <w:rsid w:val="00727B18"/>
    <w:rsid w:val="0073512A"/>
    <w:rsid w:val="007355B9"/>
    <w:rsid w:val="0073584B"/>
    <w:rsid w:val="00736A2B"/>
    <w:rsid w:val="00746FE8"/>
    <w:rsid w:val="00747068"/>
    <w:rsid w:val="00751D31"/>
    <w:rsid w:val="00753301"/>
    <w:rsid w:val="007559DA"/>
    <w:rsid w:val="007637CE"/>
    <w:rsid w:val="00764EDD"/>
    <w:rsid w:val="00775BE7"/>
    <w:rsid w:val="00777376"/>
    <w:rsid w:val="007776E8"/>
    <w:rsid w:val="007928F5"/>
    <w:rsid w:val="00793F41"/>
    <w:rsid w:val="0079654C"/>
    <w:rsid w:val="007A48DE"/>
    <w:rsid w:val="007B3F76"/>
    <w:rsid w:val="007B5B61"/>
    <w:rsid w:val="007D52C7"/>
    <w:rsid w:val="007E05C4"/>
    <w:rsid w:val="007E0B27"/>
    <w:rsid w:val="007E5426"/>
    <w:rsid w:val="007E6D6C"/>
    <w:rsid w:val="007F33E4"/>
    <w:rsid w:val="008019FC"/>
    <w:rsid w:val="00805AF3"/>
    <w:rsid w:val="008068AE"/>
    <w:rsid w:val="0081270A"/>
    <w:rsid w:val="008148F1"/>
    <w:rsid w:val="00817063"/>
    <w:rsid w:val="008205A6"/>
    <w:rsid w:val="00823A7B"/>
    <w:rsid w:val="00833589"/>
    <w:rsid w:val="008360B3"/>
    <w:rsid w:val="008375F6"/>
    <w:rsid w:val="008400C8"/>
    <w:rsid w:val="00840D37"/>
    <w:rsid w:val="008410A1"/>
    <w:rsid w:val="00841449"/>
    <w:rsid w:val="008426FB"/>
    <w:rsid w:val="0084714A"/>
    <w:rsid w:val="00847F28"/>
    <w:rsid w:val="00854C8F"/>
    <w:rsid w:val="00855300"/>
    <w:rsid w:val="008612FF"/>
    <w:rsid w:val="00862EB6"/>
    <w:rsid w:val="00864EBB"/>
    <w:rsid w:val="00866700"/>
    <w:rsid w:val="00872BE6"/>
    <w:rsid w:val="008853C0"/>
    <w:rsid w:val="00897E73"/>
    <w:rsid w:val="008A0222"/>
    <w:rsid w:val="008A5785"/>
    <w:rsid w:val="008B1FFD"/>
    <w:rsid w:val="008B52E4"/>
    <w:rsid w:val="008B5332"/>
    <w:rsid w:val="008B6B44"/>
    <w:rsid w:val="008C0E6D"/>
    <w:rsid w:val="008C2FC6"/>
    <w:rsid w:val="008C76B9"/>
    <w:rsid w:val="008D0FFC"/>
    <w:rsid w:val="008D13AA"/>
    <w:rsid w:val="008D7B3C"/>
    <w:rsid w:val="008F0DC4"/>
    <w:rsid w:val="008F15DF"/>
    <w:rsid w:val="008F236C"/>
    <w:rsid w:val="008F7954"/>
    <w:rsid w:val="009017BD"/>
    <w:rsid w:val="009031AA"/>
    <w:rsid w:val="00904464"/>
    <w:rsid w:val="00911E03"/>
    <w:rsid w:val="00921686"/>
    <w:rsid w:val="009263D6"/>
    <w:rsid w:val="009315EB"/>
    <w:rsid w:val="0094125D"/>
    <w:rsid w:val="00947A80"/>
    <w:rsid w:val="00952E90"/>
    <w:rsid w:val="00962693"/>
    <w:rsid w:val="009644CB"/>
    <w:rsid w:val="00966C76"/>
    <w:rsid w:val="0098090D"/>
    <w:rsid w:val="00981912"/>
    <w:rsid w:val="0098533D"/>
    <w:rsid w:val="00990E1C"/>
    <w:rsid w:val="00992581"/>
    <w:rsid w:val="00995F2F"/>
    <w:rsid w:val="009A5B4A"/>
    <w:rsid w:val="009B7773"/>
    <w:rsid w:val="009D49E2"/>
    <w:rsid w:val="009D6618"/>
    <w:rsid w:val="009E2240"/>
    <w:rsid w:val="009F275B"/>
    <w:rsid w:val="00A01F10"/>
    <w:rsid w:val="00A054D8"/>
    <w:rsid w:val="00A15562"/>
    <w:rsid w:val="00A17D9B"/>
    <w:rsid w:val="00A23E41"/>
    <w:rsid w:val="00A32BEE"/>
    <w:rsid w:val="00A36DCA"/>
    <w:rsid w:val="00A36DCD"/>
    <w:rsid w:val="00A42732"/>
    <w:rsid w:val="00A42FD8"/>
    <w:rsid w:val="00A53EDA"/>
    <w:rsid w:val="00A54577"/>
    <w:rsid w:val="00A56E33"/>
    <w:rsid w:val="00A60370"/>
    <w:rsid w:val="00A72129"/>
    <w:rsid w:val="00A72E83"/>
    <w:rsid w:val="00A86CE4"/>
    <w:rsid w:val="00A91F64"/>
    <w:rsid w:val="00A92E9F"/>
    <w:rsid w:val="00AA71F1"/>
    <w:rsid w:val="00AB71AA"/>
    <w:rsid w:val="00AC41EC"/>
    <w:rsid w:val="00AC6E2E"/>
    <w:rsid w:val="00AD648F"/>
    <w:rsid w:val="00AE293C"/>
    <w:rsid w:val="00AF2860"/>
    <w:rsid w:val="00AF5125"/>
    <w:rsid w:val="00AF52E7"/>
    <w:rsid w:val="00B01921"/>
    <w:rsid w:val="00B02B6E"/>
    <w:rsid w:val="00B04D55"/>
    <w:rsid w:val="00B0586C"/>
    <w:rsid w:val="00B0741A"/>
    <w:rsid w:val="00B074CE"/>
    <w:rsid w:val="00B0761E"/>
    <w:rsid w:val="00B24C1A"/>
    <w:rsid w:val="00B31997"/>
    <w:rsid w:val="00B357A2"/>
    <w:rsid w:val="00B35969"/>
    <w:rsid w:val="00B377A7"/>
    <w:rsid w:val="00B37AE2"/>
    <w:rsid w:val="00B83D60"/>
    <w:rsid w:val="00B91B53"/>
    <w:rsid w:val="00B93C8A"/>
    <w:rsid w:val="00B959E2"/>
    <w:rsid w:val="00B966CF"/>
    <w:rsid w:val="00BB34DD"/>
    <w:rsid w:val="00BB71CC"/>
    <w:rsid w:val="00BC1325"/>
    <w:rsid w:val="00BC3335"/>
    <w:rsid w:val="00BC391F"/>
    <w:rsid w:val="00BC56BF"/>
    <w:rsid w:val="00BD0C5A"/>
    <w:rsid w:val="00BD2BDC"/>
    <w:rsid w:val="00BE4982"/>
    <w:rsid w:val="00BE7BA5"/>
    <w:rsid w:val="00C04DB0"/>
    <w:rsid w:val="00C07989"/>
    <w:rsid w:val="00C15B38"/>
    <w:rsid w:val="00C16643"/>
    <w:rsid w:val="00C20185"/>
    <w:rsid w:val="00C2739B"/>
    <w:rsid w:val="00C35526"/>
    <w:rsid w:val="00C5757F"/>
    <w:rsid w:val="00C70757"/>
    <w:rsid w:val="00C717B4"/>
    <w:rsid w:val="00C75BED"/>
    <w:rsid w:val="00C77B7A"/>
    <w:rsid w:val="00C83ACC"/>
    <w:rsid w:val="00C90073"/>
    <w:rsid w:val="00C92411"/>
    <w:rsid w:val="00C932CD"/>
    <w:rsid w:val="00CA43BE"/>
    <w:rsid w:val="00CA6BBD"/>
    <w:rsid w:val="00CB0376"/>
    <w:rsid w:val="00CC210E"/>
    <w:rsid w:val="00CC6910"/>
    <w:rsid w:val="00CD51C4"/>
    <w:rsid w:val="00CE59FE"/>
    <w:rsid w:val="00D06146"/>
    <w:rsid w:val="00D1078B"/>
    <w:rsid w:val="00D21979"/>
    <w:rsid w:val="00D23709"/>
    <w:rsid w:val="00D23E48"/>
    <w:rsid w:val="00D3560C"/>
    <w:rsid w:val="00D42B6C"/>
    <w:rsid w:val="00D5537E"/>
    <w:rsid w:val="00D646AE"/>
    <w:rsid w:val="00D71E2E"/>
    <w:rsid w:val="00D73265"/>
    <w:rsid w:val="00D74CE6"/>
    <w:rsid w:val="00D76D2E"/>
    <w:rsid w:val="00D80364"/>
    <w:rsid w:val="00D87AC7"/>
    <w:rsid w:val="00D9653E"/>
    <w:rsid w:val="00DB1E29"/>
    <w:rsid w:val="00DB53A4"/>
    <w:rsid w:val="00DC245E"/>
    <w:rsid w:val="00DD1AF4"/>
    <w:rsid w:val="00DE0533"/>
    <w:rsid w:val="00DF6360"/>
    <w:rsid w:val="00E06EDB"/>
    <w:rsid w:val="00E32031"/>
    <w:rsid w:val="00E32DF4"/>
    <w:rsid w:val="00E34FBE"/>
    <w:rsid w:val="00E411C3"/>
    <w:rsid w:val="00E52853"/>
    <w:rsid w:val="00E70CFB"/>
    <w:rsid w:val="00E745F9"/>
    <w:rsid w:val="00E7515A"/>
    <w:rsid w:val="00E7755D"/>
    <w:rsid w:val="00E81C30"/>
    <w:rsid w:val="00E90DDB"/>
    <w:rsid w:val="00E97640"/>
    <w:rsid w:val="00EA010F"/>
    <w:rsid w:val="00EA58D4"/>
    <w:rsid w:val="00EA6356"/>
    <w:rsid w:val="00EA783F"/>
    <w:rsid w:val="00EC1AE0"/>
    <w:rsid w:val="00EC76A7"/>
    <w:rsid w:val="00EF0169"/>
    <w:rsid w:val="00EF037A"/>
    <w:rsid w:val="00F02728"/>
    <w:rsid w:val="00F0421F"/>
    <w:rsid w:val="00F10015"/>
    <w:rsid w:val="00F115C2"/>
    <w:rsid w:val="00F17A4B"/>
    <w:rsid w:val="00F20954"/>
    <w:rsid w:val="00F40B88"/>
    <w:rsid w:val="00F4502E"/>
    <w:rsid w:val="00F45B0D"/>
    <w:rsid w:val="00F51CC0"/>
    <w:rsid w:val="00F526C5"/>
    <w:rsid w:val="00F534F4"/>
    <w:rsid w:val="00F77757"/>
    <w:rsid w:val="00F81C58"/>
    <w:rsid w:val="00F854BA"/>
    <w:rsid w:val="00FB45FE"/>
    <w:rsid w:val="00FB6F39"/>
    <w:rsid w:val="00FC6107"/>
    <w:rsid w:val="00FD287C"/>
    <w:rsid w:val="00FF1792"/>
    <w:rsid w:val="00FF2C53"/>
    <w:rsid w:val="00FF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989853"/>
  <w15:docId w15:val="{48F45DCB-11EB-41C2-B8A0-60013C7A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050EC"/>
    <w:pPr>
      <w:spacing w:after="200" w:line="276" w:lineRule="auto"/>
      <w:jc w:val="both"/>
    </w:pPr>
    <w:rPr>
      <w:rFonts w:ascii="Arial" w:hAnsi="Arial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77B7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  <w:sz w:val="22"/>
    </w:rPr>
  </w:style>
  <w:style w:type="character" w:customStyle="1" w:styleId="lfejChar">
    <w:name w:val="Élőfej Char"/>
    <w:basedOn w:val="Bekezdsalapbettpusa"/>
    <w:link w:val="lfej"/>
    <w:uiPriority w:val="99"/>
    <w:rsid w:val="00C77B7A"/>
  </w:style>
  <w:style w:type="paragraph" w:styleId="llb">
    <w:name w:val="footer"/>
    <w:basedOn w:val="Norml"/>
    <w:link w:val="llbChar"/>
    <w:uiPriority w:val="99"/>
    <w:unhideWhenUsed/>
    <w:rsid w:val="00C77B7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  <w:sz w:val="22"/>
    </w:rPr>
  </w:style>
  <w:style w:type="character" w:customStyle="1" w:styleId="llbChar">
    <w:name w:val="Élőláb Char"/>
    <w:basedOn w:val="Bekezdsalapbettpusa"/>
    <w:link w:val="llb"/>
    <w:uiPriority w:val="99"/>
    <w:rsid w:val="00C77B7A"/>
  </w:style>
  <w:style w:type="paragraph" w:styleId="Buborkszveg">
    <w:name w:val="Balloon Text"/>
    <w:basedOn w:val="Norml"/>
    <w:link w:val="BuborkszvegChar"/>
    <w:uiPriority w:val="99"/>
    <w:semiHidden/>
    <w:unhideWhenUsed/>
    <w:rsid w:val="00C7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C77B7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Alcm"/>
    <w:link w:val="CmChar"/>
    <w:uiPriority w:val="10"/>
    <w:qFormat/>
    <w:rsid w:val="005050EC"/>
    <w:pPr>
      <w:spacing w:after="0" w:line="240" w:lineRule="auto"/>
      <w:jc w:val="center"/>
      <w:outlineLvl w:val="0"/>
    </w:pPr>
    <w:rPr>
      <w:rFonts w:ascii="Trajan Pro" w:eastAsia="Times New Roman" w:hAnsi="Trajan Pro"/>
      <w:bCs/>
      <w:kern w:val="28"/>
      <w:szCs w:val="32"/>
    </w:rPr>
  </w:style>
  <w:style w:type="character" w:customStyle="1" w:styleId="CmChar">
    <w:name w:val="Cím Char"/>
    <w:link w:val="Cm"/>
    <w:uiPriority w:val="10"/>
    <w:rsid w:val="005050EC"/>
    <w:rPr>
      <w:rFonts w:ascii="Trajan Pro" w:eastAsia="Times New Roman" w:hAnsi="Trajan Pro" w:cs="Times New Roman"/>
      <w:bCs/>
      <w:kern w:val="28"/>
      <w:sz w:val="20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5050EC"/>
    <w:pPr>
      <w:spacing w:after="480" w:line="240" w:lineRule="auto"/>
      <w:jc w:val="center"/>
      <w:outlineLvl w:val="1"/>
    </w:pPr>
    <w:rPr>
      <w:rFonts w:eastAsia="Times New Roman"/>
      <w:sz w:val="14"/>
      <w:szCs w:val="24"/>
    </w:rPr>
  </w:style>
  <w:style w:type="character" w:customStyle="1" w:styleId="AlcmChar">
    <w:name w:val="Alcím Char"/>
    <w:link w:val="Alcm"/>
    <w:uiPriority w:val="11"/>
    <w:rsid w:val="005050EC"/>
    <w:rPr>
      <w:rFonts w:ascii="Arial" w:eastAsia="Times New Roman" w:hAnsi="Arial" w:cs="Times New Roman"/>
      <w:sz w:val="14"/>
      <w:szCs w:val="24"/>
    </w:rPr>
  </w:style>
  <w:style w:type="paragraph" w:customStyle="1" w:styleId="cmzs">
    <w:name w:val="címzés"/>
    <w:basedOn w:val="Norml"/>
    <w:uiPriority w:val="99"/>
    <w:rsid w:val="00604C7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Hiperhivatkozs">
    <w:name w:val="Hyperlink"/>
    <w:uiPriority w:val="99"/>
    <w:unhideWhenUsed/>
    <w:rsid w:val="00C83ACC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753301"/>
    <w:pPr>
      <w:ind w:left="720"/>
      <w:contextualSpacing/>
    </w:pPr>
  </w:style>
  <w:style w:type="paragraph" w:styleId="Szvegtrzs">
    <w:name w:val="Body Text"/>
    <w:basedOn w:val="Norml"/>
    <w:link w:val="SzvegtrzsChar"/>
    <w:unhideWhenUsed/>
    <w:rsid w:val="00CC21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C210E"/>
    <w:rPr>
      <w:rFonts w:ascii="Times New Roman" w:eastAsia="Times New Roman" w:hAnsi="Times New Roman"/>
      <w:sz w:val="24"/>
      <w:szCs w:val="24"/>
    </w:rPr>
  </w:style>
  <w:style w:type="character" w:styleId="Finomhivatkozs">
    <w:name w:val="Subtle Reference"/>
    <w:basedOn w:val="Bekezdsalapbettpusa"/>
    <w:uiPriority w:val="31"/>
    <w:qFormat/>
    <w:rsid w:val="003913B4"/>
    <w:rPr>
      <w:smallCaps/>
      <w:color w:val="5A5A5A" w:themeColor="text1" w:themeTint="A5"/>
    </w:rPr>
  </w:style>
  <w:style w:type="paragraph" w:styleId="Kpalrs">
    <w:name w:val="caption"/>
    <w:basedOn w:val="Norml"/>
    <w:next w:val="Norml"/>
    <w:uiPriority w:val="35"/>
    <w:unhideWhenUsed/>
    <w:qFormat/>
    <w:rsid w:val="006F20F1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BB8D0-3C64-4D71-BA49-EA66E6529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600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Antalné Hergovits Zsuzsanna</dc:creator>
  <cp:lastModifiedBy>gyokosig</cp:lastModifiedBy>
  <cp:revision>9</cp:revision>
  <cp:lastPrinted>2026-01-15T08:13:00Z</cp:lastPrinted>
  <dcterms:created xsi:type="dcterms:W3CDTF">2026-07-20T12:32:00Z</dcterms:created>
  <dcterms:modified xsi:type="dcterms:W3CDTF">2026-07-22T08:20:00Z</dcterms:modified>
</cp:coreProperties>
</file>