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09"/>
          <w:tab w:val="left" w:pos="0" w:leader="none"/>
        </w:tabs>
        <w:spacing w:lineRule="auto" w:line="276" w:before="0" w:after="0"/>
        <w:jc w:val="center"/>
        <w:rPr>
          <w:sz w:val="22"/>
          <w:szCs w:val="22"/>
        </w:rPr>
      </w:pPr>
      <w:r>
        <w:rPr>
          <w:rFonts w:eastAsia="Times New Roman" w:cs="Arial" w:ascii="Book Antiqua" w:hAnsi="Book Antiqua"/>
          <w:b/>
          <w:bCs/>
          <w:color w:val="auto"/>
          <w:kern w:val="0"/>
          <w:sz w:val="24"/>
          <w:szCs w:val="30"/>
          <w:lang w:val="hu-HU" w:eastAsia="zh-CN" w:bidi="ar-SA"/>
        </w:rPr>
        <w:t>Településrendezési és Építészeti és Műszaki Tervtanács</w:t>
      </w:r>
    </w:p>
    <w:p>
      <w:pPr>
        <w:pStyle w:val="Normal"/>
        <w:widowControl/>
        <w:tabs>
          <w:tab w:val="clear" w:pos="709"/>
          <w:tab w:val="center" w:pos="4649" w:leader="none"/>
          <w:tab w:val="left" w:pos="6276" w:leader="none"/>
        </w:tabs>
        <w:suppressAutoHyphens w:val="true"/>
        <w:bidi w:val="0"/>
        <w:spacing w:lineRule="auto" w:line="276" w:before="283" w:after="0"/>
        <w:ind w:left="0" w:right="0" w:hanging="0"/>
        <w:jc w:val="center"/>
        <w:rPr>
          <w:rFonts w:ascii="Book Antiqua" w:hAnsi="Book Antiqua" w:cs="Arial"/>
          <w:b/>
          <w:b/>
          <w:color w:val="000000" w:themeColor="text1"/>
          <w:sz w:val="32"/>
          <w:szCs w:val="32"/>
        </w:rPr>
      </w:pPr>
      <w:r>
        <w:rPr>
          <w:rFonts w:cs="Arial" w:ascii="Book Antiqua" w:hAnsi="Book Antiqua"/>
          <w:b/>
          <w:color w:val="000000" w:themeColor="text1"/>
          <w:sz w:val="32"/>
          <w:szCs w:val="32"/>
        </w:rPr>
        <w:t>ADATLAP</w:t>
      </w:r>
    </w:p>
    <w:p>
      <w:pPr>
        <w:pStyle w:val="Normal"/>
        <w:spacing w:lineRule="auto" w:line="276" w:before="240" w:after="0"/>
        <w:jc w:val="both"/>
        <w:rPr>
          <w:rFonts w:ascii="Book Antiqua" w:hAnsi="Book Antiqua" w:cs="Arial"/>
          <w:b/>
          <w:b/>
          <w:color w:val="000000" w:themeColor="text1"/>
          <w:sz w:val="23"/>
          <w:szCs w:val="23"/>
        </w:rPr>
      </w:pPr>
      <w:r>
        <w:rPr>
          <w:rFonts w:cs="Arial" w:ascii="Book Antiqua" w:hAnsi="Book Antiqua"/>
          <w:b/>
          <w:color w:val="000000" w:themeColor="text1"/>
          <w:sz w:val="23"/>
          <w:szCs w:val="23"/>
        </w:rPr>
        <w:t>Terv megnevezése és az építési beruházás helyszíne:</w:t>
      </w:r>
    </w:p>
    <w:tbl>
      <w:tblPr>
        <w:tblStyle w:val="Rcsostblzat"/>
        <w:tblW w:w="9640" w:type="dxa"/>
        <w:jc w:val="left"/>
        <w:tblInd w:w="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34"/>
        <w:gridCol w:w="1230"/>
        <w:gridCol w:w="2625"/>
        <w:gridCol w:w="3851"/>
      </w:tblGrid>
      <w:tr>
        <w:trPr>
          <w:trHeight w:val="705" w:hRule="atLeast"/>
        </w:trPr>
        <w:tc>
          <w:tcPr>
            <w:tcW w:w="316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>
              <w:rPr>
                <w:rFonts w:cs="Arial" w:ascii="Book Antiqua" w:hAnsi="Book Antiqua"/>
                <w:color w:val="000000" w:themeColor="text1"/>
                <w:kern w:val="0"/>
                <w:sz w:val="23"/>
                <w:szCs w:val="23"/>
                <w:lang w:val="hu-HU" w:eastAsia="en-US" w:bidi="ar-SA"/>
              </w:rPr>
              <w:t>*A terv megnevezése:</w:t>
            </w:r>
          </w:p>
        </w:tc>
        <w:tc>
          <w:tcPr>
            <w:tcW w:w="647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>
              <w:rPr>
                <w:rFonts w:cs="Arial" w:ascii="Book Antiqua" w:hAnsi="Book Antiqua"/>
                <w:color w:val="000000" w:themeColor="text1"/>
                <w:sz w:val="23"/>
                <w:szCs w:val="23"/>
              </w:rPr>
            </w:r>
          </w:p>
        </w:tc>
      </w:tr>
      <w:tr>
        <w:trPr>
          <w:trHeight w:val="454" w:hRule="atLeast"/>
        </w:trPr>
        <w:tc>
          <w:tcPr>
            <w:tcW w:w="316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>
              <w:rPr>
                <w:rFonts w:cs="Arial" w:ascii="Book Antiqua" w:hAnsi="Book Antiqua"/>
                <w:color w:val="000000" w:themeColor="text1"/>
                <w:kern w:val="0"/>
                <w:sz w:val="23"/>
                <w:szCs w:val="23"/>
                <w:lang w:val="hu-HU" w:eastAsia="en-US" w:bidi="ar-SA"/>
              </w:rPr>
              <w:t>*Az építési beruházás címe:</w:t>
            </w:r>
          </w:p>
        </w:tc>
        <w:tc>
          <w:tcPr>
            <w:tcW w:w="647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>
              <w:rPr>
                <w:rFonts w:cs="Arial" w:ascii="Book Antiqua" w:hAnsi="Book Antiqua"/>
                <w:color w:val="000000" w:themeColor="text1"/>
                <w:sz w:val="23"/>
                <w:szCs w:val="23"/>
              </w:rPr>
            </w:r>
          </w:p>
        </w:tc>
      </w:tr>
      <w:tr>
        <w:trPr>
          <w:trHeight w:val="454" w:hRule="atLeast"/>
        </w:trPr>
        <w:tc>
          <w:tcPr>
            <w:tcW w:w="316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>
              <w:rPr>
                <w:rFonts w:cs="Arial" w:ascii="Book Antiqua" w:hAnsi="Book Antiqua"/>
                <w:color w:val="000000" w:themeColor="text1"/>
                <w:kern w:val="0"/>
                <w:sz w:val="23"/>
                <w:szCs w:val="23"/>
                <w:lang w:val="hu-HU" w:eastAsia="en-US" w:bidi="ar-SA"/>
              </w:rPr>
              <w:t>*Hrsz.:</w:t>
            </w:r>
          </w:p>
        </w:tc>
        <w:tc>
          <w:tcPr>
            <w:tcW w:w="647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>
              <w:rPr>
                <w:rFonts w:cs="Arial" w:ascii="Book Antiqua" w:hAnsi="Book Antiqua"/>
                <w:color w:val="000000" w:themeColor="text1"/>
                <w:sz w:val="23"/>
                <w:szCs w:val="23"/>
              </w:rPr>
            </w:r>
          </w:p>
        </w:tc>
      </w:tr>
      <w:tr>
        <w:trPr>
          <w:trHeight w:val="375" w:hRule="atLeast"/>
        </w:trPr>
        <w:tc>
          <w:tcPr>
            <w:tcW w:w="193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>
              <w:rPr>
                <w:rFonts w:cs="Arial" w:ascii="Book Antiqua" w:hAnsi="Book Antiqua"/>
                <w:color w:val="000000" w:themeColor="text1"/>
                <w:kern w:val="0"/>
                <w:sz w:val="23"/>
                <w:szCs w:val="23"/>
                <w:lang w:val="hu-HU" w:eastAsia="en-US" w:bidi="ar-SA"/>
              </w:rPr>
              <w:t>*Eljárás típusa:</w:t>
            </w:r>
          </w:p>
        </w:tc>
        <w:tc>
          <w:tcPr>
            <w:tcW w:w="385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501" w:hanging="283"/>
              <w:jc w:val="left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id w:val="1208372737"/>
              </w:sdtPr>
              <w:sdtContent>
                <w:sdt>
                  <w:sdtPr/>
                  <w:sdtContent>
                    <w:r>
                      <w:rPr>
                        <w:rFonts w:eastAsia="MS Gothic" w:cs="Arial" w:ascii="MS Gothic" w:hAnsi="MS Gothic"/>
                        <w:color w:val="000000" w:themeColor="text1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eastAsia="MS Gothic" w:cs="Arial" w:ascii="MS Gothic" w:hAnsi="MS Gothic"/>
                        <w:color w:val="000000" w:themeColor="text1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color w:val="000000" w:themeColor="text1"/>
                <w:kern w:val="0"/>
                <w:sz w:val="23"/>
                <w:szCs w:val="23"/>
                <w:lang w:val="hu-HU" w:eastAsia="en-US" w:bidi="ar-SA"/>
              </w:rPr>
              <w:t>Területi építészeti tervtanács</w:t>
            </w:r>
            <w:r>
              <w:rPr>
                <w:rFonts w:cs="Arial" w:ascii="Book Antiqua" w:hAnsi="Book Antiqua"/>
                <w:color w:val="000000" w:themeColor="text1"/>
                <w:kern w:val="0"/>
                <w:sz w:val="23"/>
                <w:szCs w:val="23"/>
                <w:lang w:val="hu-HU" w:eastAsia="en-US" w:bidi="ar-SA"/>
              </w:rPr>
              <w:t>i vélemény</w:t>
            </w:r>
          </w:p>
        </w:tc>
        <w:tc>
          <w:tcPr>
            <w:tcW w:w="38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309" w:hanging="284"/>
              <w:jc w:val="left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id w:val="775374215"/>
              </w:sdtPr>
              <w:sdtContent>
                <w:sdt>
                  <w:sdtPr/>
                  <w:sdtContent>
                    <w:r>
                      <w:rPr>
                        <w:rFonts w:eastAsia="MS Gothic" w:cs="Arial" w:ascii="MS Gothic" w:hAnsi="MS Gothic"/>
                        <w:color w:val="000000" w:themeColor="text1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eastAsia="MS Gothic" w:cs="Arial" w:ascii="MS Gothic" w:hAnsi="MS Gothic"/>
                        <w:color w:val="000000" w:themeColor="text1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color w:val="000000" w:themeColor="text1"/>
                <w:kern w:val="0"/>
                <w:sz w:val="23"/>
                <w:szCs w:val="23"/>
                <w:lang w:val="hu-HU" w:eastAsia="en-US" w:bidi="ar-SA"/>
              </w:rPr>
              <w:t>Területi építészeti tervtanács</w:t>
            </w:r>
            <w:r>
              <w:rPr>
                <w:rFonts w:cs="Arial" w:ascii="Book Antiqua" w:hAnsi="Book Antiqua"/>
                <w:color w:val="000000" w:themeColor="text1"/>
                <w:kern w:val="0"/>
                <w:sz w:val="23"/>
                <w:szCs w:val="23"/>
                <w:lang w:val="hu-HU" w:eastAsia="en-US" w:bidi="ar-SA"/>
              </w:rPr>
              <w:t>i konzultáció</w:t>
            </w:r>
          </w:p>
        </w:tc>
      </w:tr>
      <w:tr>
        <w:trPr/>
        <w:tc>
          <w:tcPr>
            <w:tcW w:w="19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>
              <w:rPr>
                <w:rFonts w:cs="Arial" w:ascii="Book Antiqua" w:hAnsi="Book Antiqua"/>
                <w:color w:val="000000" w:themeColor="text1"/>
                <w:sz w:val="23"/>
                <w:szCs w:val="23"/>
              </w:rPr>
            </w:r>
          </w:p>
        </w:tc>
        <w:tc>
          <w:tcPr>
            <w:tcW w:w="385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501" w:hanging="283"/>
              <w:jc w:val="left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id w:val="1773229145"/>
              </w:sdtPr>
              <w:sdtContent>
                <w:sdt>
                  <w:sdtPr/>
                  <w:sdtContent>
                    <w:r>
                      <w:rPr>
                        <w:rFonts w:eastAsia="MS Gothic" w:cs="MS Gothic" w:ascii="MS Gothic" w:hAnsi="MS Gothic"/>
                        <w:color w:val="000000" w:themeColor="text1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eastAsia="MS Gothic" w:cs="MS Gothic" w:ascii="MS Gothic" w:hAnsi="MS Gothic"/>
                        <w:color w:val="000000" w:themeColor="text1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color w:val="000000" w:themeColor="text1"/>
                <w:kern w:val="0"/>
                <w:sz w:val="23"/>
                <w:szCs w:val="23"/>
                <w:lang w:val="hu-HU" w:eastAsia="en-US" w:bidi="ar-SA"/>
              </w:rPr>
              <w:t xml:space="preserve">Területi </w:t>
            </w:r>
            <w:r>
              <w:rPr>
                <w:rFonts w:cs="Arial" w:ascii="Book Antiqua" w:hAnsi="Book Antiqua"/>
                <w:color w:val="000000" w:themeColor="text1"/>
                <w:kern w:val="0"/>
                <w:sz w:val="23"/>
                <w:szCs w:val="23"/>
                <w:lang w:val="hu-HU" w:eastAsia="en-US" w:bidi="ar-SA"/>
              </w:rPr>
              <w:t>településrendezési tervtanácsi vélemény</w:t>
            </w:r>
          </w:p>
        </w:tc>
        <w:tc>
          <w:tcPr>
            <w:tcW w:w="38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309" w:hanging="284"/>
              <w:jc w:val="left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id w:val="478119227"/>
              </w:sdtPr>
              <w:sdtContent>
                <w:sdt>
                  <w:sdtPr/>
                  <w:sdtContent>
                    <w:r>
                      <w:rPr>
                        <w:rFonts w:eastAsia="MS Gothic" w:cs="Arial" w:ascii="MS Gothic" w:hAnsi="MS Gothic"/>
                        <w:color w:val="000000" w:themeColor="text1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eastAsia="MS Gothic" w:cs="Arial" w:ascii="MS Gothic" w:hAnsi="MS Gothic"/>
                        <w:color w:val="000000" w:themeColor="text1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color w:val="000000" w:themeColor="text1"/>
                <w:kern w:val="0"/>
                <w:sz w:val="23"/>
                <w:szCs w:val="23"/>
                <w:lang w:val="hu-HU" w:eastAsia="en-US" w:bidi="ar-SA"/>
              </w:rPr>
              <w:t>H</w:t>
            </w:r>
            <w:r>
              <w:rPr>
                <w:rFonts w:cs="Arial" w:ascii="Book Antiqua" w:hAnsi="Book Antiqua"/>
                <w:color w:val="000000" w:themeColor="text1"/>
                <w:kern w:val="0"/>
                <w:sz w:val="23"/>
                <w:szCs w:val="23"/>
                <w:lang w:val="hu-HU" w:eastAsia="en-US" w:bidi="ar-SA"/>
              </w:rPr>
              <w:t>elyi építészeti tervtanács véleménye elleni kifogás</w:t>
            </w:r>
          </w:p>
        </w:tc>
      </w:tr>
      <w:tr>
        <w:trPr/>
        <w:tc>
          <w:tcPr>
            <w:tcW w:w="193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>
              <w:rPr>
                <w:rFonts w:cs="Arial" w:ascii="Book Antiqua" w:hAnsi="Book Antiqua"/>
                <w:color w:val="000000" w:themeColor="text1"/>
                <w:sz w:val="23"/>
                <w:szCs w:val="23"/>
              </w:rPr>
            </w:r>
          </w:p>
        </w:tc>
        <w:tc>
          <w:tcPr>
            <w:tcW w:w="385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76" w:hanging="0"/>
              <w:jc w:val="left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id w:val="671019267"/>
              </w:sdtPr>
              <w:sdtContent>
                <w:sdt>
                  <w:sdtPr/>
                  <w:sdtContent>
                    <w:r>
                      <w:rPr>
                        <w:rFonts w:eastAsia="MS Gothic" w:cs="Arial" w:ascii="MS Gothic" w:hAnsi="MS Gothic"/>
                        <w:color w:val="A6A6A6" w:themeColor="background1" w:themeShade="a6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sdt>
                      <w:sdtPr/>
                      <w:sdtContent>
                        <w:r>
                          <w:rPr>
                            <w:rFonts w:eastAsia="MS Gothic" w:cs="MS Gothic" w:ascii="MS Gothic" w:hAnsi="MS Gothic"/>
                            <w:color w:val="000000" w:themeColor="text1"/>
                            <w:kern w:val="0"/>
                            <w:sz w:val="23"/>
                            <w:szCs w:val="23"/>
                            <w:lang w:val="hu-HU" w:eastAsia="en-US" w:bidi="ar-SA"/>
                          </w:rPr>
                        </w:r>
                        <w:r>
                          <w:rPr>
                            <w:rFonts w:eastAsia="MS Gothic" w:cs="MS Gothic" w:ascii="MS Gothic" w:hAnsi="MS Gothic"/>
                            <w:color w:val="000000" w:themeColor="text1"/>
                            <w:kern w:val="0"/>
                            <w:sz w:val="23"/>
                            <w:szCs w:val="23"/>
                            <w:lang w:val="hu-HU" w:eastAsia="en-US" w:bidi="ar-SA"/>
                          </w:rPr>
                          <w:t>☐</w:t>
                        </w:r>
                      </w:sdtContent>
                    </w:sdt>
                    <w:r>
                      <w:rPr>
                        <w:rFonts w:eastAsia="MS Gothic" w:cs="Arial" w:ascii="MS Gothic" w:hAnsi="MS Gothic"/>
                        <w:color w:val="A6A6A6" w:themeColor="background1" w:themeShade="a6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color w:val="000000" w:themeShade="a6"/>
                <w:kern w:val="0"/>
                <w:sz w:val="23"/>
                <w:szCs w:val="23"/>
                <w:lang w:val="hu-HU" w:eastAsia="en-US" w:bidi="ar-SA"/>
              </w:rPr>
              <w:t>egyedi eltérés</w:t>
            </w:r>
          </w:p>
        </w:tc>
        <w:tc>
          <w:tcPr>
            <w:tcW w:w="38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309" w:hanging="272"/>
              <w:jc w:val="left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id w:val="456787364"/>
              </w:sdtPr>
              <w:sdtContent>
                <w:sdt>
                  <w:sdtPr/>
                  <w:sdtContent>
                    <w:r>
                      <w:rPr>
                        <w:rFonts w:cs="Segoe UI Symbol" w:ascii="Segoe UI Symbol" w:hAnsi="Segoe UI Symbol"/>
                        <w:color w:val="000000" w:themeColor="text1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cs="Segoe UI Symbol" w:ascii="Segoe UI Symbol" w:hAnsi="Segoe UI Symbol"/>
                        <w:color w:val="000000" w:themeColor="text1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color w:val="000000" w:themeColor="text1"/>
                <w:kern w:val="0"/>
                <w:sz w:val="23"/>
                <w:szCs w:val="23"/>
                <w:lang w:val="hu-HU" w:eastAsia="en-US" w:bidi="ar-SA"/>
              </w:rPr>
              <w:t>Helyi építészeti tervtanács</w:t>
            </w:r>
            <w:r>
              <w:rPr>
                <w:rFonts w:cs="Arial" w:ascii="Book Antiqua" w:hAnsi="Book Antiqua"/>
                <w:color w:val="000000" w:themeColor="text1"/>
                <w:kern w:val="0"/>
                <w:sz w:val="23"/>
                <w:szCs w:val="23"/>
                <w:lang w:val="hu-HU" w:eastAsia="en-US" w:bidi="ar-SA"/>
              </w:rPr>
              <w:t>tól átvett feladat</w:t>
            </w:r>
          </w:p>
        </w:tc>
      </w:tr>
      <w:tr>
        <w:trPr/>
        <w:tc>
          <w:tcPr>
            <w:tcW w:w="19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*Véleményezés indoka építészeti tervtanácsi véleményezés esetén: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(több lehetőség is megjelölhető)</w:t>
            </w:r>
          </w:p>
        </w:tc>
        <w:tc>
          <w:tcPr>
            <w:tcW w:w="77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60" w:after="0"/>
              <w:ind w:left="317" w:hanging="283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1607254429"/>
              </w:sdtPr>
              <w:sdtContent>
                <w:sdt>
                  <w:sdtPr/>
                  <w:sdtContent>
                    <w:r>
                      <w:rPr>
                        <w:rFonts w:cs="Segoe UI Symbol" w:ascii="Segoe UI Symbol" w:hAnsi="Segoe UI Symbol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cs="Segoe UI Symbol" w:ascii="Segoe UI Symbol" w:hAnsi="Segoe UI Symbol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nemzeti emlék körébe tartozó műemlékkel vagy annak telkével kapcsolatos örökségvédelmi bejelentési eljárás</w:t>
            </w:r>
          </w:p>
          <w:p>
            <w:pPr>
              <w:pStyle w:val="Normal"/>
              <w:widowControl w:val="false"/>
              <w:suppressAutoHyphens w:val="true"/>
              <w:spacing w:before="60" w:after="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799847342"/>
              </w:sdtPr>
              <w:sdtContent>
                <w:sdt>
                  <w:sdtPr/>
                  <w:sdtContent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szerelvény, tárgy, szerkezet, fényforrás vagy felirat elhelyezése, felszerelése, létesítése bontása és cseréje, illetve ilyen szerkezet eltakarásának kialakítása, a meghatározott időtartamra szóló kulturális célú reklámok és az építési állványok kialakítása</w:t>
            </w:r>
          </w:p>
          <w:p>
            <w:pPr>
              <w:pStyle w:val="Normal"/>
              <w:widowControl w:val="false"/>
              <w:suppressAutoHyphens w:val="true"/>
              <w:spacing w:before="60" w:after="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774339693"/>
              </w:sdtPr>
              <w:sdtContent>
                <w:sdt>
                  <w:sdtPr/>
                  <w:sdtContent>
                    <w:r>
                      <w:rPr>
                        <w:rFonts w:cs="Segoe UI Symbol" w:ascii="Segoe UI Symbol" w:hAnsi="Segoe UI Symbol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cs="Segoe UI Symbol" w:ascii="Segoe UI Symbol" w:hAnsi="Segoe UI Symbol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műemlék egésze, önálló rendeltetési egysége, vagy a helyiségcsoportja rendeltetés-módosítása</w:t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955727399"/>
              </w:sdtPr>
              <w:sdtContent>
                <w:sdt>
                  <w:sdtPr/>
                  <w:sdtContent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műemlék telkén a műemlék jellegét és megjelenését befolyásoló fényforrás elhelyezése, illetve üzemeltetése</w:t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219027697"/>
              </w:sdtPr>
              <w:sdtContent>
                <w:sdt>
                  <w:sdtPr/>
                  <w:sdtContent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Calibri" w:ascii="Book Antiqua" w:hAnsi="Book Antiqua"/>
                <w:kern w:val="0"/>
                <w:lang w:val="hu-HU" w:eastAsia="en-US" w:bidi="ar-SA"/>
              </w:rPr>
              <w:t>védett parkban régésze</w:t>
            </w:r>
            <w:bookmarkStart w:id="0" w:name="_GoBack_másolat_1"/>
            <w:bookmarkEnd w:id="0"/>
            <w:r>
              <w:rPr>
                <w:rFonts w:cs="Calibri" w:ascii="Book Antiqua" w:hAnsi="Book Antiqua"/>
                <w:kern w:val="0"/>
                <w:lang w:val="hu-HU" w:eastAsia="en-US" w:bidi="ar-SA"/>
              </w:rPr>
              <w:t>ti kutatás, a meglévő kertépítészeti alkotóelemek megváltoztatását eredményező felújítása, új kerti és más építmények, műtárgyak elhelyezése, sportcélú felületek kialakítása, a fás szárú növényzet eltávolítása, telepítése, áttelepítése, lomb-korona alakító metszése, a kert térszerkezetét, látvány-kapcsolatait, terepviszonyait befolyásoló beavatkozás</w:t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ind w:left="777" w:hanging="425"/>
              <w:jc w:val="both"/>
              <w:rPr>
                <w:rFonts w:ascii="Book Antiqua" w:hAnsi="Book Antiqua"/>
              </w:rPr>
            </w:pPr>
            <w:sdt>
              <w:sdtPr>
                <w:id w:val="420939978"/>
              </w:sdtPr>
              <w:sdtContent>
                <w:sdt>
                  <w:sdtPr/>
                  <w:sdtContent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Calibri" w:ascii="Book Antiqua" w:hAnsi="Book Antiqua"/>
                <w:kern w:val="0"/>
                <w:lang w:val="hu-HU" w:eastAsia="en-US" w:bidi="ar-SA"/>
              </w:rPr>
              <w:t>védett temetőben és védett történeti temetkezési helyen védett értékek és azokon elhelyezett feliratok, díszítmények megváltoztatása, a megjelenést és látványt befolyásoló sírjelek, síremlékek, sírépítmények és egyéb építmények elhelyezése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60" w:after="0"/>
              <w:ind w:left="317" w:hanging="283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1767437748"/>
              </w:sdtPr>
              <w:sdtContent>
                <w:sdt>
                  <w:sdtPr/>
                  <w:sdtContent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műemléki jelentőségű területen – kivéve a műemléki jelentőségű terület műemléki környezetét – a nem műemléket érintő építésügyi hatósági engedélyezési – kivéve a használatbavételi – eljárás, vagy műemléki jelentőségű területen – kivéve a műemléki jelentőségű terület műemléki környezetét – a nem műemléket érintő építésügyi hatósági engedélyezési – kivéve a használatbavételi – eljárás</w:t>
            </w:r>
          </w:p>
          <w:p>
            <w:pPr>
              <w:pStyle w:val="Normal"/>
              <w:widowControl w:val="false"/>
              <w:suppressAutoHyphens w:val="true"/>
              <w:spacing w:before="60" w:after="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1311344411"/>
              </w:sdtPr>
              <w:sdtContent>
                <w:sdt>
                  <w:sdtPr/>
                  <w:sdtContent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nem engedélyköteles új építmény elhelyezése vagy meglévő építmény bővítése</w:t>
            </w:r>
          </w:p>
          <w:p>
            <w:pPr>
              <w:pStyle w:val="Normal"/>
              <w:widowControl w:val="false"/>
              <w:suppressAutoHyphens w:val="true"/>
              <w:spacing w:before="60" w:after="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2138936925"/>
              </w:sdtPr>
              <w:sdtContent>
                <w:sdt>
                  <w:sdtPr/>
                  <w:sdtContent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nem engedélyköteles új építmény elhelyezése vagy meglévő építmény bővítése</w:t>
            </w:r>
          </w:p>
          <w:p>
            <w:pPr>
              <w:pStyle w:val="Normal"/>
              <w:widowControl w:val="false"/>
              <w:suppressAutoHyphens w:val="true"/>
              <w:spacing w:before="60" w:after="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610901958"/>
              </w:sdtPr>
              <w:sdtContent>
                <w:sdt>
                  <w:sdtPr/>
                  <w:sdtContent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meglévő építmény bontása</w:t>
            </w:r>
          </w:p>
          <w:p>
            <w:pPr>
              <w:pStyle w:val="Normal"/>
              <w:widowControl w:val="false"/>
              <w:suppressAutoHyphens w:val="true"/>
              <w:spacing w:before="60" w:after="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1046038045"/>
              </w:sdtPr>
              <w:sdtContent>
                <w:sdt>
                  <w:sdtPr/>
                  <w:sdtContent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meglévő építmény közterület felé eső homlokzatának 10%-nál nagyobb mértékű eltakarása a kulturális tartalmú reklámok és építési állványok kivételével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60" w:after="0"/>
              <w:ind w:left="317" w:hanging="283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513021502"/>
              </w:sdtPr>
              <w:sdtContent>
                <w:sdt>
                  <w:sdtPr/>
                  <w:sdtContent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világörökségi területen</w:t>
            </w:r>
          </w:p>
          <w:p>
            <w:pPr>
              <w:pStyle w:val="Normal"/>
              <w:widowControl w:val="false"/>
              <w:suppressAutoHyphens w:val="true"/>
              <w:spacing w:before="60" w:after="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1805039299"/>
              </w:sdtPr>
              <w:sdtContent>
                <w:sdt>
                  <w:sdtPr/>
                  <w:sdtContent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új épület építése, meglévő épület bővítése, valamint a meglévő építmény közterületről látható homlokzata legalább 20 százalékának felújítása vagy átalakítása</w:t>
            </w:r>
          </w:p>
          <w:p>
            <w:pPr>
              <w:pStyle w:val="Normal"/>
              <w:widowControl w:val="false"/>
              <w:suppressAutoHyphens w:val="true"/>
              <w:spacing w:before="60" w:after="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804276037"/>
              </w:sdtPr>
              <w:sdtContent>
                <w:sdt>
                  <w:sdtPr/>
                  <w:sdtContent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külfejtéses művelésű bányatelek bővítése vagy rekultivációja, tájkép-rehabilitációja, napelempark vagy napelemes erőmű létesítése, reklámeszköz külterületen történő elhelyezése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60" w:after="0"/>
              <w:ind w:left="397" w:right="0" w:hanging="283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845902998"/>
              </w:sdtPr>
              <w:sdtContent>
                <w:sdt>
                  <w:sdtPr/>
                  <w:sdtContent>
                    <w:r>
                      <w:rPr>
                        <w:rFonts w:cs="Segoe UI Symbol" w:ascii="Segoe UI Symbol" w:hAnsi="Segoe UI Symbol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cs="Segoe UI Symbol" w:ascii="Segoe UI Symbol" w:hAnsi="Segoe UI Symbol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kifogás (tárgya:…………………………………............................………..………………….…………………………………………............................…..………………………………............................................................….)</w:t>
            </w:r>
          </w:p>
          <w:p>
            <w:pPr>
              <w:pStyle w:val="Normal"/>
              <w:widowControl w:val="false"/>
              <w:suppressAutoHyphens w:val="true"/>
              <w:spacing w:before="60" w:after="0"/>
              <w:ind w:left="317" w:hanging="283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1705804019"/>
              </w:sdtPr>
              <w:sdtContent>
                <w:sdt>
                  <w:sdtPr/>
                  <w:sdtContent>
                    <w:r>
                      <w:rPr>
                        <w:rFonts w:cs="Segoe UI Symbol" w:ascii="Segoe UI Symbol" w:hAnsi="Segoe UI Symbol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cs="Segoe UI Symbol" w:ascii="Segoe UI Symbol" w:hAnsi="Segoe UI Symbol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helyi építészeti tervanácstól átvett feladat esetén a véleményezés tárgya:…………………………………………………………………………</w:t>
              <w:br/>
              <w:t>……………………………………………………………………..…………</w:t>
            </w:r>
          </w:p>
          <w:p>
            <w:pPr>
              <w:pStyle w:val="Normal"/>
              <w:widowControl w:val="false"/>
              <w:suppressAutoHyphens w:val="true"/>
              <w:spacing w:before="60" w:after="0"/>
              <w:ind w:left="317" w:hanging="283"/>
              <w:jc w:val="both"/>
              <w:rPr>
                <w:rFonts w:ascii="Book Antiqua" w:hAnsi="Book Antiqua" w:cs="Arial"/>
                <w:color w:val="A6A6A6" w:themeColor="background1" w:themeShade="a6"/>
                <w:sz w:val="23"/>
                <w:szCs w:val="23"/>
              </w:rPr>
            </w:pPr>
            <w:sdt>
              <w:sdtPr>
                <w:id w:val="613930413"/>
              </w:sdtPr>
              <w:sdtContent>
                <w:sdt>
                  <w:sdtPr/>
                  <w:sdtContent>
                    <w:r>
                      <w:rPr>
                        <w:rFonts w:cs="Segoe UI Symbol" w:ascii="Segoe UI Symbol" w:hAnsi="Segoe UI Symbol"/>
                        <w:color w:val="A6A6A6" w:themeColor="background1" w:themeShade="a6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cs="Segoe UI Symbol" w:ascii="Segoe UI Symbol" w:hAnsi="Segoe UI Symbol"/>
                        <w:color w:val="A6A6A6" w:themeColor="background1" w:themeShade="a6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sdt>
                      <w:sdtPr/>
                      <w:sdtContent>
                        <w:r>
                          <w:rPr>
                            <w:rFonts w:eastAsia="MS Gothic" w:cs="MS Gothic" w:ascii="MS Gothic" w:hAnsi="MS Gothic"/>
                            <w:color w:val="000000" w:themeColor="text1"/>
                            <w:kern w:val="0"/>
                            <w:sz w:val="23"/>
                            <w:szCs w:val="23"/>
                            <w:lang w:val="hu-HU" w:eastAsia="en-US" w:bidi="ar-SA"/>
                          </w:rPr>
                        </w:r>
                      </w:sdtContent>
                    </w:sdt>
                    <w:r>
                      <w:rPr>
                        <w:rFonts w:eastAsia="MS Gothic" w:cs="MS Gothic" w:ascii="MS Gothic" w:hAnsi="MS Gothic"/>
                        <w:color w:val="000000" w:themeColor="text1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  <w:r>
                  <w:rPr>
                    <w:rFonts w:eastAsia="Times New Roman" w:cs="Arial" w:ascii="Book Antiqua" w:hAnsi="Book Antiqua"/>
                    <w:color w:val="auto"/>
                    <w:kern w:val="0"/>
                    <w:sz w:val="23"/>
                    <w:szCs w:val="23"/>
                    <w:lang w:val="hu-HU" w:eastAsia="en-US" w:bidi="ar-SA"/>
                  </w:rPr>
                  <w:t>egyedi eltérés tárgya …………………</w:t>
                </w:r>
                <w:r>
                  <w:rPr>
                    <w:rFonts w:eastAsia="Times New Roman" w:cs="Arial" w:ascii="Book Antiqua" w:hAnsi="Book Antiqua"/>
                    <w:color w:val="auto"/>
                    <w:kern w:val="0"/>
                    <w:sz w:val="23"/>
                    <w:szCs w:val="23"/>
                    <w:lang w:val="hu-HU" w:eastAsia="en-US" w:bidi="ar-SA"/>
                  </w:rPr>
                  <w:t>..............................</w:t>
                </w:r>
                <w:r>
                  <w:rPr>
                    <w:rFonts w:eastAsia="Times New Roman" w:cs="Arial" w:ascii="Book Antiqua" w:hAnsi="Book Antiqua"/>
                    <w:color w:val="auto"/>
                    <w:kern w:val="0"/>
                    <w:sz w:val="23"/>
                    <w:szCs w:val="23"/>
                    <w:lang w:val="hu-HU" w:eastAsia="en-US" w:bidi="ar-SA"/>
                  </w:rPr>
                  <w:t>………………….</w:t>
                </w:r>
              </w:sdtContent>
            </w:sdt>
          </w:p>
          <w:p>
            <w:pPr>
              <w:pStyle w:val="Normal"/>
              <w:widowControl w:val="false"/>
              <w:suppressAutoHyphens w:val="true"/>
              <w:spacing w:before="60" w:after="0"/>
              <w:ind w:left="317" w:hanging="283"/>
              <w:jc w:val="right"/>
              <w:rPr>
                <w:rFonts w:ascii="Book Antiqua" w:hAnsi="Book Antiqua" w:eastAsia="Times New Roman" w:cs="Arial"/>
                <w:color w:val="auto"/>
                <w:kern w:val="0"/>
                <w:sz w:val="23"/>
                <w:szCs w:val="23"/>
                <w:lang w:val="hu-HU" w:eastAsia="en-US" w:bidi="ar-SA"/>
              </w:rPr>
            </w:pPr>
            <w:r>
              <w:rPr>
                <w:rFonts w:eastAsia="Times New Roman" w:cs="Arial" w:ascii="Book Antiqua" w:hAnsi="Book Antiqua"/>
                <w:color w:val="auto"/>
                <w:kern w:val="0"/>
                <w:sz w:val="23"/>
                <w:szCs w:val="23"/>
                <w:lang w:val="hu-HU" w:eastAsia="en-US" w:bidi="ar-SA"/>
              </w:rPr>
              <w:t>....………………………………………………………………………………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before="60" w:after="0"/>
              <w:ind w:left="317" w:hanging="283"/>
              <w:jc w:val="right"/>
              <w:rPr>
                <w:rFonts w:ascii="Book Antiqua" w:hAnsi="Book Antiqua" w:eastAsia="Times New Roman" w:cs="Arial"/>
                <w:color w:val="auto"/>
                <w:kern w:val="0"/>
                <w:sz w:val="23"/>
                <w:szCs w:val="23"/>
                <w:lang w:val="hu-HU" w:eastAsia="en-US" w:bidi="ar-SA"/>
              </w:rPr>
            </w:pPr>
            <w:r>
              <w:rPr>
                <w:rFonts w:eastAsia="Times New Roman" w:cs="Arial" w:ascii="Book Antiqua" w:hAnsi="Book Antiqua"/>
                <w:color w:val="auto"/>
                <w:kern w:val="0"/>
                <w:sz w:val="23"/>
                <w:szCs w:val="23"/>
                <w:lang w:val="hu-HU" w:eastAsia="en-US" w:bidi="ar-SA"/>
              </w:rPr>
              <w:t>………</w:t>
            </w:r>
            <w:r>
              <w:rPr>
                <w:rFonts w:eastAsia="Times New Roman" w:cs="Arial" w:ascii="Book Antiqua" w:hAnsi="Book Antiqua"/>
                <w:color w:val="auto"/>
                <w:kern w:val="0"/>
                <w:sz w:val="23"/>
                <w:szCs w:val="23"/>
                <w:lang w:val="hu-HU" w:eastAsia="en-US" w:bidi="ar-SA"/>
              </w:rPr>
              <w:t>....……………………............................................................................</w:t>
            </w:r>
          </w:p>
        </w:tc>
      </w:tr>
      <w:tr>
        <w:trPr/>
        <w:tc>
          <w:tcPr>
            <w:tcW w:w="19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A véleményezés szempontjából jelentős egyéb körülmény:</w:t>
            </w:r>
          </w:p>
        </w:tc>
        <w:tc>
          <w:tcPr>
            <w:tcW w:w="7706" w:type="dxa"/>
            <w:gridSpan w:val="3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before="0" w:after="0"/>
              <w:ind w:left="389" w:hanging="283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1027219640"/>
              </w:sdtPr>
              <w:sdtContent>
                <w:sdt>
                  <w:sdtPr/>
                  <w:sdtContent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shd w:fill="FFFFFF" w:val="clear"/>
                        <w:lang w:val="hu-HU" w:eastAsia="en-US" w:bidi="ar-SA"/>
                      </w:rPr>
                    </w:r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shd w:fill="FFFFFF" w:val="clear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shd w:fill="FFFFFF" w:val="clear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shd w:fill="FFFFFF" w:val="clear"/>
                <w:lang w:val="hu-HU" w:eastAsia="en-US" w:bidi="ar-SA"/>
              </w:rPr>
              <w:t>nemzeti emlék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389" w:hanging="283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1219935535"/>
              </w:sdtPr>
              <w:sdtContent>
                <w:sdt>
                  <w:sdtPr/>
                  <w:sdtContent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helyi emlék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389" w:hanging="283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1067568806"/>
              </w:sdtPr>
              <w:sdtContent>
                <w:sdt>
                  <w:sdtPr/>
                  <w:sdtContent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világörökségi terület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389" w:hanging="283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894265492"/>
              </w:sdtPr>
              <w:sdtContent>
                <w:sdt>
                  <w:sdtPr/>
                  <w:sdtContent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természetvédelmi érintettség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991" w:hanging="425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136806575"/>
              </w:sdtPr>
              <w:sdtContent>
                <w:sdt>
                  <w:sdtPr/>
                  <w:sdtContent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védett természeti terület (védett vagy fokozottan védett és országos vagy helyi)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991" w:hanging="425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242881998"/>
              </w:sdtPr>
              <w:sdtContent>
                <w:sdt>
                  <w:sdtPr/>
                  <w:sdtContent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NATURA2000 terület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991" w:hanging="425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880107682"/>
              </w:sdtPr>
              <w:sdtContent>
                <w:sdt>
                  <w:sdtPr/>
                  <w:sdtContent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országos ökológiai hálózat része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991" w:hanging="425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555969138"/>
              </w:sdtPr>
              <w:sdtContent>
                <w:sdt>
                  <w:sdtPr/>
                  <w:sdtContent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tájképvédelmi terület övezete által érintett</w:t>
            </w:r>
          </w:p>
        </w:tc>
      </w:tr>
    </w:tbl>
    <w:p>
      <w:pPr>
        <w:pStyle w:val="Normal"/>
        <w:spacing w:lineRule="auto" w:line="276" w:before="120" w:after="0"/>
        <w:jc w:val="both"/>
        <w:rPr>
          <w:rFonts w:ascii="Book Antiqua" w:hAnsi="Book Antiqua" w:cs="Arial"/>
          <w:b/>
          <w:b/>
          <w:sz w:val="23"/>
          <w:szCs w:val="23"/>
        </w:rPr>
      </w:pPr>
      <w:r>
        <w:br w:type="page"/>
      </w:r>
      <w:r>
        <w:rPr>
          <w:rFonts w:cs="Arial" w:ascii="Book Antiqua" w:hAnsi="Book Antiqua"/>
          <w:b/>
          <w:sz w:val="23"/>
          <w:szCs w:val="23"/>
        </w:rPr>
        <w:t>Tervező:</w:t>
      </w:r>
    </w:p>
    <w:tbl>
      <w:tblPr>
        <w:tblStyle w:val="Rcsostblzat"/>
        <w:tblW w:w="9630" w:type="dxa"/>
        <w:jc w:val="left"/>
        <w:tblInd w:w="1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9"/>
        <w:gridCol w:w="7200"/>
      </w:tblGrid>
      <w:tr>
        <w:trPr/>
        <w:tc>
          <w:tcPr>
            <w:tcW w:w="24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*Neve: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</w:rPr>
            </w:r>
          </w:p>
        </w:tc>
      </w:tr>
      <w:tr>
        <w:trPr/>
        <w:tc>
          <w:tcPr>
            <w:tcW w:w="24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Tervezőiroda neve: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</w:rPr>
            </w:r>
          </w:p>
        </w:tc>
      </w:tr>
      <w:tr>
        <w:trPr/>
        <w:tc>
          <w:tcPr>
            <w:tcW w:w="24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*Címe: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</w:rPr>
            </w:r>
          </w:p>
        </w:tc>
      </w:tr>
      <w:tr>
        <w:trPr/>
        <w:tc>
          <w:tcPr>
            <w:tcW w:w="24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*Telefonszáma: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</w:rPr>
            </w:r>
          </w:p>
        </w:tc>
      </w:tr>
      <w:tr>
        <w:trPr/>
        <w:tc>
          <w:tcPr>
            <w:tcW w:w="24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*E-mail címe: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</w:rPr>
            </w:r>
          </w:p>
        </w:tc>
      </w:tr>
      <w:tr>
        <w:trPr/>
        <w:tc>
          <w:tcPr>
            <w:tcW w:w="24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*Jogosultság száma:</w:t>
            </w:r>
          </w:p>
        </w:tc>
        <w:tc>
          <w:tcPr>
            <w:tcW w:w="72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</w:rPr>
            </w:r>
          </w:p>
        </w:tc>
      </w:tr>
    </w:tbl>
    <w:p>
      <w:pPr>
        <w:pStyle w:val="Normal"/>
        <w:spacing w:lineRule="auto" w:line="276" w:before="120" w:after="0"/>
        <w:jc w:val="both"/>
        <w:rPr>
          <w:rFonts w:ascii="Book Antiqua" w:hAnsi="Book Antiqua" w:cs="Arial"/>
          <w:b/>
          <w:b/>
          <w:sz w:val="23"/>
          <w:szCs w:val="23"/>
        </w:rPr>
      </w:pPr>
      <w:r>
        <w:rPr>
          <w:rFonts w:cs="Arial" w:ascii="Book Antiqua" w:hAnsi="Book Antiqua"/>
          <w:b/>
          <w:sz w:val="23"/>
          <w:szCs w:val="23"/>
        </w:rPr>
        <w:t>A terv benyújtója:</w:t>
      </w:r>
    </w:p>
    <w:tbl>
      <w:tblPr>
        <w:tblStyle w:val="Rcsostblzat"/>
        <w:tblW w:w="94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6890"/>
      </w:tblGrid>
      <w:tr>
        <w:trPr/>
        <w:tc>
          <w:tcPr>
            <w:tcW w:w="25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*Neve:</w:t>
            </w:r>
          </w:p>
        </w:tc>
        <w:tc>
          <w:tcPr>
            <w:tcW w:w="68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*Címe:</w:t>
            </w:r>
          </w:p>
        </w:tc>
        <w:tc>
          <w:tcPr>
            <w:tcW w:w="68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*Telefonszáma:</w:t>
            </w:r>
          </w:p>
        </w:tc>
        <w:tc>
          <w:tcPr>
            <w:tcW w:w="68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*E-mail címe:</w:t>
            </w:r>
          </w:p>
        </w:tc>
        <w:tc>
          <w:tcPr>
            <w:tcW w:w="68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*Benyújtó személye: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</w:rPr>
            </w:r>
          </w:p>
        </w:tc>
        <w:tc>
          <w:tcPr>
            <w:tcW w:w="6890" w:type="dxa"/>
            <w:tcBorders/>
          </w:tcPr>
          <w:tbl>
            <w:tblPr>
              <w:tblStyle w:val="Rcsostblzat"/>
              <w:tblW w:w="6016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008"/>
              <w:gridCol w:w="3007"/>
            </w:tblGrid>
            <w:tr>
              <w:trPr/>
              <w:tc>
                <w:tcPr>
                  <w:tcW w:w="30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ind w:hanging="6"/>
                    <w:jc w:val="both"/>
                    <w:rPr>
                      <w:rFonts w:ascii="Book Antiqua" w:hAnsi="Book Antiqua" w:cs="Arial"/>
                      <w:sz w:val="23"/>
                      <w:szCs w:val="23"/>
                    </w:rPr>
                  </w:pPr>
                  <w:sdt>
                    <w:sdtPr>
                      <w:id w:val="1842048110"/>
                    </w:sdtPr>
                    <w:sdtContent>
                      <w:sdt>
                        <w:sdtPr>
                          <w14:checkbox>
                            <w14:checked w14:val="0"/>
                            <w14:checkedState w14:val="2612"/>
                            <w14:uncheckedState w14:val="2610"/>
                          </w14:checkbox>
                        </w:sdtPr>
                        <w:sdtContent>
                          <w:r>
                            <w:rPr>
                              <w:rFonts w:eastAsia="MS Gothic" w:cs="MS Gothic" w:ascii="MS Gothic" w:hAnsi="MS Gothic"/>
                              <w:kern w:val="0"/>
                              <w:sz w:val="23"/>
                              <w:szCs w:val="23"/>
                              <w:lang w:val="hu-HU" w:eastAsia="en-US" w:bidi="ar-SA"/>
                            </w:rPr>
                          </w:r>
                          <w:r>
                            <w:rPr>
                              <w:rFonts w:eastAsia="MS Gothic" w:cs="MS Gothic" w:ascii="MS Gothic" w:hAnsi="MS Gothic"/>
                              <w:kern w:val="0"/>
                              <w:sz w:val="23"/>
                              <w:szCs w:val="23"/>
                              <w:lang w:val="hu-HU" w:eastAsia="en-US" w:bidi="ar-SA"/>
                            </w:rPr>
                            <w:t>☐</w:t>
                          </w:r>
                        </w:sdtContent>
                      </w:sdt>
                    </w:sdtContent>
                  </w:sdt>
                  <w:r>
                    <w:rPr>
                      <w:rFonts w:cs="Arial" w:ascii="Book Antiqua" w:hAnsi="Book Antiqua"/>
                      <w:kern w:val="0"/>
                      <w:sz w:val="23"/>
                      <w:szCs w:val="23"/>
                      <w:lang w:val="hu-HU" w:eastAsia="en-US" w:bidi="ar-SA"/>
                    </w:rPr>
                    <w:t xml:space="preserve"> </w:t>
                  </w:r>
                  <w:r>
                    <w:rPr>
                      <w:rFonts w:cs="Arial" w:ascii="Book Antiqua" w:hAnsi="Book Antiqua"/>
                      <w:kern w:val="0"/>
                      <w:sz w:val="23"/>
                      <w:szCs w:val="23"/>
                      <w:lang w:val="hu-HU" w:eastAsia="en-US" w:bidi="ar-SA"/>
                    </w:rPr>
                    <w:t>tervező</w:t>
                  </w:r>
                </w:p>
              </w:tc>
              <w:tc>
                <w:tcPr>
                  <w:tcW w:w="30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Book Antiqua" w:hAnsi="Book Antiqua" w:cs="Arial"/>
                      <w:sz w:val="23"/>
                      <w:szCs w:val="23"/>
                    </w:rPr>
                  </w:pPr>
                  <w:sdt>
                    <w:sdtPr>
                      <w:id w:val="1284261090"/>
                    </w:sdtPr>
                    <w:sdtContent>
                      <w:sdt>
                        <w:sdtPr>
                          <w14:checkbox>
                            <w14:checked w14:val="0"/>
                            <w14:checkedState w14:val="2612"/>
                            <w14:uncheckedState w14:val="2610"/>
                          </w14:checkbox>
                        </w:sdtPr>
                        <w:sdtContent>
                          <w:r>
                            <w:rPr>
                              <w:rFonts w:eastAsia="MS Gothic" w:cs="MS Gothic" w:ascii="MS Gothic" w:hAnsi="MS Gothic"/>
                              <w:kern w:val="0"/>
                              <w:sz w:val="23"/>
                              <w:szCs w:val="23"/>
                              <w:lang w:val="hu-HU" w:eastAsia="en-US" w:bidi="ar-SA"/>
                            </w:rPr>
                          </w:r>
                          <w:r>
                            <w:rPr>
                              <w:rFonts w:eastAsia="MS Gothic" w:cs="MS Gothic" w:ascii="MS Gothic" w:hAnsi="MS Gothic"/>
                              <w:kern w:val="0"/>
                              <w:sz w:val="23"/>
                              <w:szCs w:val="23"/>
                              <w:lang w:val="hu-HU" w:eastAsia="en-US" w:bidi="ar-SA"/>
                            </w:rPr>
                            <w:t>☐</w:t>
                          </w:r>
                        </w:sdtContent>
                      </w:sdt>
                    </w:sdtContent>
                  </w:sdt>
                  <w:r>
                    <w:rPr>
                      <w:rFonts w:cs="Arial" w:ascii="Book Antiqua" w:hAnsi="Book Antiqua"/>
                      <w:kern w:val="0"/>
                      <w:sz w:val="23"/>
                      <w:szCs w:val="23"/>
                      <w:lang w:val="hu-HU" w:eastAsia="en-US" w:bidi="ar-SA"/>
                    </w:rPr>
                    <w:t xml:space="preserve"> </w:t>
                  </w:r>
                  <w:r>
                    <w:rPr>
                      <w:rFonts w:cs="Arial" w:ascii="Book Antiqua" w:hAnsi="Book Antiqua"/>
                      <w:kern w:val="0"/>
                      <w:sz w:val="23"/>
                      <w:szCs w:val="23"/>
                      <w:lang w:val="hu-HU" w:eastAsia="en-US" w:bidi="ar-SA"/>
                    </w:rPr>
                    <w:t>építtető</w:t>
                  </w:r>
                </w:p>
              </w:tc>
            </w:tr>
            <w:tr>
              <w:trPr/>
              <w:tc>
                <w:tcPr>
                  <w:tcW w:w="30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Book Antiqua" w:hAnsi="Book Antiqua" w:cs="Arial"/>
                      <w:sz w:val="23"/>
                      <w:szCs w:val="23"/>
                    </w:rPr>
                  </w:pPr>
                  <w:sdt>
                    <w:sdtPr>
                      <w:id w:val="774027549"/>
                    </w:sdtPr>
                    <w:sdtContent>
                      <w:sdt>
                        <w:sdtPr>
                          <w14:checkbox>
                            <w14:checked w14:val="0"/>
                            <w14:checkedState w14:val="2612"/>
                            <w14:uncheckedState w14:val="2610"/>
                          </w14:checkbox>
                        </w:sdtPr>
                        <w:sdtContent>
                          <w:r>
                            <w:rPr>
                              <w:rFonts w:eastAsia="MS Gothic" w:cs="MS Gothic" w:ascii="MS Gothic" w:hAnsi="MS Gothic"/>
                              <w:kern w:val="0"/>
                              <w:sz w:val="23"/>
                              <w:szCs w:val="23"/>
                              <w:lang w:val="hu-HU" w:eastAsia="en-US" w:bidi="ar-SA"/>
                            </w:rPr>
                          </w:r>
                          <w:r>
                            <w:rPr>
                              <w:rFonts w:eastAsia="MS Gothic" w:cs="MS Gothic" w:ascii="MS Gothic" w:hAnsi="MS Gothic"/>
                              <w:kern w:val="0"/>
                              <w:sz w:val="23"/>
                              <w:szCs w:val="23"/>
                              <w:lang w:val="hu-HU" w:eastAsia="en-US" w:bidi="ar-SA"/>
                            </w:rPr>
                            <w:t>☐</w:t>
                          </w:r>
                        </w:sdtContent>
                      </w:sdt>
                    </w:sdtContent>
                  </w:sdt>
                  <w:r>
                    <w:rPr>
                      <w:rFonts w:cs="Arial" w:ascii="Book Antiqua" w:hAnsi="Book Antiqua"/>
                      <w:kern w:val="0"/>
                      <w:sz w:val="23"/>
                      <w:szCs w:val="23"/>
                      <w:lang w:val="hu-HU" w:eastAsia="en-US" w:bidi="ar-SA"/>
                    </w:rPr>
                    <w:t xml:space="preserve"> </w:t>
                  </w:r>
                  <w:r>
                    <w:rPr>
                      <w:rFonts w:cs="Arial" w:ascii="Book Antiqua" w:hAnsi="Book Antiqua"/>
                      <w:kern w:val="0"/>
                      <w:sz w:val="23"/>
                      <w:szCs w:val="23"/>
                      <w:lang w:val="hu-HU" w:eastAsia="en-US" w:bidi="ar-SA"/>
                    </w:rPr>
                    <w:t>egyéb: …………….</w:t>
                  </w:r>
                </w:p>
              </w:tc>
              <w:tc>
                <w:tcPr>
                  <w:tcW w:w="30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ind w:firstLine="386"/>
                    <w:jc w:val="both"/>
                    <w:rPr>
                      <w:rFonts w:ascii="Book Antiqua" w:hAnsi="Book Antiqua" w:cs="Arial"/>
                      <w:sz w:val="23"/>
                      <w:szCs w:val="23"/>
                    </w:rPr>
                  </w:pPr>
                  <w:r>
                    <w:rPr>
                      <w:rFonts w:cs="Arial" w:ascii="Book Antiqua" w:hAnsi="Book Antiqua"/>
                      <w:sz w:val="23"/>
                      <w:szCs w:val="23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76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</w:rPr>
            </w:r>
          </w:p>
        </w:tc>
      </w:tr>
    </w:tbl>
    <w:p>
      <w:pPr>
        <w:pStyle w:val="Normal"/>
        <w:spacing w:lineRule="auto" w:line="276" w:before="120" w:after="0"/>
        <w:jc w:val="both"/>
        <w:rPr>
          <w:rFonts w:ascii="Book Antiqua" w:hAnsi="Book Antiqua" w:cs="Arial"/>
          <w:b/>
          <w:b/>
          <w:sz w:val="23"/>
          <w:szCs w:val="23"/>
        </w:rPr>
      </w:pPr>
      <w:r>
        <w:rPr>
          <w:rFonts w:cs="Arial" w:ascii="Book Antiqua" w:hAnsi="Book Antiqua"/>
          <w:b/>
          <w:sz w:val="23"/>
          <w:szCs w:val="23"/>
        </w:rPr>
        <w:t xml:space="preserve">Építtető </w:t>
      </w:r>
      <w:r>
        <w:rPr>
          <w:rFonts w:cs="Arial" w:ascii="Book Antiqua" w:hAnsi="Book Antiqua"/>
          <w:sz w:val="23"/>
          <w:szCs w:val="23"/>
        </w:rPr>
        <w:t>(ha nem azonos a terv benyújtójával)</w:t>
      </w:r>
      <w:r>
        <w:rPr>
          <w:rFonts w:cs="Arial" w:ascii="Book Antiqua" w:hAnsi="Book Antiqua"/>
          <w:b/>
          <w:sz w:val="23"/>
          <w:szCs w:val="23"/>
        </w:rPr>
        <w:t>:</w:t>
      </w:r>
    </w:p>
    <w:tbl>
      <w:tblPr>
        <w:tblStyle w:val="Rcsostblzat"/>
        <w:tblW w:w="94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6890"/>
      </w:tblGrid>
      <w:tr>
        <w:trPr/>
        <w:tc>
          <w:tcPr>
            <w:tcW w:w="25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*Neve:</w:t>
            </w:r>
          </w:p>
        </w:tc>
        <w:tc>
          <w:tcPr>
            <w:tcW w:w="68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*Címe:</w:t>
            </w:r>
          </w:p>
        </w:tc>
        <w:tc>
          <w:tcPr>
            <w:tcW w:w="68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*Telefonszáma:</w:t>
            </w:r>
          </w:p>
        </w:tc>
        <w:tc>
          <w:tcPr>
            <w:tcW w:w="68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*E-mail címe:</w:t>
            </w:r>
          </w:p>
        </w:tc>
        <w:tc>
          <w:tcPr>
            <w:tcW w:w="68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</w:rPr>
            </w:r>
          </w:p>
        </w:tc>
      </w:tr>
    </w:tbl>
    <w:p>
      <w:pPr>
        <w:pStyle w:val="Normal"/>
        <w:spacing w:lineRule="auto" w:line="276" w:before="120" w:after="0"/>
        <w:jc w:val="both"/>
        <w:rPr>
          <w:rFonts w:ascii="Book Antiqua" w:hAnsi="Book Antiqua" w:cs="Arial"/>
          <w:b/>
          <w:b/>
          <w:sz w:val="23"/>
          <w:szCs w:val="23"/>
        </w:rPr>
      </w:pPr>
      <w:r>
        <w:rPr>
          <w:rFonts w:cs="Arial" w:ascii="Book Antiqua" w:hAnsi="Book Antiqua"/>
          <w:b/>
          <w:sz w:val="23"/>
          <w:szCs w:val="23"/>
        </w:rPr>
        <w:t>Helyi főépítész:</w:t>
      </w:r>
    </w:p>
    <w:tbl>
      <w:tblPr>
        <w:tblStyle w:val="Rcsostblzat"/>
        <w:tblW w:w="94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3445"/>
        <w:gridCol w:w="3446"/>
      </w:tblGrid>
      <w:tr>
        <w:trPr/>
        <w:tc>
          <w:tcPr>
            <w:tcW w:w="25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*Neve:</w:t>
            </w:r>
          </w:p>
        </w:tc>
        <w:tc>
          <w:tcPr>
            <w:tcW w:w="689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*Telefonszáma:</w:t>
            </w:r>
          </w:p>
        </w:tc>
        <w:tc>
          <w:tcPr>
            <w:tcW w:w="689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*E-mail címe:</w:t>
            </w:r>
          </w:p>
        </w:tc>
        <w:tc>
          <w:tcPr>
            <w:tcW w:w="689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Tervegyeztetés történt: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(amennyiben igen, kérjük csatolni)</w:t>
            </w:r>
          </w:p>
        </w:tc>
        <w:tc>
          <w:tcPr>
            <w:tcW w:w="3445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6"/>
              <w:jc w:val="center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437894616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igen</w:t>
            </w:r>
          </w:p>
        </w:tc>
        <w:tc>
          <w:tcPr>
            <w:tcW w:w="3446" w:type="dxa"/>
            <w:tcBorders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6"/>
              <w:jc w:val="center"/>
              <w:rPr>
                <w:rFonts w:ascii="Book Antiqua" w:hAnsi="Book Antiqua" w:cs="Arial"/>
                <w:sz w:val="23"/>
                <w:szCs w:val="23"/>
                <w:lang w:eastAsia="hu-HU"/>
              </w:rPr>
            </w:pPr>
            <w:sdt>
              <w:sdtPr>
                <w:id w:val="242062306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nem</w:t>
            </w:r>
          </w:p>
        </w:tc>
      </w:tr>
    </w:tbl>
    <w:p>
      <w:pPr>
        <w:pStyle w:val="Normal"/>
        <w:spacing w:lineRule="auto" w:line="276" w:before="120" w:after="0"/>
        <w:jc w:val="both"/>
        <w:rPr>
          <w:rFonts w:ascii="Book Antiqua" w:hAnsi="Book Antiqua" w:cs="Arial"/>
          <w:b/>
          <w:b/>
          <w:sz w:val="23"/>
          <w:szCs w:val="23"/>
        </w:rPr>
      </w:pPr>
      <w:r>
        <w:rPr>
          <w:rFonts w:cs="Arial" w:ascii="Book Antiqua" w:hAnsi="Book Antiqua"/>
          <w:b/>
          <w:sz w:val="23"/>
          <w:szCs w:val="23"/>
        </w:rPr>
        <w:t>A terv státusza:</w:t>
      </w:r>
    </w:p>
    <w:tbl>
      <w:tblPr>
        <w:tblStyle w:val="Rcsostblzat"/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4"/>
        <w:gridCol w:w="6909"/>
      </w:tblGrid>
      <w:tr>
        <w:trPr>
          <w:trHeight w:val="2373" w:hRule="atLeast"/>
        </w:trPr>
        <w:tc>
          <w:tcPr>
            <w:tcW w:w="2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*Benyújtott tervfajta:</w:t>
            </w:r>
          </w:p>
        </w:tc>
        <w:tc>
          <w:tcPr>
            <w:tcW w:w="69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238" w:hanging="238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97429793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MS Gothic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eastAsia="MS Gothic" w:cs="MS Gothic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engedélyezési tervet megelőző tanulmányterv, koncepció, vagy vázlatterv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1850414475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MS Gothic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eastAsia="MS Gothic" w:cs="MS Gothic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engedélyezési terv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931747969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MS Gothic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eastAsia="MS Gothic" w:cs="MS Gothic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örökségvédelmi bejelentési dokumentáció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608932254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MS Gothic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eastAsia="MS Gothic" w:cs="MS Gothic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egyszerű bejelentési tervdokumentáció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617156945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MS Gothic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eastAsia="MS Gothic" w:cs="MS Gothic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módosított építési engedélyezési eljáráshoz készült terv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161831725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MS Gothic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eastAsia="MS Gothic" w:cs="MS Gothic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kiviteli terv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1308913243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MS Gothic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eastAsia="MS Gothic" w:cs="MS Gothic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településterv</w:t>
            </w:r>
          </w:p>
        </w:tc>
      </w:tr>
    </w:tbl>
    <w:p>
      <w:pPr>
        <w:pStyle w:val="Normal"/>
        <w:spacing w:before="120" w:after="60"/>
        <w:rPr>
          <w:rFonts w:ascii="Book Antiqua" w:hAnsi="Book Antiqua" w:cs="Arial"/>
          <w:b/>
          <w:b/>
          <w:bCs/>
          <w:sz w:val="23"/>
          <w:szCs w:val="23"/>
        </w:rPr>
      </w:pPr>
      <w:r>
        <w:rPr>
          <w:rFonts w:cs="Arial" w:ascii="Book Antiqua" w:hAnsi="Book Antiqua"/>
          <w:b/>
          <w:bCs/>
          <w:sz w:val="23"/>
          <w:szCs w:val="23"/>
        </w:rPr>
      </w:r>
      <w:r>
        <w:br w:type="page"/>
      </w:r>
    </w:p>
    <w:p>
      <w:pPr>
        <w:pStyle w:val="Normal"/>
        <w:spacing w:before="120" w:after="60"/>
        <w:rPr>
          <w:rFonts w:ascii="Book Antiqua" w:hAnsi="Book Antiqua" w:cs="Arial"/>
          <w:b/>
          <w:b/>
          <w:bCs/>
          <w:sz w:val="23"/>
          <w:szCs w:val="23"/>
        </w:rPr>
      </w:pPr>
      <w:r>
        <w:rPr>
          <w:rFonts w:cs="Arial" w:ascii="Book Antiqua" w:hAnsi="Book Antiqua"/>
          <w:b/>
          <w:bCs/>
          <w:sz w:val="23"/>
          <w:szCs w:val="23"/>
        </w:rPr>
        <w:t>Tartalmi követelmények:</w:t>
      </w:r>
    </w:p>
    <w:tbl>
      <w:tblPr>
        <w:tblStyle w:val="Rcsostblzat"/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4"/>
        <w:gridCol w:w="7051"/>
      </w:tblGrid>
      <w:tr>
        <w:trPr>
          <w:trHeight w:val="1977" w:hRule="atLeast"/>
        </w:trPr>
        <w:tc>
          <w:tcPr>
            <w:tcW w:w="25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*Csatolandó irományok, tervlapok:</w:t>
            </w:r>
          </w:p>
        </w:tc>
        <w:tc>
          <w:tcPr>
            <w:tcW w:w="70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ind w:left="255" w:hanging="255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2019851373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MS Gothic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eastAsia="MS Gothic" w:cs="MS Gothic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előzetes településképi vélemény/konzultáció, tervtanácsi konzultáció/vélemény, főépítészi konzultáció/vélemény, amennyiben keletkezett az eljárás során (a megfelelő aláhúzandó)</w:t>
            </w:r>
          </w:p>
          <w:p>
            <w:pPr>
              <w:pStyle w:val="Normal"/>
              <w:widowControl w:val="false"/>
              <w:suppressAutoHyphens w:val="true"/>
              <w:spacing w:before="0" w:after="120"/>
              <w:jc w:val="left"/>
              <w:rPr>
                <w:rFonts w:ascii="Book Antiqua" w:hAnsi="Book Antiqua" w:cs="Times New Roman"/>
                <w:sz w:val="23"/>
                <w:szCs w:val="23"/>
                <w:lang w:eastAsia="hu-HU"/>
              </w:rPr>
            </w:pPr>
            <w:r>
              <w:rPr>
                <w:rFonts w:cs="Arial" w:ascii="Book Antiqua" w:hAnsi="Book Antiqua"/>
                <w:b/>
                <w:kern w:val="0"/>
                <w:sz w:val="23"/>
                <w:szCs w:val="23"/>
                <w:lang w:val="hu-HU" w:eastAsia="en-US" w:bidi="ar-SA"/>
              </w:rPr>
              <w:t xml:space="preserve">építészeti műszaki tervtanácshoz benyújtandó </w:t>
            </w:r>
            <w:r>
              <w:rPr>
                <w:rFonts w:cs="Times New Roman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a benyújtáskor hatályos </w:t>
            </w:r>
            <w:r>
              <w:rPr>
                <w:rFonts w:cs="Times New Roman" w:ascii="Book Antiqua" w:hAnsi="Book Antiqua"/>
                <w:b/>
                <w:kern w:val="0"/>
                <w:sz w:val="23"/>
                <w:szCs w:val="23"/>
                <w:lang w:val="hu-HU" w:eastAsia="en-US" w:bidi="ar-SA"/>
              </w:rPr>
              <w:t>településképi és település-rendezési követelményeknek való megfelelés</w:t>
            </w:r>
            <w:r>
              <w:rPr>
                <w:rFonts w:cs="Times New Roman" w:ascii="Book Antiqua" w:hAnsi="Book Antiqua"/>
                <w:kern w:val="0"/>
                <w:sz w:val="23"/>
                <w:szCs w:val="23"/>
                <w:lang w:val="hu-HU" w:eastAsia="en-US" w:bidi="ar-SA"/>
              </w:rPr>
              <w:t>t bemutató munkarészek:</w:t>
            </w:r>
          </w:p>
          <w:p>
            <w:pPr>
              <w:pStyle w:val="Normal"/>
              <w:widowControl w:val="false"/>
              <w:suppressAutoHyphens w:val="true"/>
              <w:spacing w:before="0" w:after="60"/>
              <w:ind w:left="492" w:hanging="254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284160783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cs="Segoe UI Symbol" w:ascii="Segoe UI Symbol" w:hAnsi="Segoe UI Symbol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cs="Segoe UI Symbol" w:ascii="Segoe UI Symbol" w:hAnsi="Segoe UI Symbol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a településképi előírások és az adott ingatlanra vonatkozó helyi építési szabályzat kivonata és az azoknak való megfelelés bemutatása</w:t>
            </w:r>
          </w:p>
          <w:p>
            <w:pPr>
              <w:pStyle w:val="Normal"/>
              <w:widowControl w:val="false"/>
              <w:suppressAutoHyphens w:val="true"/>
              <w:spacing w:before="0" w:after="60"/>
              <w:ind w:left="492" w:hanging="254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143616160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cs="Segoe UI Symbol" w:ascii="Segoe UI Symbol" w:hAnsi="Segoe UI Symbol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cs="Segoe UI Symbol" w:ascii="Segoe UI Symbol" w:hAnsi="Segoe UI Symbol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részletes utcaképi és légi fotódokumentáció a tervezési területről és környezetéről</w:t>
            </w:r>
          </w:p>
          <w:p>
            <w:pPr>
              <w:pStyle w:val="Normal"/>
              <w:widowControl w:val="false"/>
              <w:suppressAutoHyphens w:val="true"/>
              <w:spacing w:before="0" w:after="60"/>
              <w:ind w:left="492" w:hanging="254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1891123744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cs="Segoe UI Symbol" w:ascii="Segoe UI Symbol" w:hAnsi="Segoe UI Symbol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cs="Segoe UI Symbol" w:ascii="Segoe UI Symbol" w:hAnsi="Segoe UI Symbol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a beépítést bemutató léptékhelyes tömegvázlat</w:t>
            </w:r>
          </w:p>
          <w:p>
            <w:pPr>
              <w:pStyle w:val="Normal"/>
              <w:widowControl w:val="false"/>
              <w:suppressAutoHyphens w:val="true"/>
              <w:spacing w:before="0" w:after="60"/>
              <w:ind w:left="492" w:hanging="254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1803380270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cs="Segoe UI Symbol" w:ascii="Segoe UI Symbol" w:hAnsi="Segoe UI Symbol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cs="Segoe UI Symbol" w:ascii="Segoe UI Symbol" w:hAnsi="Segoe UI Symbol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a befoglaló tájat és a terepviszonyokat is ábrázoló látványterv helyszíni és légi fotókba illesztve</w:t>
            </w:r>
          </w:p>
          <w:p>
            <w:pPr>
              <w:pStyle w:val="Normal"/>
              <w:widowControl w:val="false"/>
              <w:suppressAutoHyphens w:val="true"/>
              <w:spacing w:before="0" w:after="60"/>
              <w:ind w:left="492" w:hanging="254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928849961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cs="Segoe UI Symbol" w:ascii="Segoe UI Symbol" w:hAnsi="Segoe UI Symbol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cs="Segoe UI Symbol" w:ascii="Segoe UI Symbol" w:hAnsi="Segoe UI Symbol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a meglévő és tervezett állapot bemutatása azonos nézőpontokból</w:t>
            </w:r>
          </w:p>
          <w:p>
            <w:pPr>
              <w:pStyle w:val="Normal"/>
              <w:widowControl w:val="false"/>
              <w:suppressAutoHyphens w:val="true"/>
              <w:spacing w:before="0" w:after="60"/>
              <w:ind w:left="-2" w:hanging="0"/>
              <w:jc w:val="both"/>
              <w:rPr>
                <w:rFonts w:ascii="Book Antiqua" w:hAnsi="Book Antiqua" w:cs="Times New Roman"/>
                <w:sz w:val="23"/>
                <w:szCs w:val="23"/>
                <w:lang w:eastAsia="hu-HU"/>
              </w:rPr>
            </w:pPr>
            <w:r>
              <w:rPr>
                <w:rFonts w:cs="Calibri" w:ascii="Book Antiqua" w:hAnsi="Book Antiqua"/>
                <w:b/>
                <w:kern w:val="0"/>
                <w:sz w:val="23"/>
                <w:szCs w:val="23"/>
                <w:lang w:val="hu-HU" w:eastAsia="en-US" w:bidi="ar-SA"/>
              </w:rPr>
              <w:t>építészeti minőség és szakmai igényesség</w:t>
            </w:r>
            <w:r>
              <w:rPr>
                <w:rFonts w:cs="Calibri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követelményének megítéléséhez szükséges tervlapok:</w:t>
            </w:r>
          </w:p>
          <w:p>
            <w:pPr>
              <w:pStyle w:val="Normal"/>
              <w:widowControl w:val="false"/>
              <w:suppressAutoHyphens w:val="true"/>
              <w:spacing w:before="0" w:after="60"/>
              <w:ind w:left="492" w:hanging="254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511188645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Times New Roman" w:ascii="Book Antiqua" w:hAnsi="Book Antiqua"/>
                <w:kern w:val="0"/>
                <w:sz w:val="23"/>
                <w:szCs w:val="23"/>
                <w:lang w:val="hu-HU" w:eastAsia="en-US" w:bidi="ar-SA"/>
              </w:rPr>
              <w:t>építészeti műszaki leírás keretében a tervezési program és az építészeti koncepció bemutatása az építészeti, tájépítészeti, környezetrendezési munkarészekkel (egyéb szakági tartalom legfeljebb kivonatos formában)</w:t>
            </w:r>
          </w:p>
          <w:p>
            <w:pPr>
              <w:pStyle w:val="Normal"/>
              <w:widowControl w:val="false"/>
              <w:suppressAutoHyphens w:val="true"/>
              <w:spacing w:before="0" w:after="60"/>
              <w:ind w:left="492" w:hanging="254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144303506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cs="Segoe UI Symbol" w:ascii="Segoe UI Symbol" w:hAnsi="Segoe UI Symbol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cs="Segoe UI Symbol" w:ascii="Segoe UI Symbol" w:hAnsi="Segoe UI Symbol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az építményt és a szomszédos ingatlanokat, valamint a jellemző terepviszonyokat bemutató helyszínrajz</w:t>
            </w:r>
          </w:p>
          <w:p>
            <w:pPr>
              <w:pStyle w:val="Normal"/>
              <w:widowControl w:val="false"/>
              <w:suppressAutoHyphens w:val="true"/>
              <w:spacing w:before="0" w:after="60"/>
              <w:ind w:left="492" w:hanging="254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1415745295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cs="Segoe UI Symbol" w:ascii="Segoe UI Symbol" w:hAnsi="Segoe UI Symbol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cs="Segoe UI Symbol" w:ascii="Segoe UI Symbol" w:hAnsi="Segoe UI Symbol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alaprajzok, metszetek, homlokzatok</w:t>
            </w:r>
          </w:p>
          <w:p>
            <w:pPr>
              <w:pStyle w:val="Normal"/>
              <w:widowControl w:val="false"/>
              <w:suppressAutoHyphens w:val="true"/>
              <w:spacing w:before="0" w:after="60"/>
              <w:ind w:left="492" w:hanging="254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883806190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cs="Segoe UI Symbol" w:ascii="Segoe UI Symbol" w:hAnsi="Segoe UI Symbol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cs="Segoe UI Symbol" w:ascii="Segoe UI Symbol" w:hAnsi="Segoe UI Symbol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u w:val="single"/>
                <w:lang w:val="hu-HU" w:eastAsia="en-US" w:bidi="ar-SA"/>
              </w:rPr>
              <w:t>átalakítási vagy módosított engedélyezési tervek esetén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összehasonlító tervlapok, amelyeken a változtatás egyértelműen ábrázolt</w:t>
            </w:r>
          </w:p>
          <w:p>
            <w:pPr>
              <w:pStyle w:val="Normal"/>
              <w:widowControl w:val="false"/>
              <w:suppressAutoHyphens w:val="true"/>
              <w:spacing w:before="0" w:after="60"/>
              <w:ind w:left="492" w:hanging="254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1200736602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u w:val="single"/>
                <w:lang w:val="hu-HU" w:eastAsia="en-US" w:bidi="ar-SA"/>
              </w:rPr>
              <w:t>tervtanácsi vélemény alapján módosított terv esetén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képekkel illusztrált tervezői válasz, amely tartalmazza, hogy a módosítás során milyen módon vették figyelembe a tervtanács észrevételeit</w:t>
            </w:r>
          </w:p>
          <w:p>
            <w:pPr>
              <w:pStyle w:val="Normal"/>
              <w:widowControl w:val="false"/>
              <w:suppressAutoHyphens w:val="true"/>
              <w:spacing w:before="0" w:after="60"/>
              <w:ind w:left="492" w:hanging="254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524745042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cs="Segoe UI Symbol" w:ascii="Segoe UI Symbol" w:hAnsi="Segoe UI Symbol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cs="Segoe UI Symbol" w:ascii="Segoe UI Symbol" w:hAnsi="Segoe UI Symbol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u w:val="single"/>
                <w:lang w:val="hu-HU" w:eastAsia="en-US" w:bidi="ar-SA"/>
              </w:rPr>
              <w:t>műemléket érintő terv esetén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szakértő szerv által jóváhagyott értékleltár és tudományos dokumentáció, szakértői javaslat</w:t>
            </w:r>
          </w:p>
          <w:p>
            <w:pPr>
              <w:pStyle w:val="Normal"/>
              <w:widowControl w:val="false"/>
              <w:suppressAutoHyphens w:val="true"/>
              <w:spacing w:before="0" w:after="60"/>
              <w:ind w:left="492" w:hanging="254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1636058984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cs="Segoe UI Symbol" w:ascii="Segoe UI Symbol" w:hAnsi="Segoe UI Symbol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cs="Segoe UI Symbol" w:ascii="Segoe UI Symbol" w:hAnsi="Segoe UI Symbol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u w:val="single"/>
                <w:lang w:val="hu-HU" w:eastAsia="en-US" w:bidi="ar-SA"/>
              </w:rPr>
              <w:t>világörökségi érintettség esetén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a vonatkozó kezelési tervnek/2011. évi LXXVII. törvényben foglaltaknak való megfelelés bemutatása</w:t>
            </w:r>
          </w:p>
          <w:p>
            <w:pPr>
              <w:pStyle w:val="Normal"/>
              <w:widowControl w:val="false"/>
              <w:suppressAutoHyphens w:val="true"/>
              <w:spacing w:before="0" w:after="60"/>
              <w:ind w:left="492" w:hanging="254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1629400772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cs="Segoe UI Symbol" w:ascii="Segoe UI Symbol" w:hAnsi="Segoe UI Symbol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cs="Segoe UI Symbol" w:ascii="Segoe UI Symbol" w:hAnsi="Segoe UI Symbol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u w:val="single"/>
                <w:lang w:val="hu-HU" w:eastAsia="en-US" w:bidi="ar-SA"/>
              </w:rPr>
              <w:t>világörökségi érintettség esetén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látvány-/sziluett-vizsgálat a helyszín látvány-, sziluett érzékeny pontjairól</w:t>
            </w:r>
          </w:p>
          <w:p>
            <w:pPr>
              <w:pStyle w:val="Normal"/>
              <w:widowControl w:val="false"/>
              <w:suppressAutoHyphens w:val="true"/>
              <w:spacing w:before="0" w:after="60"/>
              <w:ind w:left="492" w:hanging="254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509046691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cs="Segoe UI Symbol" w:ascii="Segoe UI Symbol" w:hAnsi="Segoe UI Symbol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cs="Segoe UI Symbol" w:ascii="Segoe UI Symbol" w:hAnsi="Segoe UI Symbol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képekkel, tervekkel illusztrált vezetői összefoglaló (helyi építészeti tervanácstól átvett feladatellátása esetén nem kötelező)</w:t>
            </w:r>
          </w:p>
          <w:p>
            <w:pPr>
              <w:pStyle w:val="Normal"/>
              <w:widowControl w:val="false"/>
              <w:suppressAutoHyphens w:val="true"/>
              <w:spacing w:before="0" w:after="60"/>
              <w:ind w:left="492" w:hanging="254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1239582465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cs="Segoe UI Symbol" w:ascii="Segoe UI Symbol" w:hAnsi="Segoe UI Symbol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cs="Segoe UI Symbol" w:ascii="Segoe UI Symbol" w:hAnsi="Segoe UI Symbol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a tervezés léptéke szerint változó terjedelmű, a releváns tervlapokból, látványtervekből álló, egybefűzött tervkivonat (helyi építészeti tervanácstól átvett feladatellátása esetén nem kötelező)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ind w:left="493" w:hanging="255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751713370"/>
              </w:sdtPr>
              <w:sdtContent>
                <w:sdt>
                  <w:sdtPr>
                    <w14:checkbox>
                      <w14:checked w14:val="0"/>
                      <w14:checkedState w14:val="2612"/>
                      <w14:uncheckedState w14:val="2610"/>
                    </w14:checkbox>
                  </w:sdtPr>
                  <w:sdtContent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u w:val="single"/>
                <w:lang w:val="hu-HU" w:eastAsia="en-US" w:bidi="ar-SA"/>
              </w:rPr>
              <w:t>kifogás elbírálása esetén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a 283/2024. (IX. 30.) Korm. rendelet 28. § szerinti dokumentumok</w:t>
            </w:r>
          </w:p>
        </w:tc>
      </w:tr>
      <w:tr>
        <w:trPr>
          <w:trHeight w:val="1977" w:hRule="atLeast"/>
        </w:trPr>
        <w:tc>
          <w:tcPr>
            <w:tcW w:w="255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</w:rPr>
            </w:r>
          </w:p>
        </w:tc>
        <w:tc>
          <w:tcPr>
            <w:tcW w:w="705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12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b/>
                <w:kern w:val="0"/>
                <w:sz w:val="23"/>
                <w:szCs w:val="23"/>
                <w:lang w:val="hu-HU" w:eastAsia="en-US" w:bidi="ar-SA"/>
              </w:rPr>
              <w:t xml:space="preserve">településrendezési tervtanácshoz benyújtandó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(a dokumentáció jellegétől függően a 283/2024. (IX. 30.) Korm. rendelet 23. § (1) bekezdésében foglaltak megtartása mellett):</w:t>
            </w:r>
          </w:p>
          <w:p>
            <w:pPr>
              <w:pStyle w:val="Normal"/>
              <w:widowControl w:val="false"/>
              <w:suppressAutoHyphens w:val="true"/>
              <w:spacing w:before="0" w:after="60"/>
              <w:ind w:left="492" w:hanging="25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1653768501"/>
              </w:sdtPr>
              <w:sdtContent>
                <w:sdt>
                  <w:sdtPr/>
                  <w:sdtContent>
                    <w:r>
                      <w:rPr>
                        <w:rFonts w:cs="Segoe UI Symbol" w:ascii="Segoe UI Symbol" w:hAnsi="Segoe UI Symbol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cs="Segoe UI Symbol" w:ascii="Segoe UI Symbol" w:hAnsi="Segoe UI Symbol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az országos területrendezési terv, a vármegyei, területrendezési terv irányadó részei</w:t>
            </w:r>
          </w:p>
          <w:p>
            <w:pPr>
              <w:pStyle w:val="Normal"/>
              <w:widowControl w:val="false"/>
              <w:suppressAutoHyphens w:val="true"/>
              <w:spacing w:before="0" w:after="60"/>
              <w:ind w:left="492" w:hanging="25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281837599"/>
              </w:sdtPr>
              <w:sdtContent>
                <w:sdt>
                  <w:sdtPr/>
                  <w:sdtContent>
                    <w:r>
                      <w:rPr>
                        <w:rFonts w:cs="Segoe UI Symbol" w:ascii="Segoe UI Symbol" w:hAnsi="Segoe UI Symbol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cs="Segoe UI Symbol" w:ascii="Segoe UI Symbol" w:hAnsi="Segoe UI Symbol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hatályos településfejlesztési terv</w:t>
            </w:r>
          </w:p>
          <w:p>
            <w:pPr>
              <w:pStyle w:val="Normal"/>
              <w:widowControl w:val="false"/>
              <w:suppressAutoHyphens w:val="true"/>
              <w:spacing w:before="0" w:after="60"/>
              <w:ind w:left="492" w:hanging="25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376307685"/>
              </w:sdtPr>
              <w:sdtContent>
                <w:sdt>
                  <w:sdtPr/>
                  <w:sdtContent>
                    <w:r>
                      <w:rPr>
                        <w:rFonts w:cs="Segoe UI Symbol" w:ascii="Segoe UI Symbol" w:hAnsi="Segoe UI Symbol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cs="Segoe UI Symbol" w:ascii="Segoe UI Symbol" w:hAnsi="Segoe UI Symbol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elvégzett vizsgálatok összefoglalása</w:t>
            </w:r>
          </w:p>
          <w:p>
            <w:pPr>
              <w:pStyle w:val="Normal"/>
              <w:widowControl w:val="false"/>
              <w:suppressAutoHyphens w:val="true"/>
              <w:spacing w:before="0" w:after="60"/>
              <w:ind w:left="492" w:hanging="25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1199214260"/>
              </w:sdtPr>
              <w:sdtContent>
                <w:sdt>
                  <w:sdtPr/>
                  <w:sdtContent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alátámasztó munkarészek</w:t>
            </w:r>
          </w:p>
          <w:p>
            <w:pPr>
              <w:pStyle w:val="Normal"/>
              <w:widowControl w:val="false"/>
              <w:suppressAutoHyphens w:val="true"/>
              <w:spacing w:before="0" w:after="60"/>
              <w:ind w:left="492" w:hanging="25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1111278477"/>
              </w:sdtPr>
              <w:sdtContent>
                <w:sdt>
                  <w:sdtPr/>
                  <w:sdtContent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</w:r>
                    <w:r>
                      <w:rPr>
                        <w:rFonts w:eastAsia="MS Gothic" w:cs="Arial" w:ascii="MS Gothic" w:hAnsi="MS Gothic"/>
                        <w:kern w:val="0"/>
                        <w:sz w:val="23"/>
                        <w:szCs w:val="23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 xml:space="preserve"> </w:t>
            </w:r>
            <w:r>
              <w:rPr>
                <w:rFonts w:cs="Arial" w:ascii="Book Antiqua" w:hAnsi="Book Antiqua"/>
                <w:kern w:val="0"/>
                <w:sz w:val="23"/>
                <w:szCs w:val="23"/>
                <w:lang w:val="hu-HU" w:eastAsia="en-US" w:bidi="ar-SA"/>
              </w:rPr>
              <w:t>a településterv tervezője (név, cím, székhely, tervezési jogosultság, névjegyzéki szám)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ind w:left="565" w:hanging="284"/>
              <w:jc w:val="left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id w:val="1096060053"/>
              </w:sdtPr>
              <w:sdtContent>
                <w:sdt>
                  <w:sdtPr/>
                  <w:sdtContent>
                    <w:r>
                      <w:rPr>
                        <w:rFonts w:eastAsia="MS Gothic" w:ascii="MS Gothic" w:hAnsi="MS Gothic"/>
                        <w:kern w:val="0"/>
                        <w:lang w:val="hu-HU" w:eastAsia="en-US" w:bidi="ar-SA"/>
                      </w:rPr>
                    </w:r>
                    <w:r>
                      <w:rPr>
                        <w:rFonts w:eastAsia="MS Gothic" w:ascii="MS Gothic" w:hAnsi="MS Gothic"/>
                        <w:kern w:val="0"/>
                        <w:lang w:val="hu-HU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kern w:val="0"/>
                <w:lang w:val="hu-HU" w:eastAsia="en-US" w:bidi="ar-SA"/>
              </w:rPr>
              <w:t xml:space="preserve"> </w:t>
            </w:r>
            <w:r>
              <w:rPr>
                <w:kern w:val="0"/>
                <w:lang w:val="hu-HU" w:eastAsia="en-US" w:bidi="ar-SA"/>
              </w:rPr>
              <w:t>egyéb dokumentumok</w:t>
            </w:r>
          </w:p>
        </w:tc>
      </w:tr>
      <w:tr>
        <w:trPr>
          <w:trHeight w:val="1977" w:hRule="atLeast"/>
        </w:trPr>
        <w:tc>
          <w:tcPr>
            <w:tcW w:w="9605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60"/>
              <w:ind w:left="254" w:hanging="254"/>
              <w:jc w:val="left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b/>
                <w:bCs/>
                <w:kern w:val="0"/>
                <w:lang w:val="hu-HU" w:eastAsia="en-US" w:bidi="ar-SA"/>
              </w:rPr>
              <w:t xml:space="preserve">Jogszabállyal alátámasztott kifogás részletes kifejtése </w:t>
            </w:r>
            <w:r>
              <w:rPr>
                <w:bCs/>
                <w:kern w:val="0"/>
                <w:lang w:val="hu-HU" w:eastAsia="en-US" w:bidi="ar-SA"/>
              </w:rPr>
              <w:t>(amennyiben releváns)</w:t>
            </w:r>
          </w:p>
        </w:tc>
      </w:tr>
    </w:tbl>
    <w:p>
      <w:pPr>
        <w:pStyle w:val="Normal"/>
        <w:pageBreakBefore w:val="false"/>
        <w:spacing w:lineRule="auto" w:line="276" w:before="227" w:after="0"/>
        <w:jc w:val="both"/>
        <w:rPr>
          <w:rFonts w:ascii="Book Antiqua" w:hAnsi="Book Antiqua" w:cs="Arial"/>
          <w:i/>
          <w:i/>
          <w:color w:val="000000" w:themeColor="text1"/>
          <w:sz w:val="23"/>
          <w:szCs w:val="23"/>
        </w:rPr>
      </w:pPr>
      <w:r>
        <w:rPr>
          <w:rFonts w:cs="Arial" w:ascii="Book Antiqua" w:hAnsi="Book Antiqua"/>
          <w:color w:val="000000" w:themeColor="text1"/>
          <w:sz w:val="23"/>
          <w:szCs w:val="23"/>
        </w:rPr>
        <w:t xml:space="preserve">Készült: </w:t>
      </w:r>
      <w:r>
        <w:rPr>
          <w:rFonts w:cs="Arial" w:ascii="Book Antiqua" w:hAnsi="Book Antiqua"/>
          <w:i/>
          <w:color w:val="000000" w:themeColor="text1"/>
          <w:sz w:val="23"/>
          <w:szCs w:val="23"/>
        </w:rPr>
        <w:t>dátum</w:t>
      </w:r>
    </w:p>
    <w:p>
      <w:pPr>
        <w:pStyle w:val="Normal"/>
        <w:spacing w:lineRule="auto" w:line="276" w:before="240" w:after="0"/>
        <w:ind w:left="5672" w:hanging="0"/>
        <w:jc w:val="both"/>
        <w:rPr>
          <w:rFonts w:ascii="Book Antiqua" w:hAnsi="Book Antiqua" w:cs="Arial"/>
          <w:color w:val="000000" w:themeColor="text1"/>
          <w:sz w:val="23"/>
          <w:szCs w:val="23"/>
        </w:rPr>
      </w:pPr>
      <w:r>
        <w:rPr>
          <w:rFonts w:cs="Arial" w:ascii="Book Antiqua" w:hAnsi="Book Antiqua"/>
          <w:color w:val="000000" w:themeColor="text1"/>
          <w:sz w:val="23"/>
          <w:szCs w:val="23"/>
        </w:rPr>
        <w:t>………………………………………</w:t>
      </w:r>
      <w:r>
        <w:rPr>
          <w:rFonts w:cs="Arial" w:ascii="Book Antiqua" w:hAnsi="Book Antiqua"/>
          <w:color w:val="000000" w:themeColor="text1"/>
          <w:sz w:val="23"/>
          <w:szCs w:val="23"/>
        </w:rPr>
        <w:t>.</w:t>
      </w:r>
    </w:p>
    <w:p>
      <w:pPr>
        <w:pStyle w:val="Normal"/>
        <w:tabs>
          <w:tab w:val="clear" w:pos="709"/>
          <w:tab w:val="center" w:pos="7371" w:leader="none"/>
        </w:tabs>
        <w:spacing w:lineRule="auto" w:line="276"/>
        <w:jc w:val="both"/>
        <w:rPr>
          <w:rFonts w:ascii="Book Antiqua" w:hAnsi="Book Antiqua" w:cs="Arial"/>
          <w:color w:val="000000" w:themeColor="text1"/>
          <w:sz w:val="23"/>
          <w:szCs w:val="23"/>
        </w:rPr>
      </w:pPr>
      <w:r>
        <w:rPr>
          <w:rFonts w:cs="Arial" w:ascii="Book Antiqua" w:hAnsi="Book Antiqua"/>
          <w:color w:val="000000" w:themeColor="text1"/>
          <w:sz w:val="23"/>
          <w:szCs w:val="23"/>
        </w:rPr>
        <w:tab/>
        <w:t>terv benyújtójának aláírása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gutter="0" w:header="425" w:top="1134" w:footer="709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Trajan Pro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-Helvetica Thin">
    <w:charset w:val="ee"/>
    <w:family w:val="roman"/>
    <w:pitch w:val="variable"/>
  </w:font>
  <w:font w:name="Book Antiqua">
    <w:charset w:val="ee"/>
    <w:family w:val="roman"/>
    <w:pitch w:val="variable"/>
  </w:font>
  <w:font w:name="MS Gothic">
    <w:charset w:val="ee"/>
    <w:family w:val="roman"/>
    <w:pitch w:val="variable"/>
  </w:font>
  <w:font w:name="Segoe UI 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lb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Az adatlapot kérjük elektronikusan változatlan formában kitölteni és pdf. formátumban csatolni.</w:t>
    </w:r>
  </w:p>
  <w:p>
    <w:pPr>
      <w:pStyle w:val="Normal"/>
      <w:tabs>
        <w:tab w:val="clear" w:pos="709"/>
        <w:tab w:val="center" w:pos="7371" w:leader="none"/>
      </w:tabs>
      <w:spacing w:lineRule="auto" w:line="276"/>
      <w:rPr>
        <w:rFonts w:ascii="Book Antiqua" w:hAnsi="Book Antiqua" w:cs="Arial"/>
        <w:sz w:val="23"/>
        <w:szCs w:val="23"/>
      </w:rPr>
    </w:pPr>
    <w:r>
      <w:rPr>
        <w:rFonts w:ascii="Book Antiqua" w:hAnsi="Book Antiqua"/>
        <w:sz w:val="20"/>
      </w:rPr>
      <w:t>* jelölésű mezők kitöltése kötelező. A nem teljeskörűen kitöltött adatlapok az illetékes vármegyei építészeti és településrendezési tervtanács részéről hiánypótlásra visszaküldésre kerülnek.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Book Antiqua" w:hAnsi="Book Antiqua" w:cs="Arial"/>
        <w:color w:val="808080" w:themeColor="background1" w:themeShade="80"/>
        <w:spacing w:val="2"/>
        <w:sz w:val="16"/>
        <w:szCs w:val="16"/>
      </w:rPr>
    </w:pPr>
    <w:r>
      <w:rPr>
        <w:rFonts w:cs="Arial" w:ascii="Book Antiqua" w:hAnsi="Book Antiqua"/>
        <w:color w:val="808080" w:themeColor="background1" w:themeShade="80"/>
        <w:spacing w:val="2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8822497"/>
    </w:sdtPr>
    <w:sdtContent>
      <w:p>
        <w:pPr>
          <w:pStyle w:val="Lfej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76" w:before="0" w:after="120"/>
      <w:jc w:val="center"/>
      <w:rPr>
        <w:rFonts w:ascii="Book Antiqua" w:hAnsi="Book Antiqua"/>
        <w:lang w:eastAsia="en-US"/>
      </w:rPr>
    </w:pPr>
    <w:r>
      <w:rPr>
        <w:rFonts w:ascii="Book Antiqua" w:hAnsi="Book Antiqua"/>
        <w:lang w:eastAsia="en-US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1227455</wp:posOffset>
          </wp:positionH>
          <wp:positionV relativeFrom="page">
            <wp:posOffset>448310</wp:posOffset>
          </wp:positionV>
          <wp:extent cx="5163185" cy="1429385"/>
          <wp:effectExtent l="0" t="0" r="0" b="0"/>
          <wp:wrapTopAndBottom/>
          <wp:docPr id="1" name="Kép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63185" cy="1429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forms" w:cryptProviderType="rsaAES" w:cryptAlgorithmClass="hash" w:cryptAlgorithmType="typeAny" w:cryptAlgorithmSid="" w:cryptSpinCount="0" w:hash="" w:salt=""/>
  <w:themeFontLang w:val="hu-HU" w:eastAsia="ko-KR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308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u-HU" w:eastAsia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fejChar" w:customStyle="1">
    <w:name w:val="Élőfej Char"/>
    <w:basedOn w:val="DefaultParagraphFont"/>
    <w:uiPriority w:val="99"/>
    <w:qFormat/>
    <w:rsid w:val="00c77b7a"/>
    <w:rPr/>
  </w:style>
  <w:style w:type="character" w:styleId="LlbChar" w:customStyle="1">
    <w:name w:val="Élőláb Char"/>
    <w:basedOn w:val="DefaultParagraphFont"/>
    <w:uiPriority w:val="99"/>
    <w:qFormat/>
    <w:rsid w:val="00c77b7a"/>
    <w:rPr/>
  </w:style>
  <w:style w:type="character" w:styleId="BuborkszvegChar" w:customStyle="1">
    <w:name w:val="Buborékszöveg Char"/>
    <w:basedOn w:val="DefaultParagraphFont"/>
    <w:link w:val="BalloonText"/>
    <w:uiPriority w:val="99"/>
    <w:semiHidden/>
    <w:qFormat/>
    <w:rsid w:val="00c77b7a"/>
    <w:rPr>
      <w:rFonts w:ascii="Tahoma" w:hAnsi="Tahoma" w:cs="Tahoma"/>
      <w:sz w:val="16"/>
      <w:szCs w:val="16"/>
    </w:rPr>
  </w:style>
  <w:style w:type="character" w:styleId="CmChar" w:customStyle="1">
    <w:name w:val="Cím Char"/>
    <w:basedOn w:val="DefaultParagraphFont"/>
    <w:uiPriority w:val="10"/>
    <w:qFormat/>
    <w:rsid w:val="005050ec"/>
    <w:rPr>
      <w:rFonts w:ascii="Trajan Pro" w:hAnsi="Trajan Pro" w:eastAsia="Times New Roman" w:cs="Times New Roman"/>
      <w:bCs/>
      <w:kern w:val="2"/>
      <w:sz w:val="20"/>
      <w:szCs w:val="32"/>
    </w:rPr>
  </w:style>
  <w:style w:type="character" w:styleId="AlcmChar" w:customStyle="1">
    <w:name w:val="Alcím Char"/>
    <w:basedOn w:val="DefaultParagraphFont"/>
    <w:uiPriority w:val="11"/>
    <w:qFormat/>
    <w:rsid w:val="005050ec"/>
    <w:rPr>
      <w:rFonts w:ascii="Arial" w:hAnsi="Arial" w:eastAsia="Times New Roman" w:cs="Times New Roman"/>
      <w:sz w:val="14"/>
      <w:szCs w:val="24"/>
    </w:rPr>
  </w:style>
  <w:style w:type="character" w:styleId="Internethivatkozs">
    <w:name w:val="Hyperlink"/>
    <w:basedOn w:val="DefaultParagraphFont"/>
    <w:uiPriority w:val="99"/>
    <w:unhideWhenUsed/>
    <w:rsid w:val="00402fa1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d4fae"/>
    <w:rPr>
      <w:sz w:val="16"/>
      <w:szCs w:val="16"/>
    </w:rPr>
  </w:style>
  <w:style w:type="character" w:styleId="JegyzetszvegChar" w:customStyle="1">
    <w:name w:val="Jegyzetszöveg Char"/>
    <w:basedOn w:val="DefaultParagraphFont"/>
    <w:link w:val="Annotationtext"/>
    <w:uiPriority w:val="99"/>
    <w:semiHidden/>
    <w:qFormat/>
    <w:rsid w:val="003d4fae"/>
    <w:rPr>
      <w:rFonts w:ascii="Times New Roman" w:hAnsi="Times New Roman" w:eastAsia="Times New Roman"/>
    </w:rPr>
  </w:style>
  <w:style w:type="character" w:styleId="MegjegyzstrgyaChar" w:customStyle="1">
    <w:name w:val="Megjegyzés tárgya Char"/>
    <w:basedOn w:val="JegyzetszvegChar"/>
    <w:link w:val="Annotationsubject"/>
    <w:uiPriority w:val="99"/>
    <w:semiHidden/>
    <w:qFormat/>
    <w:rsid w:val="003d4fae"/>
    <w:rPr>
      <w:rFonts w:ascii="Times New Roman" w:hAnsi="Times New Roman" w:eastAsia="Times New Roman"/>
      <w:b/>
      <w:bCs/>
    </w:rPr>
  </w:style>
  <w:style w:type="character" w:styleId="LbjegyzetszvegChar" w:customStyle="1">
    <w:name w:val="Lábjegyzetszöveg Char"/>
    <w:basedOn w:val="DefaultParagraphFont"/>
    <w:uiPriority w:val="99"/>
    <w:semiHidden/>
    <w:qFormat/>
    <w:rsid w:val="00e43fcc"/>
    <w:rPr>
      <w:rFonts w:ascii="Times New Roman" w:hAnsi="Times New Roman" w:eastAsia="Times New Roman"/>
    </w:rPr>
  </w:style>
  <w:style w:type="character" w:styleId="Lbjegyzetkarakterek">
    <w:name w:val="Lábjegyzet-karakterek"/>
    <w:uiPriority w:val="99"/>
    <w:semiHidden/>
    <w:unhideWhenUsed/>
    <w:qFormat/>
    <w:rsid w:val="00e43fcc"/>
    <w:rPr>
      <w:vertAlign w:val="superscript"/>
    </w:rPr>
  </w:style>
  <w:style w:type="character" w:styleId="Lbjegyzethorgony">
    <w:name w:val="Footnote Reference"/>
    <w:rPr>
      <w:vertAlign w:val="superscript"/>
    </w:rPr>
  </w:style>
  <w:style w:type="character" w:styleId="Highlighted" w:customStyle="1">
    <w:name w:val="highlighted"/>
    <w:basedOn w:val="DefaultParagraphFont"/>
    <w:qFormat/>
    <w:rsid w:val="00ec6533"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link w:val="LfejChar"/>
    <w:uiPriority w:val="99"/>
    <w:unhideWhenUsed/>
    <w:rsid w:val="00c77b7a"/>
    <w:pPr>
      <w:tabs>
        <w:tab w:val="clear" w:pos="709"/>
        <w:tab w:val="center" w:pos="4536" w:leader="none"/>
        <w:tab w:val="right" w:pos="9072" w:leader="none"/>
      </w:tabs>
    </w:pPr>
    <w:rPr>
      <w:rFonts w:ascii="Calibri" w:hAnsi="Calibri" w:eastAsia="Calibri"/>
      <w:sz w:val="22"/>
      <w:szCs w:val="22"/>
      <w:lang w:eastAsia="en-US"/>
    </w:rPr>
  </w:style>
  <w:style w:type="paragraph" w:styleId="Llb">
    <w:name w:val="Footer"/>
    <w:basedOn w:val="Normal"/>
    <w:link w:val="LlbChar"/>
    <w:uiPriority w:val="99"/>
    <w:unhideWhenUsed/>
    <w:rsid w:val="00c77b7a"/>
    <w:pPr>
      <w:tabs>
        <w:tab w:val="clear" w:pos="709"/>
        <w:tab w:val="center" w:pos="4536" w:leader="none"/>
        <w:tab w:val="right" w:pos="9072" w:leader="none"/>
      </w:tabs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c77b7a"/>
    <w:pPr>
      <w:jc w:val="both"/>
    </w:pPr>
    <w:rPr>
      <w:rFonts w:ascii="Tahoma" w:hAnsi="Tahoma" w:eastAsia="Calibri" w:cs="Tahoma"/>
      <w:sz w:val="16"/>
      <w:szCs w:val="16"/>
      <w:lang w:eastAsia="en-US"/>
    </w:rPr>
  </w:style>
  <w:style w:type="paragraph" w:styleId="Cm">
    <w:name w:val="Title"/>
    <w:basedOn w:val="Normal"/>
    <w:next w:val="Alcm"/>
    <w:link w:val="CmChar"/>
    <w:uiPriority w:val="10"/>
    <w:qFormat/>
    <w:rsid w:val="005050ec"/>
    <w:pPr>
      <w:jc w:val="center"/>
      <w:outlineLvl w:val="0"/>
    </w:pPr>
    <w:rPr>
      <w:rFonts w:ascii="Trajan Pro" w:hAnsi="Trajan Pro"/>
      <w:bCs/>
      <w:kern w:val="2"/>
      <w:sz w:val="20"/>
      <w:szCs w:val="32"/>
      <w:lang w:eastAsia="en-US"/>
    </w:rPr>
  </w:style>
  <w:style w:type="paragraph" w:styleId="Alcm">
    <w:name w:val="Subtitle"/>
    <w:basedOn w:val="Normal"/>
    <w:next w:val="Normal"/>
    <w:link w:val="AlcmChar"/>
    <w:uiPriority w:val="11"/>
    <w:qFormat/>
    <w:rsid w:val="005050ec"/>
    <w:pPr>
      <w:spacing w:before="0" w:after="480"/>
      <w:jc w:val="center"/>
      <w:outlineLvl w:val="1"/>
    </w:pPr>
    <w:rPr>
      <w:rFonts w:ascii="Arial" w:hAnsi="Arial"/>
      <w:sz w:val="14"/>
      <w:lang w:eastAsia="en-US"/>
    </w:rPr>
  </w:style>
  <w:style w:type="paragraph" w:styleId="Cmzs" w:customStyle="1">
    <w:name w:val="címzés"/>
    <w:basedOn w:val="Normal"/>
    <w:uiPriority w:val="99"/>
    <w:qFormat/>
    <w:rsid w:val="00604c71"/>
    <w:pPr>
      <w:spacing w:lineRule="atLeast" w:line="200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paragraph" w:styleId="NormalWeb">
    <w:name w:val="Normal (Web)"/>
    <w:basedOn w:val="Normal"/>
    <w:uiPriority w:val="99"/>
    <w:qFormat/>
    <w:rsid w:val="00363670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474f8f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JegyzetszvegChar"/>
    <w:uiPriority w:val="99"/>
    <w:semiHidden/>
    <w:unhideWhenUsed/>
    <w:qFormat/>
    <w:rsid w:val="003d4fae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MegjegyzstrgyaChar"/>
    <w:uiPriority w:val="99"/>
    <w:semiHidden/>
    <w:unhideWhenUsed/>
    <w:qFormat/>
    <w:rsid w:val="003d4fae"/>
    <w:pPr/>
    <w:rPr>
      <w:b/>
      <w:bCs/>
    </w:rPr>
  </w:style>
  <w:style w:type="paragraph" w:styleId="Revision">
    <w:name w:val="Revision"/>
    <w:uiPriority w:val="99"/>
    <w:semiHidden/>
    <w:qFormat/>
    <w:rsid w:val="003d4fa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u-HU" w:eastAsia="hu-HU" w:bidi="ar-SA"/>
    </w:rPr>
  </w:style>
  <w:style w:type="paragraph" w:styleId="Lbjegyzet">
    <w:name w:val="Footnote Text"/>
    <w:basedOn w:val="Normal"/>
    <w:link w:val="LbjegyzetszvegChar"/>
    <w:uiPriority w:val="99"/>
    <w:semiHidden/>
    <w:unhideWhenUsed/>
    <w:rsid w:val="00e43fcc"/>
    <w:pPr/>
    <w:rPr>
      <w:sz w:val="20"/>
      <w:szCs w:val="20"/>
    </w:rPr>
  </w:style>
  <w:style w:type="paragraph" w:styleId="Tblzattartalom">
    <w:name w:val="Táblázattartalom"/>
    <w:basedOn w:val="Normal"/>
    <w:qFormat/>
    <w:pPr>
      <w:widowControl w:val="false"/>
      <w:suppressLineNumbers/>
    </w:pPr>
    <w:rPr/>
  </w:style>
  <w:style w:type="paragraph" w:styleId="Tblzatfejlc">
    <w:name w:val="Táblázatfejléc"/>
    <w:basedOn w:val="Tblzattartalom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ba5cd2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B8ADC-CCE5-420E-8C35-B088AFD5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TKF ÁT Kimenő elektronikus levél - fekete-fehér _ÚJ MINTA</Template>
  <TotalTime>26</TotalTime>
  <Application>LibreOffice/7.4.7.2.n1$Windows_X86_64 LibreOffice_project/39675d993f129f6fa162e9b3ace56c94fec9cac8</Application>
  <AppVersion>15.0000</AppVersion>
  <Pages>5</Pages>
  <Words>857</Words>
  <Characters>6840</Characters>
  <CharactersWithSpaces>7649</CharactersWithSpaces>
  <Paragraphs>116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2024-10-28T08:47:00Z</dcterms:created>
  <dc:creator>Boldizsár Enikő</dc:creator>
  <dc:description/>
  <dc:language>hu-HU</dc:language>
  <cp:lastModifiedBy>Dunajcsik Zsuzsanna Nikoletta</cp:lastModifiedBy>
  <cp:lastPrinted>2025-03-28T12:33:28Z</cp:lastPrinted>
  <dcterms:modified xsi:type="dcterms:W3CDTF">2025-03-28T12:33:17Z</dcterms:modified>
  <cp:revision>18</cp:revision>
  <dc:subject/>
  <dc:title>INFORMATIKAI FŐOSZTÁLY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