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B89" w:rsidRPr="00B966B4" w:rsidRDefault="00886B89" w:rsidP="00886B89">
      <w:pPr>
        <w:pStyle w:val="Norml0"/>
        <w:rPr>
          <w:rFonts w:ascii="Calibri" w:hAnsi="Calibri" w:cs="Calibri"/>
          <w:color w:val="000000" w:themeColor="text1"/>
          <w:sz w:val="22"/>
          <w:szCs w:val="22"/>
        </w:rPr>
      </w:pPr>
    </w:p>
    <w:p w:rsidR="00886B89" w:rsidRPr="00B966B4" w:rsidRDefault="00886B89" w:rsidP="00886B89">
      <w:pPr>
        <w:spacing w:line="300" w:lineRule="atLeast"/>
        <w:jc w:val="center"/>
        <w:rPr>
          <w:rFonts w:ascii="Arial" w:hAnsi="Arial" w:cs="Arial"/>
          <w:b/>
          <w:color w:val="000000" w:themeColor="text1"/>
          <w:sz w:val="20"/>
          <w:szCs w:val="20"/>
        </w:rPr>
      </w:pPr>
      <w:r w:rsidRPr="00B966B4">
        <w:rPr>
          <w:rFonts w:ascii="Arial" w:hAnsi="Arial" w:cs="Arial"/>
          <w:b/>
          <w:color w:val="000000" w:themeColor="text1"/>
          <w:sz w:val="20"/>
          <w:szCs w:val="20"/>
        </w:rPr>
        <w:t>TÁJÉKOZTATÓ</w:t>
      </w:r>
    </w:p>
    <w:p w:rsidR="00886B89" w:rsidRPr="00B966B4" w:rsidRDefault="00886B89" w:rsidP="00886B89">
      <w:pPr>
        <w:spacing w:line="300" w:lineRule="atLeast"/>
        <w:jc w:val="center"/>
        <w:rPr>
          <w:rFonts w:ascii="Arial" w:eastAsiaTheme="minorHAnsi" w:hAnsi="Arial" w:cs="Arial"/>
          <w:b/>
          <w:bCs/>
          <w:iCs/>
          <w:color w:val="000000" w:themeColor="text1"/>
          <w:sz w:val="20"/>
          <w:szCs w:val="20"/>
          <w:lang w:eastAsia="en-US"/>
        </w:rPr>
      </w:pPr>
      <w:proofErr w:type="gramStart"/>
      <w:r w:rsidRPr="00B966B4">
        <w:rPr>
          <w:rFonts w:ascii="Arial" w:eastAsiaTheme="minorHAnsi" w:hAnsi="Arial" w:cs="Arial"/>
          <w:b/>
          <w:bCs/>
          <w:color w:val="000000" w:themeColor="text1"/>
          <w:sz w:val="20"/>
          <w:szCs w:val="20"/>
          <w:lang w:eastAsia="en-US"/>
        </w:rPr>
        <w:t>a</w:t>
      </w:r>
      <w:proofErr w:type="gramEnd"/>
      <w:r w:rsidRPr="00B966B4">
        <w:rPr>
          <w:rFonts w:ascii="Arial" w:eastAsiaTheme="minorHAnsi" w:hAnsi="Arial" w:cs="Arial"/>
          <w:b/>
          <w:bCs/>
          <w:color w:val="000000" w:themeColor="text1"/>
          <w:sz w:val="20"/>
          <w:szCs w:val="20"/>
          <w:lang w:eastAsia="en-US"/>
        </w:rPr>
        <w:t xml:space="preserve"> </w:t>
      </w:r>
      <w:r w:rsidRPr="00B966B4">
        <w:rPr>
          <w:rFonts w:ascii="Arial" w:eastAsiaTheme="minorHAnsi" w:hAnsi="Arial" w:cs="Arial"/>
          <w:b/>
          <w:bCs/>
          <w:iCs/>
          <w:color w:val="000000" w:themeColor="text1"/>
          <w:sz w:val="20"/>
          <w:szCs w:val="20"/>
          <w:lang w:eastAsia="en-US"/>
        </w:rPr>
        <w:t>közlekedési támogatásról és a kérelem kitöltéséhez</w:t>
      </w:r>
    </w:p>
    <w:p w:rsidR="00886B89" w:rsidRPr="00B966B4" w:rsidRDefault="00886B89" w:rsidP="00886B89">
      <w:pPr>
        <w:autoSpaceDE w:val="0"/>
        <w:autoSpaceDN w:val="0"/>
        <w:adjustRightInd w:val="0"/>
        <w:spacing w:line="300" w:lineRule="atLeast"/>
        <w:jc w:val="both"/>
        <w:rPr>
          <w:rFonts w:ascii="Arial" w:eastAsiaTheme="minorHAnsi" w:hAnsi="Arial" w:cs="Arial"/>
          <w:color w:val="000000" w:themeColor="text1"/>
          <w:sz w:val="20"/>
          <w:szCs w:val="20"/>
          <w:lang w:eastAsia="en-US"/>
        </w:rPr>
      </w:pPr>
      <w:r w:rsidRPr="00B966B4">
        <w:rPr>
          <w:rFonts w:ascii="Arial" w:eastAsiaTheme="minorHAnsi" w:hAnsi="Arial" w:cs="Arial"/>
          <w:color w:val="000000" w:themeColor="text1"/>
          <w:sz w:val="20"/>
          <w:szCs w:val="20"/>
          <w:lang w:eastAsia="en-US"/>
        </w:rPr>
        <w:t xml:space="preserve">A kérelem nyomtatványban a megfelelő választ a </w:t>
      </w:r>
      <w:r w:rsidRPr="00B966B4">
        <w:rPr>
          <w:rFonts w:ascii="Arial" w:eastAsiaTheme="minorHAnsi" w:hAnsi="Arial" w:cs="Arial"/>
          <w:color w:val="000000" w:themeColor="text1"/>
          <w:sz w:val="40"/>
          <w:szCs w:val="40"/>
          <w:lang w:eastAsia="en-US"/>
        </w:rPr>
        <w:t>□</w:t>
      </w:r>
      <w:proofErr w:type="spellStart"/>
      <w:r w:rsidRPr="00B966B4">
        <w:rPr>
          <w:rFonts w:ascii="Arial" w:eastAsiaTheme="minorHAnsi" w:hAnsi="Arial" w:cs="Arial"/>
          <w:color w:val="000000" w:themeColor="text1"/>
          <w:sz w:val="20"/>
          <w:szCs w:val="20"/>
          <w:lang w:eastAsia="en-US"/>
        </w:rPr>
        <w:t>-</w:t>
      </w:r>
      <w:proofErr w:type="gramStart"/>
      <w:r w:rsidRPr="00B966B4">
        <w:rPr>
          <w:rFonts w:ascii="Arial" w:eastAsiaTheme="minorHAnsi" w:hAnsi="Arial" w:cs="Arial"/>
          <w:color w:val="000000" w:themeColor="text1"/>
          <w:sz w:val="20"/>
          <w:szCs w:val="20"/>
          <w:lang w:eastAsia="en-US"/>
        </w:rPr>
        <w:t>be</w:t>
      </w:r>
      <w:proofErr w:type="spellEnd"/>
      <w:r w:rsidRPr="00B966B4">
        <w:rPr>
          <w:rFonts w:ascii="Arial" w:eastAsiaTheme="minorHAnsi" w:hAnsi="Arial" w:cs="Arial"/>
          <w:color w:val="000000" w:themeColor="text1"/>
          <w:sz w:val="20"/>
          <w:szCs w:val="20"/>
          <w:lang w:eastAsia="en-US"/>
        </w:rPr>
        <w:t xml:space="preserve"> írt</w:t>
      </w:r>
      <w:proofErr w:type="gramEnd"/>
      <w:r w:rsidRPr="00B966B4">
        <w:rPr>
          <w:rFonts w:ascii="Arial" w:eastAsiaTheme="minorHAnsi" w:hAnsi="Arial" w:cs="Arial"/>
          <w:color w:val="000000" w:themeColor="text1"/>
          <w:sz w:val="20"/>
          <w:szCs w:val="20"/>
          <w:lang w:eastAsia="en-US"/>
        </w:rPr>
        <w:t xml:space="preserve"> X-szel kell jelölni, és a hiányzó adatokat ki kell tölteni.</w:t>
      </w:r>
    </w:p>
    <w:p w:rsidR="00886B89" w:rsidRPr="00B966B4" w:rsidRDefault="00886B89" w:rsidP="00886B89">
      <w:pPr>
        <w:autoSpaceDE w:val="0"/>
        <w:autoSpaceDN w:val="0"/>
        <w:adjustRightInd w:val="0"/>
        <w:spacing w:line="300" w:lineRule="atLeast"/>
        <w:jc w:val="both"/>
        <w:rPr>
          <w:rFonts w:ascii="Arial" w:eastAsiaTheme="minorHAnsi" w:hAnsi="Arial" w:cs="Arial"/>
          <w:color w:val="000000" w:themeColor="text1"/>
          <w:sz w:val="20"/>
          <w:szCs w:val="20"/>
          <w:lang w:eastAsia="en-US"/>
        </w:rPr>
      </w:pPr>
    </w:p>
    <w:p w:rsidR="00886B89" w:rsidRPr="00B966B4" w:rsidRDefault="00886B89" w:rsidP="00886B89">
      <w:pPr>
        <w:autoSpaceDE w:val="0"/>
        <w:autoSpaceDN w:val="0"/>
        <w:adjustRightInd w:val="0"/>
        <w:spacing w:line="300" w:lineRule="atLeast"/>
        <w:jc w:val="both"/>
        <w:rPr>
          <w:rFonts w:ascii="Arial" w:eastAsiaTheme="minorHAnsi" w:hAnsi="Arial" w:cs="Arial"/>
          <w:b/>
          <w:bCs/>
          <w:iCs/>
          <w:color w:val="000000" w:themeColor="text1"/>
          <w:sz w:val="20"/>
          <w:szCs w:val="20"/>
          <w:lang w:eastAsia="en-US"/>
        </w:rPr>
      </w:pPr>
      <w:r w:rsidRPr="00B966B4">
        <w:rPr>
          <w:rFonts w:ascii="Arial" w:eastAsiaTheme="minorHAnsi" w:hAnsi="Arial" w:cs="Arial"/>
          <w:b/>
          <w:bCs/>
          <w:iCs/>
          <w:color w:val="000000" w:themeColor="text1"/>
          <w:sz w:val="20"/>
          <w:szCs w:val="20"/>
          <w:lang w:eastAsia="en-US"/>
        </w:rPr>
        <w:t>A kedvezmény megállapításának feltételeit a súlyos mozgáskorlátozott személyek közlekedési kedvezményeiről szóló 102/2011. (VI. 29.) Korm. rendelet szabályozza.</w:t>
      </w:r>
    </w:p>
    <w:p w:rsidR="00886B89" w:rsidRPr="00B966B4" w:rsidRDefault="00886B89" w:rsidP="00886B89">
      <w:pPr>
        <w:autoSpaceDE w:val="0"/>
        <w:autoSpaceDN w:val="0"/>
        <w:adjustRightInd w:val="0"/>
        <w:spacing w:line="300" w:lineRule="atLeast"/>
        <w:jc w:val="both"/>
        <w:rPr>
          <w:rFonts w:ascii="Arial" w:eastAsiaTheme="minorHAnsi" w:hAnsi="Arial" w:cs="Arial"/>
          <w:color w:val="000000" w:themeColor="text1"/>
          <w:sz w:val="20"/>
          <w:szCs w:val="20"/>
          <w:lang w:eastAsia="en-US"/>
        </w:rPr>
      </w:pPr>
    </w:p>
    <w:p w:rsidR="00886B89" w:rsidRPr="00B966B4" w:rsidRDefault="00886B89" w:rsidP="00886B89">
      <w:pPr>
        <w:autoSpaceDE w:val="0"/>
        <w:autoSpaceDN w:val="0"/>
        <w:adjustRightInd w:val="0"/>
        <w:spacing w:line="300" w:lineRule="atLeast"/>
        <w:jc w:val="both"/>
        <w:rPr>
          <w:rFonts w:ascii="Arial" w:hAnsi="Arial" w:cs="Arial"/>
          <w:color w:val="000000" w:themeColor="text1"/>
          <w:sz w:val="20"/>
          <w:szCs w:val="20"/>
        </w:rPr>
      </w:pPr>
      <w:r w:rsidRPr="00B966B4">
        <w:rPr>
          <w:rFonts w:ascii="Arial" w:eastAsiaTheme="minorHAnsi" w:hAnsi="Arial" w:cs="Arial"/>
          <w:color w:val="000000" w:themeColor="text1"/>
          <w:sz w:val="20"/>
          <w:szCs w:val="20"/>
          <w:lang w:eastAsia="en-US"/>
        </w:rPr>
        <w:t>A kérelemre és a döntésre vonatkozó időbeli szabályok:</w:t>
      </w:r>
    </w:p>
    <w:tbl>
      <w:tblPr>
        <w:tblStyle w:val="Rcsostblzat"/>
        <w:tblW w:w="0" w:type="auto"/>
        <w:jc w:val="center"/>
        <w:tblLook w:val="04A0"/>
      </w:tblPr>
      <w:tblGrid>
        <w:gridCol w:w="1346"/>
        <w:gridCol w:w="1843"/>
        <w:gridCol w:w="1701"/>
        <w:gridCol w:w="1559"/>
        <w:gridCol w:w="3329"/>
      </w:tblGrid>
      <w:tr w:rsidR="00886B89" w:rsidRPr="00B966B4" w:rsidTr="00254AFD">
        <w:trPr>
          <w:jc w:val="center"/>
        </w:trPr>
        <w:tc>
          <w:tcPr>
            <w:tcW w:w="1346" w:type="dxa"/>
            <w:vAlign w:val="center"/>
          </w:tcPr>
          <w:p w:rsidR="00886B89" w:rsidRPr="00B966B4" w:rsidRDefault="00886B89" w:rsidP="00254AFD">
            <w:pPr>
              <w:autoSpaceDE w:val="0"/>
              <w:autoSpaceDN w:val="0"/>
              <w:adjustRightInd w:val="0"/>
              <w:spacing w:line="300" w:lineRule="atLeast"/>
              <w:jc w:val="center"/>
              <w:rPr>
                <w:rFonts w:ascii="Arial" w:hAnsi="Arial" w:cs="Arial"/>
                <w:b/>
                <w:bCs/>
                <w:color w:val="000000" w:themeColor="text1"/>
                <w:sz w:val="20"/>
                <w:szCs w:val="20"/>
              </w:rPr>
            </w:pPr>
            <w:r w:rsidRPr="00B966B4">
              <w:rPr>
                <w:rFonts w:ascii="Arial" w:hAnsi="Arial" w:cs="Arial"/>
                <w:b/>
                <w:bCs/>
                <w:color w:val="000000" w:themeColor="text1"/>
                <w:sz w:val="20"/>
                <w:szCs w:val="20"/>
              </w:rPr>
              <w:t>Évenkénti</w:t>
            </w:r>
          </w:p>
          <w:p w:rsidR="00886B89" w:rsidRPr="00B966B4" w:rsidRDefault="00886B89" w:rsidP="00254AFD">
            <w:pPr>
              <w:autoSpaceDE w:val="0"/>
              <w:autoSpaceDN w:val="0"/>
              <w:adjustRightInd w:val="0"/>
              <w:spacing w:line="300" w:lineRule="atLeast"/>
              <w:jc w:val="center"/>
              <w:rPr>
                <w:rFonts w:ascii="Arial" w:hAnsi="Arial" w:cs="Arial"/>
                <w:b/>
                <w:bCs/>
                <w:color w:val="000000" w:themeColor="text1"/>
                <w:sz w:val="20"/>
                <w:szCs w:val="20"/>
              </w:rPr>
            </w:pPr>
            <w:r w:rsidRPr="00B966B4">
              <w:rPr>
                <w:rFonts w:ascii="Arial" w:hAnsi="Arial" w:cs="Arial"/>
                <w:b/>
                <w:bCs/>
                <w:color w:val="000000" w:themeColor="text1"/>
                <w:sz w:val="20"/>
                <w:szCs w:val="20"/>
              </w:rPr>
              <w:t>alkalmak</w:t>
            </w:r>
          </w:p>
          <w:p w:rsidR="00886B89" w:rsidRPr="00B966B4" w:rsidRDefault="00886B89" w:rsidP="00254AFD">
            <w:pPr>
              <w:autoSpaceDE w:val="0"/>
              <w:autoSpaceDN w:val="0"/>
              <w:adjustRightInd w:val="0"/>
              <w:spacing w:line="300" w:lineRule="atLeast"/>
              <w:jc w:val="center"/>
              <w:rPr>
                <w:rFonts w:ascii="Arial" w:hAnsi="Arial" w:cs="Arial"/>
                <w:color w:val="000000" w:themeColor="text1"/>
                <w:sz w:val="20"/>
                <w:szCs w:val="20"/>
              </w:rPr>
            </w:pPr>
          </w:p>
        </w:tc>
        <w:tc>
          <w:tcPr>
            <w:tcW w:w="1843" w:type="dxa"/>
            <w:vAlign w:val="center"/>
          </w:tcPr>
          <w:p w:rsidR="00886B89" w:rsidRPr="00B966B4" w:rsidRDefault="00886B89" w:rsidP="00254AFD">
            <w:pPr>
              <w:autoSpaceDE w:val="0"/>
              <w:autoSpaceDN w:val="0"/>
              <w:adjustRightInd w:val="0"/>
              <w:spacing w:line="300" w:lineRule="atLeast"/>
              <w:jc w:val="center"/>
              <w:rPr>
                <w:rFonts w:ascii="Arial" w:hAnsi="Arial" w:cs="Arial"/>
                <w:b/>
                <w:bCs/>
                <w:color w:val="000000" w:themeColor="text1"/>
                <w:sz w:val="20"/>
                <w:szCs w:val="20"/>
              </w:rPr>
            </w:pPr>
            <w:r w:rsidRPr="00B966B4">
              <w:rPr>
                <w:rFonts w:ascii="Arial" w:hAnsi="Arial" w:cs="Arial"/>
                <w:b/>
                <w:bCs/>
                <w:color w:val="000000" w:themeColor="text1"/>
                <w:sz w:val="20"/>
                <w:szCs w:val="20"/>
              </w:rPr>
              <w:t>A kérelem beadási</w:t>
            </w:r>
          </w:p>
          <w:p w:rsidR="00886B89" w:rsidRPr="00B966B4" w:rsidRDefault="00886B89" w:rsidP="00254AFD">
            <w:pPr>
              <w:autoSpaceDE w:val="0"/>
              <w:autoSpaceDN w:val="0"/>
              <w:adjustRightInd w:val="0"/>
              <w:spacing w:line="300" w:lineRule="atLeast"/>
              <w:jc w:val="center"/>
              <w:rPr>
                <w:rFonts w:ascii="Arial" w:hAnsi="Arial" w:cs="Arial"/>
                <w:b/>
                <w:bCs/>
                <w:color w:val="000000" w:themeColor="text1"/>
                <w:sz w:val="20"/>
                <w:szCs w:val="20"/>
              </w:rPr>
            </w:pPr>
            <w:r w:rsidRPr="00B966B4">
              <w:rPr>
                <w:rFonts w:ascii="Arial" w:hAnsi="Arial" w:cs="Arial"/>
                <w:b/>
                <w:bCs/>
                <w:color w:val="000000" w:themeColor="text1"/>
                <w:sz w:val="20"/>
                <w:szCs w:val="20"/>
              </w:rPr>
              <w:t>határideje</w:t>
            </w:r>
          </w:p>
          <w:p w:rsidR="00886B89" w:rsidRPr="00B966B4" w:rsidRDefault="00886B89" w:rsidP="00254AFD">
            <w:pPr>
              <w:autoSpaceDE w:val="0"/>
              <w:autoSpaceDN w:val="0"/>
              <w:adjustRightInd w:val="0"/>
              <w:spacing w:line="300" w:lineRule="atLeast"/>
              <w:jc w:val="center"/>
              <w:rPr>
                <w:rFonts w:ascii="Arial" w:hAnsi="Arial" w:cs="Arial"/>
                <w:color w:val="000000" w:themeColor="text1"/>
                <w:sz w:val="20"/>
                <w:szCs w:val="20"/>
              </w:rPr>
            </w:pPr>
          </w:p>
        </w:tc>
        <w:tc>
          <w:tcPr>
            <w:tcW w:w="1701" w:type="dxa"/>
            <w:vAlign w:val="center"/>
          </w:tcPr>
          <w:p w:rsidR="00886B89" w:rsidRPr="00B966B4" w:rsidRDefault="00886B89" w:rsidP="00254AFD">
            <w:pPr>
              <w:autoSpaceDE w:val="0"/>
              <w:autoSpaceDN w:val="0"/>
              <w:adjustRightInd w:val="0"/>
              <w:spacing w:line="300" w:lineRule="atLeast"/>
              <w:jc w:val="center"/>
              <w:rPr>
                <w:rFonts w:ascii="Arial" w:hAnsi="Arial" w:cs="Arial"/>
                <w:color w:val="000000" w:themeColor="text1"/>
                <w:sz w:val="20"/>
                <w:szCs w:val="20"/>
              </w:rPr>
            </w:pPr>
            <w:r w:rsidRPr="00B966B4">
              <w:rPr>
                <w:rFonts w:ascii="Arial" w:hAnsi="Arial" w:cs="Arial"/>
                <w:b/>
                <w:bCs/>
                <w:color w:val="000000" w:themeColor="text1"/>
                <w:sz w:val="20"/>
                <w:szCs w:val="20"/>
              </w:rPr>
              <w:t>A döntés határideje</w:t>
            </w:r>
          </w:p>
        </w:tc>
        <w:tc>
          <w:tcPr>
            <w:tcW w:w="1559" w:type="dxa"/>
            <w:vAlign w:val="center"/>
          </w:tcPr>
          <w:p w:rsidR="00886B89" w:rsidRPr="00B966B4" w:rsidRDefault="00886B89" w:rsidP="00254AFD">
            <w:pPr>
              <w:autoSpaceDE w:val="0"/>
              <w:autoSpaceDN w:val="0"/>
              <w:adjustRightInd w:val="0"/>
              <w:spacing w:line="300" w:lineRule="atLeast"/>
              <w:jc w:val="center"/>
              <w:rPr>
                <w:rFonts w:ascii="Arial" w:hAnsi="Arial" w:cs="Arial"/>
                <w:b/>
                <w:bCs/>
                <w:color w:val="000000" w:themeColor="text1"/>
                <w:sz w:val="20"/>
                <w:szCs w:val="20"/>
              </w:rPr>
            </w:pPr>
            <w:r w:rsidRPr="00B966B4">
              <w:rPr>
                <w:rFonts w:ascii="Arial" w:hAnsi="Arial" w:cs="Arial"/>
                <w:b/>
                <w:bCs/>
                <w:color w:val="000000" w:themeColor="text1"/>
                <w:sz w:val="20"/>
                <w:szCs w:val="20"/>
              </w:rPr>
              <w:t>Keretszám</w:t>
            </w:r>
          </w:p>
          <w:p w:rsidR="00886B89" w:rsidRPr="00B966B4" w:rsidRDefault="00886B89" w:rsidP="00254AFD">
            <w:pPr>
              <w:autoSpaceDE w:val="0"/>
              <w:autoSpaceDN w:val="0"/>
              <w:adjustRightInd w:val="0"/>
              <w:spacing w:line="300" w:lineRule="atLeast"/>
              <w:jc w:val="center"/>
              <w:rPr>
                <w:rFonts w:ascii="Arial" w:hAnsi="Arial" w:cs="Arial"/>
                <w:b/>
                <w:bCs/>
                <w:color w:val="000000" w:themeColor="text1"/>
                <w:sz w:val="20"/>
                <w:szCs w:val="20"/>
              </w:rPr>
            </w:pPr>
            <w:r w:rsidRPr="00B966B4">
              <w:rPr>
                <w:rFonts w:ascii="Arial" w:hAnsi="Arial" w:cs="Arial"/>
                <w:b/>
                <w:bCs/>
                <w:color w:val="000000" w:themeColor="text1"/>
                <w:sz w:val="20"/>
                <w:szCs w:val="20"/>
              </w:rPr>
              <w:t>felhasználása</w:t>
            </w:r>
          </w:p>
          <w:p w:rsidR="00886B89" w:rsidRPr="00B966B4" w:rsidRDefault="00886B89" w:rsidP="00254AFD">
            <w:pPr>
              <w:autoSpaceDE w:val="0"/>
              <w:autoSpaceDN w:val="0"/>
              <w:adjustRightInd w:val="0"/>
              <w:spacing w:line="300" w:lineRule="atLeast"/>
              <w:jc w:val="center"/>
              <w:rPr>
                <w:rFonts w:ascii="Arial" w:hAnsi="Arial" w:cs="Arial"/>
                <w:color w:val="000000" w:themeColor="text1"/>
                <w:sz w:val="20"/>
                <w:szCs w:val="20"/>
              </w:rPr>
            </w:pPr>
          </w:p>
        </w:tc>
        <w:tc>
          <w:tcPr>
            <w:tcW w:w="3329" w:type="dxa"/>
            <w:vAlign w:val="center"/>
          </w:tcPr>
          <w:p w:rsidR="00886B89" w:rsidRPr="00B966B4" w:rsidRDefault="00886B89" w:rsidP="00254AFD">
            <w:pPr>
              <w:autoSpaceDE w:val="0"/>
              <w:autoSpaceDN w:val="0"/>
              <w:adjustRightInd w:val="0"/>
              <w:spacing w:line="300" w:lineRule="atLeast"/>
              <w:jc w:val="center"/>
              <w:rPr>
                <w:rFonts w:ascii="Arial" w:hAnsi="Arial" w:cs="Arial"/>
                <w:b/>
                <w:bCs/>
                <w:color w:val="000000" w:themeColor="text1"/>
                <w:sz w:val="20"/>
                <w:szCs w:val="20"/>
              </w:rPr>
            </w:pPr>
            <w:r w:rsidRPr="00B966B4">
              <w:rPr>
                <w:rFonts w:ascii="Arial" w:hAnsi="Arial" w:cs="Arial"/>
                <w:b/>
                <w:bCs/>
                <w:color w:val="000000" w:themeColor="text1"/>
                <w:sz w:val="20"/>
                <w:szCs w:val="20"/>
              </w:rPr>
              <w:t>Keretszám kimerülése miatt</w:t>
            </w:r>
          </w:p>
          <w:p w:rsidR="00886B89" w:rsidRPr="00B966B4" w:rsidRDefault="00886B89" w:rsidP="00254AFD">
            <w:pPr>
              <w:autoSpaceDE w:val="0"/>
              <w:autoSpaceDN w:val="0"/>
              <w:adjustRightInd w:val="0"/>
              <w:spacing w:line="300" w:lineRule="atLeast"/>
              <w:jc w:val="center"/>
              <w:rPr>
                <w:rFonts w:ascii="Arial" w:hAnsi="Arial" w:cs="Arial"/>
                <w:color w:val="000000" w:themeColor="text1"/>
                <w:sz w:val="20"/>
                <w:szCs w:val="20"/>
              </w:rPr>
            </w:pPr>
            <w:r w:rsidRPr="00B966B4">
              <w:rPr>
                <w:rFonts w:ascii="Arial" w:hAnsi="Arial" w:cs="Arial"/>
                <w:b/>
                <w:bCs/>
                <w:color w:val="000000" w:themeColor="text1"/>
                <w:sz w:val="20"/>
                <w:szCs w:val="20"/>
              </w:rPr>
              <w:t>elutasított kérelmek elbírálása</w:t>
            </w:r>
          </w:p>
        </w:tc>
      </w:tr>
      <w:tr w:rsidR="00886B89" w:rsidRPr="00B966B4" w:rsidTr="00254AFD">
        <w:trPr>
          <w:jc w:val="center"/>
        </w:trPr>
        <w:tc>
          <w:tcPr>
            <w:tcW w:w="1346" w:type="dxa"/>
            <w:vAlign w:val="center"/>
          </w:tcPr>
          <w:p w:rsidR="00886B89" w:rsidRPr="00B966B4" w:rsidRDefault="00886B89" w:rsidP="00254AFD">
            <w:pPr>
              <w:autoSpaceDE w:val="0"/>
              <w:autoSpaceDN w:val="0"/>
              <w:adjustRightInd w:val="0"/>
              <w:spacing w:line="300" w:lineRule="atLeast"/>
              <w:jc w:val="center"/>
              <w:rPr>
                <w:rFonts w:ascii="Arial" w:hAnsi="Arial" w:cs="Arial"/>
                <w:color w:val="000000" w:themeColor="text1"/>
                <w:sz w:val="20"/>
                <w:szCs w:val="20"/>
              </w:rPr>
            </w:pPr>
            <w:r w:rsidRPr="00B966B4">
              <w:rPr>
                <w:rFonts w:ascii="Arial" w:hAnsi="Arial" w:cs="Arial"/>
                <w:color w:val="000000" w:themeColor="text1"/>
                <w:sz w:val="20"/>
                <w:szCs w:val="20"/>
              </w:rPr>
              <w:t>1. szakasz</w:t>
            </w:r>
          </w:p>
        </w:tc>
        <w:tc>
          <w:tcPr>
            <w:tcW w:w="1843" w:type="dxa"/>
            <w:vAlign w:val="center"/>
          </w:tcPr>
          <w:p w:rsidR="00886B89" w:rsidRPr="00B966B4" w:rsidRDefault="00886B89" w:rsidP="00254AFD">
            <w:pPr>
              <w:autoSpaceDE w:val="0"/>
              <w:autoSpaceDN w:val="0"/>
              <w:adjustRightInd w:val="0"/>
              <w:spacing w:line="300" w:lineRule="atLeast"/>
              <w:jc w:val="center"/>
              <w:rPr>
                <w:rFonts w:ascii="Arial" w:hAnsi="Arial" w:cs="Arial"/>
                <w:color w:val="000000" w:themeColor="text1"/>
                <w:sz w:val="20"/>
                <w:szCs w:val="20"/>
              </w:rPr>
            </w:pPr>
            <w:r w:rsidRPr="00B966B4">
              <w:rPr>
                <w:rFonts w:ascii="Arial" w:hAnsi="Arial" w:cs="Arial"/>
                <w:color w:val="000000" w:themeColor="text1"/>
                <w:sz w:val="20"/>
                <w:szCs w:val="20"/>
              </w:rPr>
              <w:t xml:space="preserve">tárgyév </w:t>
            </w:r>
          </w:p>
          <w:p w:rsidR="00886B89" w:rsidRPr="00B966B4" w:rsidRDefault="00886B89" w:rsidP="00254AFD">
            <w:pPr>
              <w:autoSpaceDE w:val="0"/>
              <w:autoSpaceDN w:val="0"/>
              <w:adjustRightInd w:val="0"/>
              <w:spacing w:line="300" w:lineRule="atLeast"/>
              <w:jc w:val="center"/>
              <w:rPr>
                <w:rFonts w:ascii="Arial" w:hAnsi="Arial" w:cs="Arial"/>
                <w:color w:val="000000" w:themeColor="text1"/>
                <w:sz w:val="20"/>
                <w:szCs w:val="20"/>
              </w:rPr>
            </w:pPr>
            <w:r w:rsidRPr="00B966B4">
              <w:rPr>
                <w:rFonts w:ascii="Arial" w:hAnsi="Arial" w:cs="Arial"/>
                <w:color w:val="000000" w:themeColor="text1"/>
                <w:sz w:val="20"/>
                <w:szCs w:val="20"/>
              </w:rPr>
              <w:t>március 31-ig</w:t>
            </w:r>
          </w:p>
        </w:tc>
        <w:tc>
          <w:tcPr>
            <w:tcW w:w="1701" w:type="dxa"/>
            <w:vAlign w:val="center"/>
          </w:tcPr>
          <w:p w:rsidR="00886B89" w:rsidRPr="00B966B4" w:rsidRDefault="00886B89" w:rsidP="00254AFD">
            <w:pPr>
              <w:autoSpaceDE w:val="0"/>
              <w:autoSpaceDN w:val="0"/>
              <w:adjustRightInd w:val="0"/>
              <w:spacing w:line="300" w:lineRule="atLeast"/>
              <w:jc w:val="center"/>
              <w:rPr>
                <w:rFonts w:ascii="Arial" w:hAnsi="Arial" w:cs="Arial"/>
                <w:color w:val="000000" w:themeColor="text1"/>
                <w:sz w:val="20"/>
                <w:szCs w:val="20"/>
              </w:rPr>
            </w:pPr>
            <w:r w:rsidRPr="00B966B4">
              <w:rPr>
                <w:rFonts w:ascii="Arial" w:hAnsi="Arial" w:cs="Arial"/>
                <w:color w:val="000000" w:themeColor="text1"/>
                <w:sz w:val="20"/>
                <w:szCs w:val="20"/>
              </w:rPr>
              <w:t>tárgyév június 15-ig</w:t>
            </w:r>
          </w:p>
        </w:tc>
        <w:tc>
          <w:tcPr>
            <w:tcW w:w="1559" w:type="dxa"/>
            <w:vAlign w:val="center"/>
          </w:tcPr>
          <w:p w:rsidR="00886B89" w:rsidRPr="00B966B4" w:rsidRDefault="00886B89" w:rsidP="00254AFD">
            <w:pPr>
              <w:autoSpaceDE w:val="0"/>
              <w:autoSpaceDN w:val="0"/>
              <w:adjustRightInd w:val="0"/>
              <w:spacing w:line="300" w:lineRule="atLeast"/>
              <w:jc w:val="center"/>
              <w:rPr>
                <w:rFonts w:ascii="Arial" w:hAnsi="Arial" w:cs="Arial"/>
                <w:color w:val="000000" w:themeColor="text1"/>
                <w:sz w:val="20"/>
                <w:szCs w:val="20"/>
              </w:rPr>
            </w:pPr>
            <w:r w:rsidRPr="00B966B4">
              <w:rPr>
                <w:rFonts w:ascii="Arial" w:hAnsi="Arial" w:cs="Arial"/>
                <w:color w:val="000000" w:themeColor="text1"/>
                <w:sz w:val="20"/>
                <w:szCs w:val="20"/>
              </w:rPr>
              <w:t>50 % erejéig</w:t>
            </w:r>
          </w:p>
        </w:tc>
        <w:tc>
          <w:tcPr>
            <w:tcW w:w="3329" w:type="dxa"/>
            <w:vAlign w:val="center"/>
          </w:tcPr>
          <w:p w:rsidR="00886B89" w:rsidRPr="00B966B4" w:rsidRDefault="00886B89" w:rsidP="00254AFD">
            <w:pPr>
              <w:autoSpaceDE w:val="0"/>
              <w:autoSpaceDN w:val="0"/>
              <w:adjustRightInd w:val="0"/>
              <w:spacing w:line="300" w:lineRule="atLeast"/>
              <w:jc w:val="center"/>
              <w:rPr>
                <w:rFonts w:ascii="Arial" w:hAnsi="Arial" w:cs="Arial"/>
                <w:color w:val="000000" w:themeColor="text1"/>
                <w:sz w:val="20"/>
                <w:szCs w:val="20"/>
              </w:rPr>
            </w:pPr>
            <w:r w:rsidRPr="00B966B4">
              <w:rPr>
                <w:rFonts w:ascii="Arial" w:hAnsi="Arial" w:cs="Arial"/>
                <w:color w:val="000000" w:themeColor="text1"/>
                <w:sz w:val="20"/>
                <w:szCs w:val="20"/>
              </w:rPr>
              <w:t>tárgyévben december 15-ig</w:t>
            </w:r>
          </w:p>
        </w:tc>
      </w:tr>
      <w:tr w:rsidR="00886B89" w:rsidRPr="00B966B4" w:rsidTr="00254AFD">
        <w:trPr>
          <w:jc w:val="center"/>
        </w:trPr>
        <w:tc>
          <w:tcPr>
            <w:tcW w:w="1346" w:type="dxa"/>
            <w:vAlign w:val="center"/>
          </w:tcPr>
          <w:p w:rsidR="00886B89" w:rsidRPr="00B966B4" w:rsidRDefault="00886B89" w:rsidP="00254AFD">
            <w:pPr>
              <w:autoSpaceDE w:val="0"/>
              <w:autoSpaceDN w:val="0"/>
              <w:adjustRightInd w:val="0"/>
              <w:spacing w:line="300" w:lineRule="atLeast"/>
              <w:jc w:val="center"/>
              <w:rPr>
                <w:rFonts w:ascii="Arial" w:hAnsi="Arial" w:cs="Arial"/>
                <w:color w:val="000000" w:themeColor="text1"/>
                <w:sz w:val="20"/>
                <w:szCs w:val="20"/>
              </w:rPr>
            </w:pPr>
            <w:r w:rsidRPr="00B966B4">
              <w:rPr>
                <w:rFonts w:ascii="Arial" w:hAnsi="Arial" w:cs="Arial"/>
                <w:color w:val="000000" w:themeColor="text1"/>
                <w:sz w:val="20"/>
                <w:szCs w:val="20"/>
              </w:rPr>
              <w:t>2. szakasz</w:t>
            </w:r>
          </w:p>
        </w:tc>
        <w:tc>
          <w:tcPr>
            <w:tcW w:w="1843" w:type="dxa"/>
            <w:vAlign w:val="center"/>
          </w:tcPr>
          <w:p w:rsidR="00886B89" w:rsidRPr="00B966B4" w:rsidRDefault="00886B89" w:rsidP="00254AFD">
            <w:pPr>
              <w:autoSpaceDE w:val="0"/>
              <w:autoSpaceDN w:val="0"/>
              <w:adjustRightInd w:val="0"/>
              <w:spacing w:line="300" w:lineRule="atLeast"/>
              <w:jc w:val="center"/>
              <w:rPr>
                <w:rFonts w:ascii="Arial" w:hAnsi="Arial" w:cs="Arial"/>
                <w:color w:val="000000" w:themeColor="text1"/>
                <w:sz w:val="20"/>
                <w:szCs w:val="20"/>
              </w:rPr>
            </w:pPr>
            <w:r w:rsidRPr="00B966B4">
              <w:rPr>
                <w:rFonts w:ascii="Arial" w:hAnsi="Arial" w:cs="Arial"/>
                <w:color w:val="000000" w:themeColor="text1"/>
                <w:sz w:val="20"/>
                <w:szCs w:val="20"/>
              </w:rPr>
              <w:t>tárgyév szeptember 30-ig</w:t>
            </w:r>
          </w:p>
        </w:tc>
        <w:tc>
          <w:tcPr>
            <w:tcW w:w="1701" w:type="dxa"/>
            <w:vAlign w:val="center"/>
          </w:tcPr>
          <w:p w:rsidR="00886B89" w:rsidRPr="00B966B4" w:rsidRDefault="00886B89" w:rsidP="00254AFD">
            <w:pPr>
              <w:autoSpaceDE w:val="0"/>
              <w:autoSpaceDN w:val="0"/>
              <w:adjustRightInd w:val="0"/>
              <w:spacing w:line="300" w:lineRule="atLeast"/>
              <w:jc w:val="center"/>
              <w:rPr>
                <w:rFonts w:ascii="Arial" w:hAnsi="Arial" w:cs="Arial"/>
                <w:color w:val="000000" w:themeColor="text1"/>
                <w:sz w:val="20"/>
                <w:szCs w:val="20"/>
              </w:rPr>
            </w:pPr>
            <w:r w:rsidRPr="00B966B4">
              <w:rPr>
                <w:rFonts w:ascii="Arial" w:hAnsi="Arial" w:cs="Arial"/>
                <w:color w:val="000000" w:themeColor="text1"/>
                <w:sz w:val="20"/>
                <w:szCs w:val="20"/>
              </w:rPr>
              <w:t>tárgyév december 15-ig</w:t>
            </w:r>
          </w:p>
        </w:tc>
        <w:tc>
          <w:tcPr>
            <w:tcW w:w="1559" w:type="dxa"/>
            <w:vAlign w:val="center"/>
          </w:tcPr>
          <w:p w:rsidR="00886B89" w:rsidRPr="00B966B4" w:rsidRDefault="00886B89" w:rsidP="00254AFD">
            <w:pPr>
              <w:autoSpaceDE w:val="0"/>
              <w:autoSpaceDN w:val="0"/>
              <w:adjustRightInd w:val="0"/>
              <w:spacing w:line="300" w:lineRule="atLeast"/>
              <w:jc w:val="center"/>
              <w:rPr>
                <w:rFonts w:ascii="Arial" w:hAnsi="Arial" w:cs="Arial"/>
                <w:color w:val="000000" w:themeColor="text1"/>
                <w:sz w:val="20"/>
                <w:szCs w:val="20"/>
              </w:rPr>
            </w:pPr>
            <w:r w:rsidRPr="00B966B4">
              <w:rPr>
                <w:rFonts w:ascii="Arial" w:hAnsi="Arial" w:cs="Arial"/>
                <w:color w:val="000000" w:themeColor="text1"/>
                <w:sz w:val="20"/>
                <w:szCs w:val="20"/>
              </w:rPr>
              <w:t>50 % erejéig</w:t>
            </w:r>
          </w:p>
        </w:tc>
        <w:tc>
          <w:tcPr>
            <w:tcW w:w="3329" w:type="dxa"/>
            <w:vAlign w:val="center"/>
          </w:tcPr>
          <w:p w:rsidR="00886B89" w:rsidRPr="00B966B4" w:rsidRDefault="00886B89" w:rsidP="00254AFD">
            <w:pPr>
              <w:autoSpaceDE w:val="0"/>
              <w:autoSpaceDN w:val="0"/>
              <w:adjustRightInd w:val="0"/>
              <w:spacing w:line="300" w:lineRule="atLeast"/>
              <w:jc w:val="center"/>
              <w:rPr>
                <w:rFonts w:ascii="Arial" w:hAnsi="Arial" w:cs="Arial"/>
                <w:color w:val="000000" w:themeColor="text1"/>
                <w:sz w:val="20"/>
                <w:szCs w:val="20"/>
              </w:rPr>
            </w:pPr>
            <w:r w:rsidRPr="00B966B4">
              <w:rPr>
                <w:rFonts w:ascii="Arial" w:hAnsi="Arial" w:cs="Arial"/>
                <w:color w:val="000000" w:themeColor="text1"/>
                <w:sz w:val="20"/>
                <w:szCs w:val="20"/>
              </w:rPr>
              <w:t>következő évben ismételten</w:t>
            </w:r>
          </w:p>
          <w:p w:rsidR="00886B89" w:rsidRPr="00B966B4" w:rsidRDefault="00886B89" w:rsidP="00254AFD">
            <w:pPr>
              <w:autoSpaceDE w:val="0"/>
              <w:autoSpaceDN w:val="0"/>
              <w:adjustRightInd w:val="0"/>
              <w:spacing w:line="300" w:lineRule="atLeast"/>
              <w:jc w:val="center"/>
              <w:rPr>
                <w:rFonts w:ascii="Arial" w:hAnsi="Arial" w:cs="Arial"/>
                <w:color w:val="000000" w:themeColor="text1"/>
                <w:sz w:val="20"/>
                <w:szCs w:val="20"/>
              </w:rPr>
            </w:pPr>
            <w:r w:rsidRPr="00B966B4">
              <w:rPr>
                <w:rFonts w:ascii="Arial" w:hAnsi="Arial" w:cs="Arial"/>
                <w:color w:val="000000" w:themeColor="text1"/>
                <w:sz w:val="20"/>
                <w:szCs w:val="20"/>
              </w:rPr>
              <w:t>benyújtható</w:t>
            </w:r>
          </w:p>
        </w:tc>
      </w:tr>
    </w:tbl>
    <w:p w:rsidR="00886B89" w:rsidRPr="00B966B4" w:rsidRDefault="00886B89" w:rsidP="00886B89">
      <w:pPr>
        <w:autoSpaceDE w:val="0"/>
        <w:autoSpaceDN w:val="0"/>
        <w:adjustRightInd w:val="0"/>
        <w:spacing w:line="300" w:lineRule="atLeast"/>
        <w:jc w:val="both"/>
        <w:rPr>
          <w:rFonts w:ascii="Arial" w:eastAsiaTheme="minorHAnsi" w:hAnsi="Arial" w:cs="Arial"/>
          <w:b/>
          <w:bCs/>
          <w:color w:val="000000" w:themeColor="text1"/>
          <w:sz w:val="20"/>
          <w:szCs w:val="20"/>
          <w:lang w:eastAsia="en-US"/>
        </w:rPr>
      </w:pPr>
    </w:p>
    <w:p w:rsidR="00886B89" w:rsidRPr="00B966B4" w:rsidRDefault="00886B89" w:rsidP="00886B89">
      <w:pPr>
        <w:autoSpaceDE w:val="0"/>
        <w:autoSpaceDN w:val="0"/>
        <w:adjustRightInd w:val="0"/>
        <w:spacing w:line="300" w:lineRule="atLeast"/>
        <w:jc w:val="both"/>
        <w:rPr>
          <w:rFonts w:ascii="Arial" w:eastAsiaTheme="minorHAnsi" w:hAnsi="Arial" w:cs="Arial"/>
          <w:b/>
          <w:bCs/>
          <w:color w:val="000000" w:themeColor="text1"/>
          <w:sz w:val="20"/>
          <w:szCs w:val="20"/>
          <w:lang w:eastAsia="en-US"/>
        </w:rPr>
      </w:pPr>
      <w:r w:rsidRPr="00B966B4">
        <w:rPr>
          <w:rFonts w:ascii="Arial" w:eastAsiaTheme="minorHAnsi" w:hAnsi="Arial" w:cs="Arial"/>
          <w:b/>
          <w:bCs/>
          <w:color w:val="000000" w:themeColor="text1"/>
          <w:sz w:val="20"/>
          <w:szCs w:val="20"/>
          <w:lang w:eastAsia="en-US"/>
        </w:rPr>
        <w:t xml:space="preserve">A kérelmet mindig a </w:t>
      </w:r>
      <w:r w:rsidRPr="00B966B4">
        <w:rPr>
          <w:rFonts w:ascii="Arial" w:eastAsiaTheme="minorHAnsi" w:hAnsi="Arial" w:cs="Arial"/>
          <w:b/>
          <w:bCs/>
          <w:iCs/>
          <w:color w:val="000000" w:themeColor="text1"/>
          <w:sz w:val="20"/>
          <w:szCs w:val="20"/>
          <w:lang w:eastAsia="en-US"/>
        </w:rPr>
        <w:t xml:space="preserve">lakóhely </w:t>
      </w:r>
      <w:r w:rsidRPr="00B966B4">
        <w:rPr>
          <w:rFonts w:ascii="Arial" w:eastAsiaTheme="minorHAnsi" w:hAnsi="Arial" w:cs="Arial"/>
          <w:b/>
          <w:bCs/>
          <w:color w:val="000000" w:themeColor="text1"/>
          <w:sz w:val="20"/>
          <w:szCs w:val="20"/>
          <w:lang w:eastAsia="en-US"/>
        </w:rPr>
        <w:t>szerint illetékes kormányhivatalnál kell benyújtani!</w:t>
      </w:r>
    </w:p>
    <w:p w:rsidR="00886B89" w:rsidRPr="00B966B4" w:rsidRDefault="00886B89" w:rsidP="00886B89">
      <w:pPr>
        <w:autoSpaceDE w:val="0"/>
        <w:autoSpaceDN w:val="0"/>
        <w:adjustRightInd w:val="0"/>
        <w:spacing w:line="300" w:lineRule="atLeast"/>
        <w:jc w:val="both"/>
        <w:rPr>
          <w:rFonts w:ascii="Arial" w:eastAsiaTheme="minorHAnsi" w:hAnsi="Arial" w:cs="Arial"/>
          <w:b/>
          <w:bCs/>
          <w:color w:val="000000" w:themeColor="text1"/>
          <w:sz w:val="20"/>
          <w:szCs w:val="20"/>
          <w:lang w:eastAsia="en-US"/>
        </w:rPr>
      </w:pPr>
    </w:p>
    <w:p w:rsidR="00886B89" w:rsidRPr="00B966B4" w:rsidRDefault="00886B89" w:rsidP="00886B89">
      <w:pPr>
        <w:autoSpaceDE w:val="0"/>
        <w:autoSpaceDN w:val="0"/>
        <w:adjustRightInd w:val="0"/>
        <w:spacing w:line="300" w:lineRule="atLeast"/>
        <w:jc w:val="both"/>
        <w:rPr>
          <w:rFonts w:ascii="Arial" w:eastAsiaTheme="minorHAnsi" w:hAnsi="Arial" w:cs="Arial"/>
          <w:b/>
          <w:color w:val="000000" w:themeColor="text1"/>
          <w:sz w:val="20"/>
          <w:szCs w:val="20"/>
          <w:lang w:eastAsia="en-US"/>
        </w:rPr>
      </w:pPr>
      <w:r w:rsidRPr="00B966B4">
        <w:rPr>
          <w:rFonts w:ascii="Arial" w:eastAsiaTheme="minorHAnsi" w:hAnsi="Arial" w:cs="Arial"/>
          <w:b/>
          <w:color w:val="000000" w:themeColor="text1"/>
          <w:sz w:val="20"/>
          <w:szCs w:val="20"/>
          <w:lang w:eastAsia="en-US"/>
        </w:rPr>
        <w:t>A kedvezmény megállapítása tekintetében</w:t>
      </w:r>
    </w:p>
    <w:p w:rsidR="00886B89" w:rsidRPr="00B966B4" w:rsidRDefault="00886B89" w:rsidP="00886B89">
      <w:pPr>
        <w:pStyle w:val="Listaszerbekezds"/>
        <w:numPr>
          <w:ilvl w:val="0"/>
          <w:numId w:val="1"/>
        </w:numPr>
        <w:autoSpaceDE w:val="0"/>
        <w:autoSpaceDN w:val="0"/>
        <w:adjustRightInd w:val="0"/>
        <w:spacing w:after="0" w:line="300" w:lineRule="atLeast"/>
        <w:ind w:left="284" w:hanging="284"/>
        <w:contextualSpacing/>
        <w:jc w:val="both"/>
        <w:rPr>
          <w:rFonts w:ascii="Arial" w:eastAsiaTheme="minorHAnsi" w:hAnsi="Arial" w:cs="Arial"/>
          <w:iCs/>
          <w:color w:val="000000" w:themeColor="text1"/>
          <w:sz w:val="20"/>
          <w:szCs w:val="20"/>
          <w:u w:val="single"/>
        </w:rPr>
      </w:pPr>
      <w:r w:rsidRPr="00B966B4">
        <w:rPr>
          <w:rFonts w:ascii="Arial" w:eastAsiaTheme="minorHAnsi" w:hAnsi="Arial" w:cs="Arial"/>
          <w:iCs/>
          <w:color w:val="000000" w:themeColor="text1"/>
          <w:sz w:val="20"/>
          <w:szCs w:val="20"/>
          <w:u w:val="single"/>
        </w:rPr>
        <w:t>súlyos mozgáskorlátozott személy:</w:t>
      </w:r>
    </w:p>
    <w:p w:rsidR="00886B89" w:rsidRPr="00B966B4" w:rsidRDefault="00886B89" w:rsidP="00886B89">
      <w:pPr>
        <w:pStyle w:val="Listaszerbekezds"/>
        <w:numPr>
          <w:ilvl w:val="0"/>
          <w:numId w:val="2"/>
        </w:numPr>
        <w:autoSpaceDE w:val="0"/>
        <w:autoSpaceDN w:val="0"/>
        <w:adjustRightInd w:val="0"/>
        <w:spacing w:after="0" w:line="300" w:lineRule="atLeast"/>
        <w:contextualSpacing/>
        <w:jc w:val="both"/>
        <w:rPr>
          <w:rFonts w:ascii="Arial" w:eastAsiaTheme="minorHAnsi" w:hAnsi="Arial" w:cs="Arial"/>
          <w:color w:val="000000" w:themeColor="text1"/>
          <w:sz w:val="20"/>
          <w:szCs w:val="20"/>
        </w:rPr>
      </w:pPr>
      <w:r w:rsidRPr="00B966B4">
        <w:rPr>
          <w:rFonts w:ascii="Arial" w:eastAsiaTheme="minorHAnsi" w:hAnsi="Arial" w:cs="Arial"/>
          <w:color w:val="000000" w:themeColor="text1"/>
          <w:sz w:val="20"/>
          <w:szCs w:val="20"/>
        </w:rPr>
        <w:t>aki a fogyatékos személyek jogairól és esélyegyenlőségük biztosításáról szóló 1998. évi XXVI. törvény (</w:t>
      </w:r>
      <w:proofErr w:type="spellStart"/>
      <w:r w:rsidRPr="00B966B4">
        <w:rPr>
          <w:rFonts w:ascii="Arial" w:eastAsiaTheme="minorHAnsi" w:hAnsi="Arial" w:cs="Arial"/>
          <w:color w:val="000000" w:themeColor="text1"/>
          <w:sz w:val="20"/>
          <w:szCs w:val="20"/>
        </w:rPr>
        <w:t>Fot</w:t>
      </w:r>
      <w:proofErr w:type="spellEnd"/>
      <w:r w:rsidRPr="00B966B4">
        <w:rPr>
          <w:rFonts w:ascii="Arial" w:eastAsiaTheme="minorHAnsi" w:hAnsi="Arial" w:cs="Arial"/>
          <w:color w:val="000000" w:themeColor="text1"/>
          <w:sz w:val="20"/>
          <w:szCs w:val="20"/>
        </w:rPr>
        <w:t>.) 23. § (1) bekezdés e) pontja alapján mozgásszervi fogyatékosnak minősül, vagy f) pontja alapján halmozottan fogyatékosnak minősül és halmozott fogyatékosságai közül legalább egyik mozgásszervi fogyatékosság;</w:t>
      </w:r>
    </w:p>
    <w:p w:rsidR="00886B89" w:rsidRPr="00B966B4" w:rsidRDefault="00886B89" w:rsidP="00886B89">
      <w:pPr>
        <w:pStyle w:val="Listaszerbekezds"/>
        <w:numPr>
          <w:ilvl w:val="0"/>
          <w:numId w:val="2"/>
        </w:numPr>
        <w:autoSpaceDE w:val="0"/>
        <w:autoSpaceDN w:val="0"/>
        <w:adjustRightInd w:val="0"/>
        <w:spacing w:after="0" w:line="300" w:lineRule="atLeast"/>
        <w:contextualSpacing/>
        <w:jc w:val="both"/>
        <w:rPr>
          <w:rFonts w:ascii="Arial" w:eastAsiaTheme="minorHAnsi" w:hAnsi="Arial" w:cs="Arial"/>
          <w:color w:val="000000" w:themeColor="text1"/>
          <w:sz w:val="20"/>
          <w:szCs w:val="20"/>
        </w:rPr>
      </w:pPr>
      <w:r w:rsidRPr="00B966B4">
        <w:rPr>
          <w:rFonts w:ascii="Arial" w:hAnsi="Arial" w:cs="Arial"/>
          <w:color w:val="000000" w:themeColor="text1"/>
          <w:sz w:val="20"/>
          <w:szCs w:val="20"/>
        </w:rPr>
        <w:t xml:space="preserve">az a személy, aki a 18. életévét nem töltötte be és a magasabb összegű családi pótlékra jogosító betegségekről és fogyatékosságokról szóló 5/2003. (II. 19.) </w:t>
      </w:r>
      <w:proofErr w:type="spellStart"/>
      <w:r w:rsidRPr="00B966B4">
        <w:rPr>
          <w:rFonts w:ascii="Arial" w:hAnsi="Arial" w:cs="Arial"/>
          <w:color w:val="000000" w:themeColor="text1"/>
          <w:sz w:val="20"/>
          <w:szCs w:val="20"/>
        </w:rPr>
        <w:t>ESzCsM</w:t>
      </w:r>
      <w:proofErr w:type="spellEnd"/>
      <w:r w:rsidRPr="00B966B4">
        <w:rPr>
          <w:rFonts w:ascii="Arial" w:hAnsi="Arial" w:cs="Arial"/>
          <w:color w:val="000000" w:themeColor="text1"/>
          <w:sz w:val="20"/>
          <w:szCs w:val="20"/>
        </w:rPr>
        <w:t xml:space="preserve"> rendelet (a továbbiakban: Mr.) 1. mellékletében meghatározott, az „L” betűjel szerinti mozgásszervi fogyatékosságban szenved, vagy a „P” betűjel szerinti többszörös és összetett betegségben szenved és a többszörös és összetett betegségei közül legalább az egyik mozgásszervi fogyatékosságot okoz;</w:t>
      </w:r>
    </w:p>
    <w:p w:rsidR="00886B89" w:rsidRPr="00B966B4" w:rsidRDefault="00886B89" w:rsidP="00886B89">
      <w:pPr>
        <w:pStyle w:val="Listaszerbekezds"/>
        <w:numPr>
          <w:ilvl w:val="0"/>
          <w:numId w:val="2"/>
        </w:numPr>
        <w:autoSpaceDE w:val="0"/>
        <w:autoSpaceDN w:val="0"/>
        <w:adjustRightInd w:val="0"/>
        <w:spacing w:after="0" w:line="300" w:lineRule="atLeast"/>
        <w:contextualSpacing/>
        <w:jc w:val="both"/>
        <w:rPr>
          <w:rFonts w:ascii="Arial" w:eastAsiaTheme="minorHAnsi" w:hAnsi="Arial" w:cs="Arial"/>
          <w:color w:val="000000" w:themeColor="text1"/>
          <w:sz w:val="20"/>
          <w:szCs w:val="20"/>
        </w:rPr>
      </w:pPr>
      <w:r w:rsidRPr="00B966B4">
        <w:rPr>
          <w:rFonts w:ascii="Arial" w:eastAsiaTheme="minorHAnsi" w:hAnsi="Arial" w:cs="Arial"/>
          <w:color w:val="000000" w:themeColor="text1"/>
          <w:sz w:val="20"/>
          <w:szCs w:val="20"/>
        </w:rPr>
        <w:t>közlekedőképességében súlyosan akadályozott;</w:t>
      </w:r>
    </w:p>
    <w:p w:rsidR="00886B89" w:rsidRPr="00886B89" w:rsidRDefault="00886B89" w:rsidP="00886B89">
      <w:pPr>
        <w:autoSpaceDE w:val="0"/>
        <w:autoSpaceDN w:val="0"/>
        <w:adjustRightInd w:val="0"/>
        <w:spacing w:line="300" w:lineRule="atLeast"/>
        <w:ind w:left="360"/>
        <w:jc w:val="both"/>
        <w:rPr>
          <w:rFonts w:ascii="Arial" w:eastAsiaTheme="minorHAnsi" w:hAnsi="Arial" w:cs="Arial"/>
          <w:color w:val="000000" w:themeColor="text1"/>
          <w:sz w:val="20"/>
          <w:szCs w:val="20"/>
        </w:rPr>
      </w:pPr>
    </w:p>
    <w:p w:rsidR="00886B89" w:rsidRPr="00B966B4" w:rsidRDefault="00886B89" w:rsidP="00886B89">
      <w:pPr>
        <w:pStyle w:val="Listaszerbekezds"/>
        <w:numPr>
          <w:ilvl w:val="0"/>
          <w:numId w:val="1"/>
        </w:numPr>
        <w:autoSpaceDE w:val="0"/>
        <w:autoSpaceDN w:val="0"/>
        <w:adjustRightInd w:val="0"/>
        <w:spacing w:after="0" w:line="300" w:lineRule="atLeast"/>
        <w:ind w:left="284" w:hanging="284"/>
        <w:contextualSpacing/>
        <w:jc w:val="both"/>
        <w:rPr>
          <w:rFonts w:ascii="Arial" w:eastAsiaTheme="minorHAnsi" w:hAnsi="Arial" w:cs="Arial"/>
          <w:iCs/>
          <w:color w:val="000000" w:themeColor="text1"/>
          <w:sz w:val="20"/>
          <w:szCs w:val="20"/>
          <w:u w:val="single"/>
        </w:rPr>
      </w:pPr>
      <w:r w:rsidRPr="00B966B4">
        <w:rPr>
          <w:rFonts w:ascii="Arial" w:eastAsiaTheme="minorHAnsi" w:hAnsi="Arial" w:cs="Arial"/>
          <w:iCs/>
          <w:color w:val="000000" w:themeColor="text1"/>
          <w:sz w:val="20"/>
          <w:szCs w:val="20"/>
          <w:u w:val="single"/>
        </w:rPr>
        <w:t>egyéb fogyatékossággal élő személy:</w:t>
      </w:r>
    </w:p>
    <w:p w:rsidR="00886B89" w:rsidRPr="00B966B4" w:rsidRDefault="00886B89" w:rsidP="00886B89">
      <w:pPr>
        <w:pStyle w:val="Listaszerbekezds"/>
        <w:autoSpaceDE w:val="0"/>
        <w:autoSpaceDN w:val="0"/>
        <w:adjustRightInd w:val="0"/>
        <w:spacing w:line="300" w:lineRule="atLeast"/>
        <w:ind w:left="1004"/>
        <w:jc w:val="both"/>
        <w:rPr>
          <w:rFonts w:ascii="Arial" w:eastAsiaTheme="minorHAnsi" w:hAnsi="Arial" w:cs="Arial"/>
          <w:i/>
          <w:iCs/>
          <w:color w:val="000000" w:themeColor="text1"/>
          <w:sz w:val="20"/>
          <w:szCs w:val="20"/>
        </w:rPr>
      </w:pPr>
      <w:r w:rsidRPr="00B966B4">
        <w:rPr>
          <w:rFonts w:ascii="Arial" w:eastAsiaTheme="minorHAnsi" w:hAnsi="Arial" w:cs="Arial"/>
          <w:i/>
          <w:iCs/>
          <w:color w:val="000000" w:themeColor="text1"/>
          <w:sz w:val="20"/>
          <w:szCs w:val="20"/>
        </w:rPr>
        <w:t>1.</w:t>
      </w:r>
      <w:proofErr w:type="gramStart"/>
      <w:r w:rsidRPr="00B966B4">
        <w:rPr>
          <w:rFonts w:ascii="Arial" w:eastAsiaTheme="minorHAnsi" w:hAnsi="Arial" w:cs="Arial"/>
          <w:i/>
          <w:iCs/>
          <w:color w:val="000000" w:themeColor="text1"/>
          <w:sz w:val="20"/>
          <w:szCs w:val="20"/>
        </w:rPr>
        <w:t>)fogyatékossági</w:t>
      </w:r>
      <w:proofErr w:type="gramEnd"/>
      <w:r w:rsidRPr="00B966B4">
        <w:rPr>
          <w:rFonts w:ascii="Arial" w:eastAsiaTheme="minorHAnsi" w:hAnsi="Arial" w:cs="Arial"/>
          <w:i/>
          <w:iCs/>
          <w:color w:val="000000" w:themeColor="text1"/>
          <w:sz w:val="20"/>
          <w:szCs w:val="20"/>
        </w:rPr>
        <w:t xml:space="preserve"> támogatásra jogosult:</w:t>
      </w:r>
    </w:p>
    <w:p w:rsidR="00886B89" w:rsidRPr="00B966B4" w:rsidRDefault="00886B89" w:rsidP="00886B89">
      <w:pPr>
        <w:pStyle w:val="Listaszerbekezds"/>
        <w:numPr>
          <w:ilvl w:val="0"/>
          <w:numId w:val="2"/>
        </w:numPr>
        <w:autoSpaceDE w:val="0"/>
        <w:autoSpaceDN w:val="0"/>
        <w:adjustRightInd w:val="0"/>
        <w:spacing w:after="0" w:line="300" w:lineRule="atLeast"/>
        <w:contextualSpacing/>
        <w:jc w:val="both"/>
        <w:rPr>
          <w:rFonts w:ascii="Arial" w:eastAsiaTheme="minorHAnsi" w:hAnsi="Arial" w:cs="Arial"/>
          <w:color w:val="000000" w:themeColor="text1"/>
          <w:sz w:val="20"/>
          <w:szCs w:val="20"/>
        </w:rPr>
      </w:pPr>
      <w:r w:rsidRPr="00B966B4">
        <w:rPr>
          <w:rFonts w:ascii="Arial" w:eastAsiaTheme="minorHAnsi" w:hAnsi="Arial" w:cs="Arial"/>
          <w:color w:val="000000" w:themeColor="text1"/>
          <w:sz w:val="20"/>
          <w:szCs w:val="20"/>
        </w:rPr>
        <w:t xml:space="preserve">a </w:t>
      </w:r>
      <w:r w:rsidRPr="00B966B4">
        <w:rPr>
          <w:rFonts w:ascii="Arial" w:eastAsiaTheme="minorHAnsi" w:hAnsi="Arial" w:cs="Arial"/>
          <w:iCs/>
          <w:color w:val="000000" w:themeColor="text1"/>
          <w:sz w:val="20"/>
          <w:szCs w:val="20"/>
        </w:rPr>
        <w:t xml:space="preserve">látási fogyatékos </w:t>
      </w:r>
      <w:r w:rsidRPr="00B966B4">
        <w:rPr>
          <w:rFonts w:ascii="Arial" w:eastAsiaTheme="minorHAnsi" w:hAnsi="Arial" w:cs="Arial"/>
          <w:color w:val="000000" w:themeColor="text1"/>
          <w:sz w:val="20"/>
          <w:szCs w:val="20"/>
        </w:rPr>
        <w:t xml:space="preserve">– aki segédeszközzel vagy műtéti úton nem korrigálható módon látóképessége teljesen hiányzik vagy </w:t>
      </w:r>
      <w:proofErr w:type="spellStart"/>
      <w:r w:rsidRPr="00B966B4">
        <w:rPr>
          <w:rFonts w:ascii="Arial" w:eastAsiaTheme="minorHAnsi" w:hAnsi="Arial" w:cs="Arial"/>
          <w:color w:val="000000" w:themeColor="text1"/>
          <w:sz w:val="20"/>
          <w:szCs w:val="20"/>
        </w:rPr>
        <w:t>aliglátóként</w:t>
      </w:r>
      <w:proofErr w:type="spellEnd"/>
      <w:r w:rsidRPr="00B966B4">
        <w:rPr>
          <w:rFonts w:ascii="Arial" w:eastAsiaTheme="minorHAnsi" w:hAnsi="Arial" w:cs="Arial"/>
          <w:color w:val="000000" w:themeColor="text1"/>
          <w:sz w:val="20"/>
          <w:szCs w:val="20"/>
        </w:rPr>
        <w:t xml:space="preserve"> minimális látásmaradvánnyal rendelkezik és ezért kizárólag tapintó-halló életmód folytatására képes;</w:t>
      </w:r>
    </w:p>
    <w:p w:rsidR="00886B89" w:rsidRPr="00B966B4" w:rsidRDefault="00886B89" w:rsidP="00886B89">
      <w:pPr>
        <w:pStyle w:val="Listaszerbekezds"/>
        <w:numPr>
          <w:ilvl w:val="0"/>
          <w:numId w:val="2"/>
        </w:numPr>
        <w:autoSpaceDE w:val="0"/>
        <w:autoSpaceDN w:val="0"/>
        <w:adjustRightInd w:val="0"/>
        <w:spacing w:after="0" w:line="300" w:lineRule="atLeast"/>
        <w:contextualSpacing/>
        <w:jc w:val="both"/>
        <w:rPr>
          <w:rFonts w:ascii="Arial" w:eastAsiaTheme="minorHAnsi" w:hAnsi="Arial" w:cs="Arial"/>
          <w:color w:val="000000" w:themeColor="text1"/>
          <w:sz w:val="20"/>
          <w:szCs w:val="20"/>
        </w:rPr>
      </w:pPr>
      <w:r w:rsidRPr="00B966B4">
        <w:rPr>
          <w:rFonts w:ascii="Arial" w:eastAsiaTheme="minorHAnsi" w:hAnsi="Arial" w:cs="Arial"/>
          <w:color w:val="000000" w:themeColor="text1"/>
          <w:sz w:val="20"/>
          <w:szCs w:val="20"/>
        </w:rPr>
        <w:t xml:space="preserve">a </w:t>
      </w:r>
      <w:r w:rsidRPr="00B966B4">
        <w:rPr>
          <w:rFonts w:ascii="Arial" w:eastAsiaTheme="minorHAnsi" w:hAnsi="Arial" w:cs="Arial"/>
          <w:iCs/>
          <w:color w:val="000000" w:themeColor="text1"/>
          <w:sz w:val="20"/>
          <w:szCs w:val="20"/>
        </w:rPr>
        <w:t xml:space="preserve">hallási fogyatékos </w:t>
      </w:r>
      <w:r w:rsidRPr="00B966B4">
        <w:rPr>
          <w:rFonts w:ascii="Arial" w:eastAsiaTheme="minorHAnsi" w:hAnsi="Arial" w:cs="Arial"/>
          <w:color w:val="000000" w:themeColor="text1"/>
          <w:sz w:val="20"/>
          <w:szCs w:val="20"/>
        </w:rPr>
        <w:t>– akinek hallásvesztesége olyan mértékű, hogy a beszédnek hallás útján történő megértésére segédeszközzel sem képes, feltéve, hogy halláskárosodása 25. életévének betöltését megelőzően következett be, vagy halláskárosodása mellett a hangzó beszéd érthető ejtése elmarad;</w:t>
      </w:r>
    </w:p>
    <w:p w:rsidR="00886B89" w:rsidRPr="00B966B4" w:rsidRDefault="00886B89" w:rsidP="00886B89">
      <w:pPr>
        <w:pStyle w:val="Listaszerbekezds"/>
        <w:numPr>
          <w:ilvl w:val="0"/>
          <w:numId w:val="2"/>
        </w:numPr>
        <w:autoSpaceDE w:val="0"/>
        <w:autoSpaceDN w:val="0"/>
        <w:adjustRightInd w:val="0"/>
        <w:spacing w:after="0" w:line="300" w:lineRule="atLeast"/>
        <w:contextualSpacing/>
        <w:jc w:val="both"/>
        <w:rPr>
          <w:rFonts w:ascii="Arial" w:eastAsiaTheme="minorHAnsi" w:hAnsi="Arial" w:cs="Arial"/>
          <w:color w:val="000000" w:themeColor="text1"/>
          <w:sz w:val="20"/>
          <w:szCs w:val="20"/>
        </w:rPr>
      </w:pPr>
      <w:r w:rsidRPr="00B966B4">
        <w:rPr>
          <w:rFonts w:ascii="Arial" w:eastAsiaTheme="minorHAnsi" w:hAnsi="Arial" w:cs="Arial"/>
          <w:color w:val="000000" w:themeColor="text1"/>
          <w:sz w:val="20"/>
          <w:szCs w:val="20"/>
        </w:rPr>
        <w:t xml:space="preserve">az </w:t>
      </w:r>
      <w:r w:rsidRPr="00B966B4">
        <w:rPr>
          <w:rFonts w:ascii="Arial" w:eastAsiaTheme="minorHAnsi" w:hAnsi="Arial" w:cs="Arial"/>
          <w:iCs/>
          <w:color w:val="000000" w:themeColor="text1"/>
          <w:sz w:val="20"/>
          <w:szCs w:val="20"/>
        </w:rPr>
        <w:t xml:space="preserve">értelmi fogyatékos </w:t>
      </w:r>
      <w:r w:rsidRPr="00B966B4">
        <w:rPr>
          <w:rFonts w:ascii="Arial" w:eastAsiaTheme="minorHAnsi" w:hAnsi="Arial" w:cs="Arial"/>
          <w:color w:val="000000" w:themeColor="text1"/>
          <w:sz w:val="20"/>
          <w:szCs w:val="20"/>
        </w:rPr>
        <w:t>– értelmi akadályozottsága genetikai, illetőleg magzati károsodás vagy szülési trauma következtében, továbbá tizennegyedik életévét megelőzően bekövetkező súlyos betegség miatt középsúlyos vagy annál nagyobb mértékű;</w:t>
      </w:r>
    </w:p>
    <w:p w:rsidR="00886B89" w:rsidRPr="00B966B4" w:rsidRDefault="00886B89" w:rsidP="00886B89">
      <w:pPr>
        <w:pStyle w:val="Listaszerbekezds"/>
        <w:numPr>
          <w:ilvl w:val="0"/>
          <w:numId w:val="2"/>
        </w:numPr>
        <w:autoSpaceDE w:val="0"/>
        <w:autoSpaceDN w:val="0"/>
        <w:adjustRightInd w:val="0"/>
        <w:spacing w:after="0" w:line="300" w:lineRule="atLeast"/>
        <w:contextualSpacing/>
        <w:jc w:val="both"/>
        <w:rPr>
          <w:rFonts w:ascii="Arial" w:eastAsiaTheme="minorHAnsi" w:hAnsi="Arial" w:cs="Arial"/>
          <w:color w:val="000000" w:themeColor="text1"/>
          <w:sz w:val="20"/>
          <w:szCs w:val="20"/>
        </w:rPr>
      </w:pPr>
      <w:r w:rsidRPr="00B966B4">
        <w:rPr>
          <w:rFonts w:ascii="Arial" w:eastAsiaTheme="minorHAnsi" w:hAnsi="Arial" w:cs="Arial"/>
          <w:color w:val="000000" w:themeColor="text1"/>
          <w:sz w:val="20"/>
          <w:szCs w:val="20"/>
        </w:rPr>
        <w:lastRenderedPageBreak/>
        <w:t>állapota a személyiség egészét érintő fejlődés átható zavara miatt, az autonómia-tesztek alapján súlyosnak vagy középsúlyosnak minősíthető;</w:t>
      </w:r>
    </w:p>
    <w:p w:rsidR="00886B89" w:rsidRPr="00B966B4" w:rsidRDefault="00886B89" w:rsidP="00886B89">
      <w:pPr>
        <w:pStyle w:val="Listaszerbekezds"/>
        <w:numPr>
          <w:ilvl w:val="0"/>
          <w:numId w:val="11"/>
        </w:numPr>
        <w:autoSpaceDE w:val="0"/>
        <w:autoSpaceDN w:val="0"/>
        <w:adjustRightInd w:val="0"/>
        <w:spacing w:after="0" w:line="300" w:lineRule="atLeast"/>
        <w:contextualSpacing/>
        <w:jc w:val="both"/>
        <w:rPr>
          <w:rFonts w:ascii="Arial" w:eastAsiaTheme="minorHAnsi" w:hAnsi="Arial" w:cs="Arial"/>
          <w:color w:val="000000" w:themeColor="text1"/>
          <w:sz w:val="20"/>
          <w:szCs w:val="20"/>
        </w:rPr>
      </w:pPr>
      <w:r w:rsidRPr="00B966B4">
        <w:rPr>
          <w:rFonts w:ascii="Arial" w:eastAsiaTheme="minorHAnsi" w:hAnsi="Arial" w:cs="Arial"/>
          <w:i/>
          <w:color w:val="000000" w:themeColor="text1"/>
          <w:sz w:val="20"/>
          <w:szCs w:val="20"/>
        </w:rPr>
        <w:t>vakok személyi járadékában részesül</w:t>
      </w:r>
      <w:r w:rsidRPr="00B966B4">
        <w:rPr>
          <w:rFonts w:ascii="Arial" w:eastAsiaTheme="minorHAnsi" w:hAnsi="Arial" w:cs="Arial"/>
          <w:color w:val="000000" w:themeColor="text1"/>
          <w:sz w:val="20"/>
          <w:szCs w:val="20"/>
        </w:rPr>
        <w:t>;</w:t>
      </w:r>
    </w:p>
    <w:p w:rsidR="00886B89" w:rsidRPr="00B966B4" w:rsidRDefault="00886B89" w:rsidP="00886B89">
      <w:pPr>
        <w:pStyle w:val="Listaszerbekezds"/>
        <w:numPr>
          <w:ilvl w:val="0"/>
          <w:numId w:val="11"/>
        </w:numPr>
        <w:autoSpaceDE w:val="0"/>
        <w:autoSpaceDN w:val="0"/>
        <w:adjustRightInd w:val="0"/>
        <w:spacing w:after="0" w:line="300" w:lineRule="atLeast"/>
        <w:contextualSpacing/>
        <w:jc w:val="both"/>
        <w:rPr>
          <w:rFonts w:ascii="Arial" w:eastAsiaTheme="minorHAnsi" w:hAnsi="Arial" w:cs="Arial"/>
          <w:color w:val="000000" w:themeColor="text1"/>
          <w:sz w:val="20"/>
          <w:szCs w:val="20"/>
        </w:rPr>
      </w:pPr>
      <w:r w:rsidRPr="00B966B4">
        <w:rPr>
          <w:rFonts w:ascii="Arial" w:eastAsiaTheme="minorHAnsi" w:hAnsi="Arial" w:cs="Arial"/>
          <w:i/>
          <w:color w:val="000000" w:themeColor="text1"/>
          <w:sz w:val="20"/>
          <w:szCs w:val="20"/>
        </w:rPr>
        <w:t>halmozottan fogyatékos</w:t>
      </w:r>
      <w:r w:rsidRPr="00B966B4">
        <w:rPr>
          <w:rFonts w:ascii="Arial" w:eastAsiaTheme="minorHAnsi" w:hAnsi="Arial" w:cs="Arial"/>
          <w:color w:val="000000" w:themeColor="text1"/>
          <w:sz w:val="20"/>
          <w:szCs w:val="20"/>
        </w:rPr>
        <w:t xml:space="preserve">, </w:t>
      </w:r>
      <w:proofErr w:type="gramStart"/>
      <w:r w:rsidRPr="00B966B4">
        <w:rPr>
          <w:rFonts w:ascii="Arial" w:eastAsiaTheme="minorHAnsi" w:hAnsi="Arial" w:cs="Arial"/>
          <w:color w:val="000000" w:themeColor="text1"/>
          <w:sz w:val="20"/>
          <w:szCs w:val="20"/>
        </w:rPr>
        <w:t>kivéve</w:t>
      </w:r>
      <w:proofErr w:type="gramEnd"/>
      <w:r w:rsidRPr="00B966B4">
        <w:rPr>
          <w:rFonts w:ascii="Arial" w:eastAsiaTheme="minorHAnsi" w:hAnsi="Arial" w:cs="Arial"/>
          <w:color w:val="000000" w:themeColor="text1"/>
          <w:sz w:val="20"/>
          <w:szCs w:val="20"/>
        </w:rPr>
        <w:t xml:space="preserve"> ha legalább egyik fogyatékossága mozgásszervi fogyatékosság;</w:t>
      </w:r>
    </w:p>
    <w:p w:rsidR="00886B89" w:rsidRPr="00B966B4" w:rsidRDefault="00886B89" w:rsidP="00886B89">
      <w:pPr>
        <w:pStyle w:val="Listaszerbekezds"/>
        <w:numPr>
          <w:ilvl w:val="0"/>
          <w:numId w:val="11"/>
        </w:numPr>
        <w:autoSpaceDE w:val="0"/>
        <w:autoSpaceDN w:val="0"/>
        <w:adjustRightInd w:val="0"/>
        <w:spacing w:after="0" w:line="300" w:lineRule="atLeast"/>
        <w:contextualSpacing/>
        <w:jc w:val="both"/>
        <w:rPr>
          <w:rFonts w:ascii="Arial" w:eastAsiaTheme="minorHAnsi" w:hAnsi="Arial" w:cs="Arial"/>
          <w:color w:val="000000" w:themeColor="text1"/>
          <w:sz w:val="20"/>
          <w:szCs w:val="20"/>
        </w:rPr>
      </w:pPr>
      <w:proofErr w:type="gramStart"/>
      <w:r w:rsidRPr="00B966B4">
        <w:rPr>
          <w:rFonts w:ascii="Arial" w:hAnsi="Arial" w:cs="Arial"/>
          <w:i/>
          <w:color w:val="000000" w:themeColor="text1"/>
          <w:sz w:val="20"/>
          <w:szCs w:val="20"/>
        </w:rPr>
        <w:t>a 18. életévét nem töltötte be, és magasabb összegű családi pótlékra</w:t>
      </w:r>
      <w:r w:rsidRPr="00B966B4">
        <w:rPr>
          <w:rFonts w:ascii="Arial" w:hAnsi="Arial" w:cs="Arial"/>
          <w:color w:val="000000" w:themeColor="text1"/>
          <w:sz w:val="20"/>
          <w:szCs w:val="20"/>
        </w:rPr>
        <w:t xml:space="preserve"> az Mr. 1. mellékletében meghatározottak szerint a „K” vagy az „M” betűjel alapján, vagy az „N” betűjel alapján </w:t>
      </w:r>
      <w:r w:rsidRPr="00B966B4">
        <w:rPr>
          <w:rFonts w:ascii="Arial" w:hAnsi="Arial" w:cs="Arial"/>
          <w:i/>
          <w:color w:val="000000" w:themeColor="text1"/>
          <w:sz w:val="20"/>
          <w:szCs w:val="20"/>
        </w:rPr>
        <w:t>jogosult,</w:t>
      </w:r>
      <w:r w:rsidRPr="00B966B4">
        <w:rPr>
          <w:rFonts w:ascii="Arial" w:hAnsi="Arial" w:cs="Arial"/>
          <w:color w:val="000000" w:themeColor="text1"/>
          <w:sz w:val="20"/>
          <w:szCs w:val="20"/>
        </w:rPr>
        <w:t xml:space="preserve"> továbbá, aki az Mr. 1. mellékletében meghatározott, a „P” betűjel szerinti többszörös és összetett betegségben szenved, és a többszörös és összetett betegségei közül legalább az egyik az Mr. 1. mellékletében meghatározottak szerint a „K” vagy az „M” betűjel szerinti, vagy az „N” betűjel szerinti betegség, illetve fogyatékosság;</w:t>
      </w:r>
      <w:proofErr w:type="gramEnd"/>
    </w:p>
    <w:p w:rsidR="00886B89" w:rsidRPr="00B966B4" w:rsidRDefault="00886B89" w:rsidP="00886B89">
      <w:pPr>
        <w:pStyle w:val="Listaszerbekezds"/>
        <w:numPr>
          <w:ilvl w:val="0"/>
          <w:numId w:val="1"/>
        </w:numPr>
        <w:autoSpaceDE w:val="0"/>
        <w:autoSpaceDN w:val="0"/>
        <w:adjustRightInd w:val="0"/>
        <w:spacing w:after="0" w:line="300" w:lineRule="atLeast"/>
        <w:ind w:left="284" w:hanging="284"/>
        <w:contextualSpacing/>
        <w:jc w:val="both"/>
        <w:rPr>
          <w:rFonts w:ascii="Arial" w:eastAsiaTheme="minorHAnsi" w:hAnsi="Arial" w:cs="Arial"/>
          <w:iCs/>
          <w:color w:val="000000" w:themeColor="text1"/>
          <w:sz w:val="20"/>
          <w:szCs w:val="20"/>
          <w:u w:val="single"/>
        </w:rPr>
      </w:pPr>
      <w:r w:rsidRPr="00B966B4">
        <w:rPr>
          <w:rFonts w:ascii="Arial" w:eastAsiaTheme="minorHAnsi" w:hAnsi="Arial" w:cs="Arial"/>
          <w:iCs/>
          <w:color w:val="000000" w:themeColor="text1"/>
          <w:sz w:val="20"/>
          <w:szCs w:val="20"/>
          <w:u w:val="single"/>
        </w:rPr>
        <w:t>tanulói, képzési jogviszonyban álló személy</w:t>
      </w:r>
    </w:p>
    <w:p w:rsidR="00886B89" w:rsidRPr="00B966B4" w:rsidRDefault="00886B89" w:rsidP="00886B89">
      <w:pPr>
        <w:pStyle w:val="Listaszerbekezds"/>
        <w:numPr>
          <w:ilvl w:val="0"/>
          <w:numId w:val="3"/>
        </w:numPr>
        <w:autoSpaceDE w:val="0"/>
        <w:autoSpaceDN w:val="0"/>
        <w:adjustRightInd w:val="0"/>
        <w:spacing w:after="0" w:line="300" w:lineRule="atLeast"/>
        <w:contextualSpacing/>
        <w:jc w:val="both"/>
        <w:rPr>
          <w:rFonts w:ascii="Arial" w:eastAsiaTheme="minorHAnsi" w:hAnsi="Arial" w:cs="Arial"/>
          <w:iCs/>
          <w:color w:val="000000" w:themeColor="text1"/>
          <w:sz w:val="20"/>
          <w:szCs w:val="20"/>
        </w:rPr>
      </w:pPr>
      <w:r w:rsidRPr="00B966B4">
        <w:rPr>
          <w:rFonts w:ascii="Arial" w:eastAsiaTheme="minorHAnsi" w:hAnsi="Arial" w:cs="Arial"/>
          <w:color w:val="000000" w:themeColor="text1"/>
          <w:sz w:val="20"/>
          <w:szCs w:val="20"/>
        </w:rPr>
        <w:t>korai fejlesztésben és gondozásban részesülő gyermek;</w:t>
      </w:r>
    </w:p>
    <w:p w:rsidR="00886B89" w:rsidRPr="00B966B4" w:rsidRDefault="00886B89" w:rsidP="00886B89">
      <w:pPr>
        <w:pStyle w:val="Listaszerbekezds"/>
        <w:numPr>
          <w:ilvl w:val="0"/>
          <w:numId w:val="3"/>
        </w:numPr>
        <w:autoSpaceDE w:val="0"/>
        <w:autoSpaceDN w:val="0"/>
        <w:adjustRightInd w:val="0"/>
        <w:spacing w:after="0" w:line="300" w:lineRule="atLeast"/>
        <w:contextualSpacing/>
        <w:jc w:val="both"/>
        <w:rPr>
          <w:rFonts w:ascii="Arial" w:eastAsiaTheme="minorHAnsi" w:hAnsi="Arial" w:cs="Arial"/>
          <w:iCs/>
          <w:color w:val="000000" w:themeColor="text1"/>
          <w:sz w:val="20"/>
          <w:szCs w:val="20"/>
        </w:rPr>
      </w:pPr>
      <w:r w:rsidRPr="00B966B4">
        <w:rPr>
          <w:rFonts w:ascii="Arial" w:eastAsiaTheme="minorHAnsi" w:hAnsi="Arial" w:cs="Arial"/>
          <w:color w:val="000000" w:themeColor="text1"/>
          <w:sz w:val="20"/>
          <w:szCs w:val="20"/>
        </w:rPr>
        <w:t>bölcsőde gondozottja;</w:t>
      </w:r>
    </w:p>
    <w:p w:rsidR="00886B89" w:rsidRPr="00B966B4" w:rsidRDefault="00886B89" w:rsidP="00886B89">
      <w:pPr>
        <w:pStyle w:val="Listaszerbekezds"/>
        <w:numPr>
          <w:ilvl w:val="0"/>
          <w:numId w:val="3"/>
        </w:numPr>
        <w:autoSpaceDE w:val="0"/>
        <w:autoSpaceDN w:val="0"/>
        <w:adjustRightInd w:val="0"/>
        <w:spacing w:after="0" w:line="300" w:lineRule="atLeast"/>
        <w:contextualSpacing/>
        <w:jc w:val="both"/>
        <w:rPr>
          <w:rFonts w:ascii="Arial" w:eastAsiaTheme="minorHAnsi" w:hAnsi="Arial" w:cs="Arial"/>
          <w:iCs/>
          <w:color w:val="000000" w:themeColor="text1"/>
          <w:sz w:val="20"/>
          <w:szCs w:val="20"/>
        </w:rPr>
      </w:pPr>
      <w:r w:rsidRPr="00B966B4">
        <w:rPr>
          <w:rFonts w:ascii="Arial" w:eastAsiaTheme="minorHAnsi" w:hAnsi="Arial" w:cs="Arial"/>
          <w:color w:val="000000" w:themeColor="text1"/>
          <w:sz w:val="20"/>
          <w:szCs w:val="20"/>
        </w:rPr>
        <w:t>köznevelési intézmény neveltje, vagy tanulója;</w:t>
      </w:r>
    </w:p>
    <w:p w:rsidR="00886B89" w:rsidRPr="00B966B4" w:rsidRDefault="00886B89" w:rsidP="00886B89">
      <w:pPr>
        <w:pStyle w:val="Listaszerbekezds"/>
        <w:numPr>
          <w:ilvl w:val="0"/>
          <w:numId w:val="3"/>
        </w:numPr>
        <w:autoSpaceDE w:val="0"/>
        <w:autoSpaceDN w:val="0"/>
        <w:adjustRightInd w:val="0"/>
        <w:spacing w:after="0" w:line="300" w:lineRule="atLeast"/>
        <w:contextualSpacing/>
        <w:jc w:val="both"/>
        <w:rPr>
          <w:rFonts w:ascii="Arial" w:eastAsiaTheme="minorHAnsi" w:hAnsi="Arial" w:cs="Arial"/>
          <w:iCs/>
          <w:color w:val="000000" w:themeColor="text1"/>
          <w:sz w:val="20"/>
          <w:szCs w:val="20"/>
        </w:rPr>
      </w:pPr>
      <w:r w:rsidRPr="00B966B4">
        <w:rPr>
          <w:rFonts w:ascii="Arial" w:eastAsiaTheme="minorHAnsi" w:hAnsi="Arial" w:cs="Arial"/>
          <w:iCs/>
          <w:color w:val="000000" w:themeColor="text1"/>
          <w:sz w:val="20"/>
          <w:szCs w:val="20"/>
        </w:rPr>
        <w:t>szakképző intézmény tanulója vagy képzésben részt vevő személye,</w:t>
      </w:r>
    </w:p>
    <w:p w:rsidR="00886B89" w:rsidRPr="00B966B4" w:rsidRDefault="00886B89" w:rsidP="00886B89">
      <w:pPr>
        <w:pStyle w:val="Listaszerbekezds"/>
        <w:numPr>
          <w:ilvl w:val="0"/>
          <w:numId w:val="3"/>
        </w:numPr>
        <w:autoSpaceDE w:val="0"/>
        <w:autoSpaceDN w:val="0"/>
        <w:adjustRightInd w:val="0"/>
        <w:spacing w:after="0" w:line="300" w:lineRule="atLeast"/>
        <w:contextualSpacing/>
        <w:jc w:val="both"/>
        <w:rPr>
          <w:rFonts w:ascii="Arial" w:eastAsiaTheme="minorHAnsi" w:hAnsi="Arial" w:cs="Arial"/>
          <w:iCs/>
          <w:color w:val="000000" w:themeColor="text1"/>
          <w:sz w:val="20"/>
          <w:szCs w:val="20"/>
        </w:rPr>
      </w:pPr>
      <w:r w:rsidRPr="00B966B4">
        <w:rPr>
          <w:rFonts w:ascii="Arial" w:eastAsiaTheme="minorHAnsi" w:hAnsi="Arial" w:cs="Arial"/>
          <w:color w:val="000000" w:themeColor="text1"/>
          <w:sz w:val="20"/>
          <w:szCs w:val="20"/>
        </w:rPr>
        <w:t>felsőoktatási intézmény hallgatója;</w:t>
      </w:r>
    </w:p>
    <w:p w:rsidR="00886B89" w:rsidRPr="00B966B4" w:rsidRDefault="00886B89" w:rsidP="00886B89">
      <w:pPr>
        <w:pStyle w:val="Listaszerbekezds"/>
        <w:numPr>
          <w:ilvl w:val="0"/>
          <w:numId w:val="3"/>
        </w:numPr>
        <w:autoSpaceDE w:val="0"/>
        <w:autoSpaceDN w:val="0"/>
        <w:adjustRightInd w:val="0"/>
        <w:spacing w:after="0" w:line="300" w:lineRule="atLeast"/>
        <w:contextualSpacing/>
        <w:jc w:val="both"/>
        <w:rPr>
          <w:rFonts w:ascii="Arial" w:eastAsiaTheme="minorHAnsi" w:hAnsi="Arial" w:cs="Arial"/>
          <w:iCs/>
          <w:color w:val="000000" w:themeColor="text1"/>
          <w:sz w:val="20"/>
          <w:szCs w:val="20"/>
        </w:rPr>
      </w:pPr>
      <w:r w:rsidRPr="00B966B4">
        <w:rPr>
          <w:rFonts w:ascii="Arial" w:eastAsiaTheme="minorHAnsi" w:hAnsi="Arial" w:cs="Arial"/>
          <w:color w:val="000000" w:themeColor="text1"/>
          <w:sz w:val="20"/>
          <w:szCs w:val="20"/>
        </w:rPr>
        <w:t xml:space="preserve">az a kiskorú gyermek, aki személyes gondoskodást nyújtó szociális, valamint a gyermek habilitációját, rehabilitációját, fejlesztő foglalkozását szolgáló egyéb </w:t>
      </w:r>
      <w:proofErr w:type="gramStart"/>
      <w:r w:rsidRPr="00B966B4">
        <w:rPr>
          <w:rFonts w:ascii="Arial" w:eastAsiaTheme="minorHAnsi" w:hAnsi="Arial" w:cs="Arial"/>
          <w:color w:val="000000" w:themeColor="text1"/>
          <w:sz w:val="20"/>
          <w:szCs w:val="20"/>
        </w:rPr>
        <w:t>intézmény gondozás</w:t>
      </w:r>
      <w:proofErr w:type="gramEnd"/>
      <w:r w:rsidRPr="00B966B4">
        <w:rPr>
          <w:rFonts w:ascii="Arial" w:eastAsiaTheme="minorHAnsi" w:hAnsi="Arial" w:cs="Arial"/>
          <w:color w:val="000000" w:themeColor="text1"/>
          <w:sz w:val="20"/>
          <w:szCs w:val="20"/>
        </w:rPr>
        <w:t>, nevelés, oktatás céljából történő rendszeres látogatója, feltéve, hogy gondozása, nevelése, ellátása a hat hónapot előreláthatólag meghaladja;</w:t>
      </w:r>
    </w:p>
    <w:p w:rsidR="00886B89" w:rsidRPr="00B966B4" w:rsidRDefault="00886B89" w:rsidP="00886B89">
      <w:pPr>
        <w:pStyle w:val="Listaszerbekezds"/>
        <w:numPr>
          <w:ilvl w:val="0"/>
          <w:numId w:val="3"/>
        </w:numPr>
        <w:autoSpaceDE w:val="0"/>
        <w:autoSpaceDN w:val="0"/>
        <w:adjustRightInd w:val="0"/>
        <w:spacing w:after="0" w:line="300" w:lineRule="atLeast"/>
        <w:contextualSpacing/>
        <w:jc w:val="both"/>
        <w:rPr>
          <w:rFonts w:ascii="Arial" w:eastAsiaTheme="minorHAnsi" w:hAnsi="Arial" w:cs="Arial"/>
          <w:iCs/>
          <w:color w:val="000000" w:themeColor="text1"/>
          <w:sz w:val="20"/>
          <w:szCs w:val="20"/>
        </w:rPr>
      </w:pPr>
      <w:r w:rsidRPr="00B966B4">
        <w:rPr>
          <w:rFonts w:ascii="Arial" w:eastAsiaTheme="minorHAnsi" w:hAnsi="Arial" w:cs="Arial"/>
          <w:color w:val="000000" w:themeColor="text1"/>
          <w:sz w:val="20"/>
          <w:szCs w:val="20"/>
        </w:rPr>
        <w:t>az a kiskorú gyermek, akinek egészsége megőrzése miatt gyógyító intézetbe történő szállítása havonta legalább két alkalommal szükséges;</w:t>
      </w:r>
    </w:p>
    <w:p w:rsidR="00886B89" w:rsidRPr="00B966B4" w:rsidRDefault="00886B89" w:rsidP="00886B89">
      <w:pPr>
        <w:pStyle w:val="Listaszerbekezds"/>
        <w:numPr>
          <w:ilvl w:val="0"/>
          <w:numId w:val="3"/>
        </w:numPr>
        <w:autoSpaceDE w:val="0"/>
        <w:autoSpaceDN w:val="0"/>
        <w:adjustRightInd w:val="0"/>
        <w:spacing w:after="0" w:line="300" w:lineRule="atLeast"/>
        <w:contextualSpacing/>
        <w:jc w:val="both"/>
        <w:rPr>
          <w:rFonts w:ascii="Arial" w:eastAsiaTheme="minorHAnsi" w:hAnsi="Arial" w:cs="Arial"/>
          <w:iCs/>
          <w:color w:val="000000" w:themeColor="text1"/>
          <w:sz w:val="20"/>
          <w:szCs w:val="20"/>
        </w:rPr>
      </w:pPr>
      <w:r w:rsidRPr="00B966B4">
        <w:rPr>
          <w:rFonts w:ascii="Arial" w:eastAsiaTheme="minorHAnsi" w:hAnsi="Arial" w:cs="Arial"/>
          <w:color w:val="000000" w:themeColor="text1"/>
          <w:sz w:val="20"/>
          <w:szCs w:val="20"/>
        </w:rPr>
        <w:t>átképzésben részesülő álláskereső;</w:t>
      </w:r>
    </w:p>
    <w:p w:rsidR="00886B89" w:rsidRPr="00B966B4" w:rsidRDefault="00886B89" w:rsidP="00886B89">
      <w:pPr>
        <w:pStyle w:val="Listaszerbekezds"/>
        <w:numPr>
          <w:ilvl w:val="0"/>
          <w:numId w:val="1"/>
        </w:numPr>
        <w:autoSpaceDE w:val="0"/>
        <w:autoSpaceDN w:val="0"/>
        <w:adjustRightInd w:val="0"/>
        <w:spacing w:after="0" w:line="300" w:lineRule="atLeast"/>
        <w:ind w:left="284" w:hanging="284"/>
        <w:contextualSpacing/>
        <w:jc w:val="both"/>
        <w:rPr>
          <w:rFonts w:ascii="Arial" w:eastAsiaTheme="minorHAnsi" w:hAnsi="Arial" w:cs="Arial"/>
          <w:color w:val="000000" w:themeColor="text1"/>
          <w:sz w:val="20"/>
          <w:szCs w:val="20"/>
        </w:rPr>
      </w:pPr>
      <w:r w:rsidRPr="00B966B4">
        <w:rPr>
          <w:rFonts w:ascii="Arial" w:eastAsiaTheme="minorHAnsi" w:hAnsi="Arial" w:cs="Arial"/>
          <w:iCs/>
          <w:color w:val="000000" w:themeColor="text1"/>
          <w:sz w:val="20"/>
          <w:szCs w:val="20"/>
          <w:u w:val="single"/>
        </w:rPr>
        <w:t>keresőtevékenységet folytató személy</w:t>
      </w:r>
      <w:r w:rsidRPr="00B966B4">
        <w:rPr>
          <w:rFonts w:ascii="Arial" w:eastAsiaTheme="minorHAnsi" w:hAnsi="Arial" w:cs="Arial"/>
          <w:iCs/>
          <w:color w:val="000000" w:themeColor="text1"/>
          <w:sz w:val="20"/>
          <w:szCs w:val="20"/>
        </w:rPr>
        <w:t xml:space="preserve"> </w:t>
      </w:r>
    </w:p>
    <w:p w:rsidR="00886B89" w:rsidRPr="00B966B4" w:rsidRDefault="00886B89" w:rsidP="00886B89">
      <w:pPr>
        <w:pStyle w:val="Listaszerbekezds"/>
        <w:autoSpaceDE w:val="0"/>
        <w:autoSpaceDN w:val="0"/>
        <w:adjustRightInd w:val="0"/>
        <w:spacing w:after="0" w:line="300" w:lineRule="atLeast"/>
        <w:ind w:left="284"/>
        <w:jc w:val="both"/>
        <w:rPr>
          <w:rFonts w:ascii="Arial" w:eastAsiaTheme="minorHAnsi" w:hAnsi="Arial" w:cs="Arial"/>
          <w:color w:val="000000" w:themeColor="text1"/>
          <w:sz w:val="20"/>
          <w:szCs w:val="20"/>
        </w:rPr>
      </w:pPr>
      <w:proofErr w:type="gramStart"/>
      <w:r w:rsidRPr="00B966B4">
        <w:rPr>
          <w:rFonts w:ascii="Arial" w:eastAsiaTheme="minorHAnsi" w:hAnsi="Arial" w:cs="Arial"/>
          <w:color w:val="000000" w:themeColor="text1"/>
          <w:sz w:val="20"/>
          <w:szCs w:val="20"/>
        </w:rPr>
        <w:t>a</w:t>
      </w:r>
      <w:proofErr w:type="gramEnd"/>
      <w:r w:rsidRPr="00B966B4">
        <w:rPr>
          <w:rFonts w:ascii="Arial" w:eastAsiaTheme="minorHAnsi" w:hAnsi="Arial" w:cs="Arial"/>
          <w:color w:val="000000" w:themeColor="text1"/>
          <w:sz w:val="20"/>
          <w:szCs w:val="20"/>
        </w:rPr>
        <w:t xml:space="preserve"> foglalkoztatás elősegítéséről és a munkanélküliek ellátásáról szóló 1991. évi IV. tv 58. § (5) bekezdés e) pontja szerinti tevékenységet végző személy </w:t>
      </w:r>
    </w:p>
    <w:p w:rsidR="00886B89" w:rsidRPr="00B966B4" w:rsidRDefault="00886B89" w:rsidP="00886B89">
      <w:pPr>
        <w:pStyle w:val="Listaszerbekezds"/>
        <w:numPr>
          <w:ilvl w:val="0"/>
          <w:numId w:val="8"/>
        </w:numPr>
        <w:autoSpaceDE w:val="0"/>
        <w:autoSpaceDN w:val="0"/>
        <w:adjustRightInd w:val="0"/>
        <w:spacing w:after="0" w:line="300" w:lineRule="atLeast"/>
        <w:ind w:left="284" w:hanging="284"/>
        <w:contextualSpacing/>
        <w:jc w:val="both"/>
        <w:rPr>
          <w:rFonts w:ascii="Arial" w:eastAsiaTheme="minorHAnsi" w:hAnsi="Arial" w:cs="Arial"/>
          <w:iCs/>
          <w:color w:val="000000" w:themeColor="text1"/>
          <w:sz w:val="20"/>
          <w:szCs w:val="20"/>
          <w:u w:val="single"/>
        </w:rPr>
      </w:pPr>
      <w:r w:rsidRPr="00B966B4">
        <w:rPr>
          <w:rFonts w:ascii="Arial" w:eastAsiaTheme="minorHAnsi" w:hAnsi="Arial" w:cs="Arial"/>
          <w:iCs/>
          <w:color w:val="000000" w:themeColor="text1"/>
          <w:sz w:val="20"/>
          <w:szCs w:val="20"/>
          <w:u w:val="single"/>
        </w:rPr>
        <w:t>egyedülálló</w:t>
      </w:r>
    </w:p>
    <w:p w:rsidR="00886B89" w:rsidRPr="00B966B4" w:rsidRDefault="00886B89" w:rsidP="00886B89">
      <w:pPr>
        <w:autoSpaceDE w:val="0"/>
        <w:autoSpaceDN w:val="0"/>
        <w:adjustRightInd w:val="0"/>
        <w:spacing w:line="300" w:lineRule="atLeast"/>
        <w:ind w:left="284"/>
        <w:jc w:val="both"/>
        <w:rPr>
          <w:rFonts w:ascii="Arial" w:eastAsiaTheme="minorHAnsi" w:hAnsi="Arial" w:cs="Arial"/>
          <w:color w:val="000000" w:themeColor="text1"/>
          <w:sz w:val="20"/>
          <w:szCs w:val="20"/>
          <w:lang w:eastAsia="en-US"/>
        </w:rPr>
      </w:pPr>
      <w:r w:rsidRPr="00B966B4">
        <w:rPr>
          <w:rFonts w:ascii="Arial" w:eastAsiaTheme="minorHAnsi" w:hAnsi="Arial" w:cs="Arial"/>
          <w:color w:val="000000" w:themeColor="text1"/>
          <w:sz w:val="20"/>
          <w:szCs w:val="20"/>
          <w:lang w:eastAsia="en-US"/>
        </w:rPr>
        <w:t xml:space="preserve">az a személy, aki hajadon, nőtlen, özvegy, elvált vagy házastársától külön él, </w:t>
      </w:r>
      <w:proofErr w:type="gramStart"/>
      <w:r w:rsidRPr="00B966B4">
        <w:rPr>
          <w:rFonts w:ascii="Arial" w:eastAsiaTheme="minorHAnsi" w:hAnsi="Arial" w:cs="Arial"/>
          <w:color w:val="000000" w:themeColor="text1"/>
          <w:sz w:val="20"/>
          <w:szCs w:val="20"/>
          <w:lang w:eastAsia="en-US"/>
        </w:rPr>
        <w:t>kivéve</w:t>
      </w:r>
      <w:proofErr w:type="gramEnd"/>
      <w:r w:rsidRPr="00B966B4">
        <w:rPr>
          <w:rFonts w:ascii="Arial" w:eastAsiaTheme="minorHAnsi" w:hAnsi="Arial" w:cs="Arial"/>
          <w:color w:val="000000" w:themeColor="text1"/>
          <w:sz w:val="20"/>
          <w:szCs w:val="20"/>
          <w:lang w:eastAsia="en-US"/>
        </w:rPr>
        <w:t xml:space="preserve"> ha élettársa van azzal, hogy házastársak akkor tekinthetők külön élőnek, ha lakcímük különböző;</w:t>
      </w:r>
    </w:p>
    <w:p w:rsidR="00886B89" w:rsidRPr="00B966B4" w:rsidRDefault="00886B89" w:rsidP="00886B89">
      <w:pPr>
        <w:pStyle w:val="Listaszerbekezds"/>
        <w:numPr>
          <w:ilvl w:val="0"/>
          <w:numId w:val="1"/>
        </w:numPr>
        <w:autoSpaceDE w:val="0"/>
        <w:autoSpaceDN w:val="0"/>
        <w:adjustRightInd w:val="0"/>
        <w:spacing w:after="0" w:line="300" w:lineRule="atLeast"/>
        <w:ind w:left="284" w:hanging="284"/>
        <w:contextualSpacing/>
        <w:jc w:val="both"/>
        <w:rPr>
          <w:rFonts w:ascii="Arial" w:eastAsiaTheme="minorHAnsi" w:hAnsi="Arial" w:cs="Arial"/>
          <w:iCs/>
          <w:color w:val="000000" w:themeColor="text1"/>
          <w:sz w:val="20"/>
          <w:szCs w:val="20"/>
          <w:u w:val="single"/>
        </w:rPr>
      </w:pPr>
      <w:r w:rsidRPr="00B966B4">
        <w:rPr>
          <w:rFonts w:ascii="Arial" w:eastAsiaTheme="minorHAnsi" w:hAnsi="Arial" w:cs="Arial"/>
          <w:iCs/>
          <w:color w:val="000000" w:themeColor="text1"/>
          <w:sz w:val="20"/>
          <w:szCs w:val="20"/>
          <w:u w:val="single"/>
        </w:rPr>
        <w:t>önálló gépkocsi használó</w:t>
      </w:r>
    </w:p>
    <w:p w:rsidR="00886B89" w:rsidRPr="00B966B4" w:rsidRDefault="00886B89" w:rsidP="00886B89">
      <w:pPr>
        <w:autoSpaceDE w:val="0"/>
        <w:autoSpaceDN w:val="0"/>
        <w:adjustRightInd w:val="0"/>
        <w:spacing w:line="300" w:lineRule="atLeast"/>
        <w:ind w:left="284"/>
        <w:jc w:val="both"/>
        <w:rPr>
          <w:rFonts w:ascii="Arial" w:eastAsiaTheme="minorHAnsi" w:hAnsi="Arial" w:cs="Arial"/>
          <w:color w:val="000000" w:themeColor="text1"/>
          <w:sz w:val="20"/>
          <w:szCs w:val="20"/>
          <w:lang w:eastAsia="en-US"/>
        </w:rPr>
      </w:pPr>
      <w:proofErr w:type="gramStart"/>
      <w:r w:rsidRPr="00B966B4">
        <w:rPr>
          <w:rFonts w:ascii="Arial" w:eastAsiaTheme="minorHAnsi" w:hAnsi="Arial" w:cs="Arial"/>
          <w:color w:val="000000" w:themeColor="text1"/>
          <w:sz w:val="20"/>
          <w:szCs w:val="20"/>
          <w:lang w:eastAsia="en-US"/>
        </w:rPr>
        <w:t>az</w:t>
      </w:r>
      <w:proofErr w:type="gramEnd"/>
      <w:r w:rsidRPr="00B966B4">
        <w:rPr>
          <w:rFonts w:ascii="Arial" w:eastAsiaTheme="minorHAnsi" w:hAnsi="Arial" w:cs="Arial"/>
          <w:color w:val="000000" w:themeColor="text1"/>
          <w:sz w:val="20"/>
          <w:szCs w:val="20"/>
          <w:lang w:eastAsia="en-US"/>
        </w:rPr>
        <w:t xml:space="preserve"> a súlyos mozgáskorlátozott, illetve egyéb fogyatékossággal élő személy, aki gépkocsi vezetésére jogosító érvényes vezetői engedéllyel rendelkezik, továbbá az a súlyos mozgáskorlátozott személy, aki három,- vagy négykerekű segédmotoros kerékpár vezetésére jogosító érvényes vezetői engedéllyel rendelkezik, vagy a gépjárművezetői alkalmasságának az átalakítás előírása mellett történő megállapításáról szóló irattal rendelkezik – és egyik esetben sem áll járművezetéstől eltiltó jogerős bírói ítélet, vagy szabálysértési határozat hatálya alatt;</w:t>
      </w:r>
    </w:p>
    <w:p w:rsidR="00886B89" w:rsidRPr="00B966B4" w:rsidRDefault="00886B89" w:rsidP="00886B89">
      <w:pPr>
        <w:pStyle w:val="Listaszerbekezds"/>
        <w:numPr>
          <w:ilvl w:val="0"/>
          <w:numId w:val="1"/>
        </w:numPr>
        <w:autoSpaceDE w:val="0"/>
        <w:autoSpaceDN w:val="0"/>
        <w:adjustRightInd w:val="0"/>
        <w:spacing w:after="0" w:line="300" w:lineRule="atLeast"/>
        <w:ind w:left="284" w:hanging="284"/>
        <w:contextualSpacing/>
        <w:jc w:val="both"/>
        <w:rPr>
          <w:rFonts w:ascii="Arial" w:eastAsiaTheme="minorHAnsi" w:hAnsi="Arial" w:cs="Arial"/>
          <w:iCs/>
          <w:color w:val="000000" w:themeColor="text1"/>
          <w:sz w:val="20"/>
          <w:szCs w:val="20"/>
          <w:u w:val="single"/>
        </w:rPr>
      </w:pPr>
      <w:r w:rsidRPr="00B966B4">
        <w:rPr>
          <w:rFonts w:ascii="Arial" w:eastAsiaTheme="minorHAnsi" w:hAnsi="Arial" w:cs="Arial"/>
          <w:iCs/>
          <w:color w:val="000000" w:themeColor="text1"/>
          <w:sz w:val="20"/>
          <w:szCs w:val="20"/>
          <w:u w:val="single"/>
        </w:rPr>
        <w:t>szállítást végző személy</w:t>
      </w:r>
    </w:p>
    <w:p w:rsidR="00886B89" w:rsidRPr="00B966B4" w:rsidRDefault="00886B89" w:rsidP="00886B89">
      <w:pPr>
        <w:autoSpaceDE w:val="0"/>
        <w:autoSpaceDN w:val="0"/>
        <w:adjustRightInd w:val="0"/>
        <w:spacing w:line="300" w:lineRule="atLeast"/>
        <w:ind w:left="284"/>
        <w:jc w:val="both"/>
        <w:rPr>
          <w:rFonts w:ascii="Arial" w:eastAsiaTheme="minorHAnsi" w:hAnsi="Arial" w:cs="Arial"/>
          <w:color w:val="000000" w:themeColor="text1"/>
          <w:sz w:val="20"/>
          <w:szCs w:val="20"/>
          <w:lang w:eastAsia="en-US"/>
        </w:rPr>
      </w:pPr>
      <w:proofErr w:type="gramStart"/>
      <w:r w:rsidRPr="00B966B4">
        <w:rPr>
          <w:rFonts w:ascii="Arial" w:eastAsiaTheme="minorHAnsi" w:hAnsi="Arial" w:cs="Arial"/>
          <w:color w:val="000000" w:themeColor="text1"/>
          <w:sz w:val="20"/>
          <w:szCs w:val="20"/>
          <w:lang w:eastAsia="en-US"/>
        </w:rPr>
        <w:t>a</w:t>
      </w:r>
      <w:proofErr w:type="gramEnd"/>
      <w:r w:rsidRPr="00B966B4">
        <w:rPr>
          <w:rFonts w:ascii="Arial" w:eastAsiaTheme="minorHAnsi" w:hAnsi="Arial" w:cs="Arial"/>
          <w:color w:val="000000" w:themeColor="text1"/>
          <w:sz w:val="20"/>
          <w:szCs w:val="20"/>
          <w:lang w:eastAsia="en-US"/>
        </w:rPr>
        <w:t xml:space="preserve"> súlyos mozgáskorlátozott, illetve az egyéb fogyatékossággal élő személy gépkocsival történő szállítását írásbeli nyilatkozatban vállaló, gépkocsi vezetésére jogosító érvényes vezetői engedéllyel rendelkező </w:t>
      </w:r>
    </w:p>
    <w:p w:rsidR="00886B89" w:rsidRPr="00B966B4" w:rsidRDefault="00886B89" w:rsidP="00886B89">
      <w:pPr>
        <w:pStyle w:val="Listaszerbekezds"/>
        <w:numPr>
          <w:ilvl w:val="0"/>
          <w:numId w:val="9"/>
        </w:numPr>
        <w:autoSpaceDE w:val="0"/>
        <w:autoSpaceDN w:val="0"/>
        <w:adjustRightInd w:val="0"/>
        <w:spacing w:after="0" w:line="300" w:lineRule="atLeast"/>
        <w:contextualSpacing/>
        <w:jc w:val="both"/>
        <w:rPr>
          <w:rFonts w:ascii="Arial" w:eastAsiaTheme="minorHAnsi" w:hAnsi="Arial" w:cs="Arial"/>
          <w:color w:val="000000" w:themeColor="text1"/>
          <w:sz w:val="20"/>
          <w:szCs w:val="20"/>
        </w:rPr>
      </w:pPr>
      <w:r w:rsidRPr="00B966B4">
        <w:rPr>
          <w:rFonts w:ascii="Arial" w:eastAsiaTheme="minorHAnsi" w:hAnsi="Arial" w:cs="Arial"/>
          <w:color w:val="000000" w:themeColor="text1"/>
          <w:sz w:val="20"/>
          <w:szCs w:val="20"/>
        </w:rPr>
        <w:t xml:space="preserve">vér szerinti, örökbefogadó- és nevelőszülő, házastárs, élettársi nyilvántartásba bejegyzett élettárs, </w:t>
      </w:r>
    </w:p>
    <w:p w:rsidR="00886B89" w:rsidRPr="00B966B4" w:rsidRDefault="00886B89" w:rsidP="00886B89">
      <w:pPr>
        <w:pStyle w:val="Listaszerbekezds"/>
        <w:numPr>
          <w:ilvl w:val="0"/>
          <w:numId w:val="9"/>
        </w:numPr>
        <w:autoSpaceDE w:val="0"/>
        <w:autoSpaceDN w:val="0"/>
        <w:adjustRightInd w:val="0"/>
        <w:spacing w:after="0" w:line="300" w:lineRule="atLeast"/>
        <w:contextualSpacing/>
        <w:jc w:val="both"/>
        <w:rPr>
          <w:rFonts w:ascii="Arial" w:eastAsiaTheme="minorHAnsi" w:hAnsi="Arial" w:cs="Arial"/>
          <w:color w:val="000000" w:themeColor="text1"/>
          <w:sz w:val="20"/>
          <w:szCs w:val="20"/>
        </w:rPr>
      </w:pPr>
      <w:r w:rsidRPr="00B966B4">
        <w:rPr>
          <w:rFonts w:ascii="Arial" w:eastAsiaTheme="minorHAnsi" w:hAnsi="Arial" w:cs="Arial"/>
          <w:color w:val="000000" w:themeColor="text1"/>
          <w:sz w:val="20"/>
          <w:szCs w:val="20"/>
        </w:rPr>
        <w:t xml:space="preserve">a súlyos mozgáskorlátozott, illetve az egyéb fogyatékossággal élő személlyel legalább egy éve közös háztartásban élő, a fent felsoroltak alá nem tartozó </w:t>
      </w:r>
      <w:proofErr w:type="spellStart"/>
      <w:r w:rsidRPr="00B966B4">
        <w:rPr>
          <w:rFonts w:ascii="Arial" w:eastAsiaTheme="minorHAnsi" w:hAnsi="Arial" w:cs="Arial"/>
          <w:color w:val="000000" w:themeColor="text1"/>
          <w:sz w:val="20"/>
          <w:szCs w:val="20"/>
        </w:rPr>
        <w:t>egyenesági</w:t>
      </w:r>
      <w:proofErr w:type="spellEnd"/>
      <w:r w:rsidRPr="00B966B4">
        <w:rPr>
          <w:rFonts w:ascii="Arial" w:eastAsiaTheme="minorHAnsi" w:hAnsi="Arial" w:cs="Arial"/>
          <w:color w:val="000000" w:themeColor="text1"/>
          <w:sz w:val="20"/>
          <w:szCs w:val="20"/>
        </w:rPr>
        <w:t xml:space="preserve"> rokon vagy testvér,</w:t>
      </w:r>
    </w:p>
    <w:p w:rsidR="00886B89" w:rsidRPr="00B966B4" w:rsidRDefault="00886B89" w:rsidP="00886B89">
      <w:pPr>
        <w:pStyle w:val="Listaszerbekezds"/>
        <w:numPr>
          <w:ilvl w:val="0"/>
          <w:numId w:val="9"/>
        </w:numPr>
        <w:autoSpaceDE w:val="0"/>
        <w:autoSpaceDN w:val="0"/>
        <w:adjustRightInd w:val="0"/>
        <w:spacing w:after="0" w:line="300" w:lineRule="atLeast"/>
        <w:contextualSpacing/>
        <w:jc w:val="both"/>
        <w:rPr>
          <w:rFonts w:ascii="Arial" w:eastAsiaTheme="minorHAnsi" w:hAnsi="Arial" w:cs="Arial"/>
          <w:color w:val="000000" w:themeColor="text1"/>
          <w:sz w:val="20"/>
          <w:szCs w:val="20"/>
        </w:rPr>
      </w:pPr>
      <w:r w:rsidRPr="00B966B4">
        <w:rPr>
          <w:rFonts w:ascii="Arial" w:eastAsiaTheme="minorHAnsi" w:hAnsi="Arial" w:cs="Arial"/>
          <w:color w:val="000000" w:themeColor="text1"/>
          <w:sz w:val="20"/>
          <w:szCs w:val="20"/>
        </w:rPr>
        <w:t xml:space="preserve">a súlyos mozgáskorlátozott, illetve az egyéb fogyatékossággal élő személy személygépkocsival történő szállítását a közérdekű önkéntes tevékenységről szóló törvény szerinti önkéntes jogviszonyban végző személy </w:t>
      </w:r>
    </w:p>
    <w:p w:rsidR="00886B89" w:rsidRPr="00B966B4" w:rsidRDefault="00886B89" w:rsidP="00886B89">
      <w:pPr>
        <w:autoSpaceDE w:val="0"/>
        <w:autoSpaceDN w:val="0"/>
        <w:adjustRightInd w:val="0"/>
        <w:spacing w:line="300" w:lineRule="atLeast"/>
        <w:jc w:val="both"/>
        <w:rPr>
          <w:rFonts w:ascii="Arial" w:eastAsiaTheme="minorHAnsi" w:hAnsi="Arial" w:cs="Arial"/>
          <w:color w:val="000000" w:themeColor="text1"/>
          <w:sz w:val="20"/>
          <w:szCs w:val="20"/>
          <w:lang w:eastAsia="en-US"/>
        </w:rPr>
      </w:pPr>
      <w:proofErr w:type="gramStart"/>
      <w:r w:rsidRPr="00B966B4">
        <w:rPr>
          <w:rFonts w:ascii="Arial" w:eastAsiaTheme="minorHAnsi" w:hAnsi="Arial" w:cs="Arial"/>
          <w:color w:val="000000" w:themeColor="text1"/>
          <w:sz w:val="20"/>
          <w:szCs w:val="20"/>
          <w:lang w:eastAsia="en-US"/>
        </w:rPr>
        <w:t>amennyiben</w:t>
      </w:r>
      <w:proofErr w:type="gramEnd"/>
      <w:r w:rsidRPr="00B966B4">
        <w:rPr>
          <w:rFonts w:ascii="Arial" w:eastAsiaTheme="minorHAnsi" w:hAnsi="Arial" w:cs="Arial"/>
          <w:color w:val="000000" w:themeColor="text1"/>
          <w:sz w:val="20"/>
          <w:szCs w:val="20"/>
          <w:lang w:eastAsia="en-US"/>
        </w:rPr>
        <w:t xml:space="preserve"> nem áll járművezetéstől eltiltó jogerős bírói ítélet, vagy szabálysértési határozat hatálya alatt;</w:t>
      </w:r>
    </w:p>
    <w:p w:rsidR="00886B89" w:rsidRPr="00B966B4" w:rsidRDefault="00886B89" w:rsidP="00886B89">
      <w:pPr>
        <w:autoSpaceDE w:val="0"/>
        <w:autoSpaceDN w:val="0"/>
        <w:adjustRightInd w:val="0"/>
        <w:spacing w:line="300" w:lineRule="atLeast"/>
        <w:jc w:val="both"/>
        <w:rPr>
          <w:rFonts w:ascii="Arial" w:eastAsiaTheme="minorHAnsi" w:hAnsi="Arial" w:cs="Arial"/>
          <w:b/>
          <w:color w:val="000000" w:themeColor="text1"/>
          <w:sz w:val="20"/>
          <w:szCs w:val="20"/>
          <w:lang w:eastAsia="en-US"/>
        </w:rPr>
      </w:pPr>
      <w:r w:rsidRPr="00B966B4">
        <w:rPr>
          <w:rFonts w:ascii="Arial" w:eastAsiaTheme="minorHAnsi" w:hAnsi="Arial" w:cs="Arial"/>
          <w:b/>
          <w:color w:val="000000" w:themeColor="text1"/>
          <w:sz w:val="20"/>
          <w:szCs w:val="20"/>
          <w:lang w:eastAsia="en-US"/>
        </w:rPr>
        <w:lastRenderedPageBreak/>
        <w:t xml:space="preserve">A szerzési, vagy átalakítás támogatásra a </w:t>
      </w:r>
      <w:r w:rsidRPr="00B966B4">
        <w:rPr>
          <w:rFonts w:ascii="Arial" w:eastAsiaTheme="minorHAnsi" w:hAnsi="Arial" w:cs="Arial"/>
          <w:b/>
          <w:iCs/>
          <w:color w:val="000000" w:themeColor="text1"/>
          <w:sz w:val="20"/>
          <w:szCs w:val="20"/>
          <w:lang w:eastAsia="en-US"/>
        </w:rPr>
        <w:t xml:space="preserve">súlyos mozgáskorlátozott </w:t>
      </w:r>
      <w:r w:rsidRPr="00B966B4">
        <w:rPr>
          <w:rFonts w:ascii="Arial" w:eastAsiaTheme="minorHAnsi" w:hAnsi="Arial" w:cs="Arial"/>
          <w:b/>
          <w:color w:val="000000" w:themeColor="text1"/>
          <w:sz w:val="20"/>
          <w:szCs w:val="20"/>
          <w:lang w:eastAsia="en-US"/>
        </w:rPr>
        <w:t>személy jogosult, ha</w:t>
      </w:r>
    </w:p>
    <w:p w:rsidR="00886B89" w:rsidRPr="00B966B4" w:rsidRDefault="00886B89" w:rsidP="00886B89">
      <w:pPr>
        <w:pStyle w:val="Listaszerbekezds"/>
        <w:numPr>
          <w:ilvl w:val="0"/>
          <w:numId w:val="1"/>
        </w:numPr>
        <w:autoSpaceDE w:val="0"/>
        <w:autoSpaceDN w:val="0"/>
        <w:adjustRightInd w:val="0"/>
        <w:spacing w:after="0" w:line="300" w:lineRule="atLeast"/>
        <w:contextualSpacing/>
        <w:jc w:val="both"/>
        <w:rPr>
          <w:rFonts w:ascii="Arial" w:eastAsiaTheme="minorHAnsi" w:hAnsi="Arial" w:cs="Arial"/>
          <w:color w:val="000000" w:themeColor="text1"/>
          <w:sz w:val="20"/>
          <w:szCs w:val="20"/>
        </w:rPr>
      </w:pPr>
      <w:r w:rsidRPr="00B966B4">
        <w:rPr>
          <w:rFonts w:ascii="Arial" w:eastAsiaTheme="minorHAnsi" w:hAnsi="Arial" w:cs="Arial"/>
          <w:color w:val="000000" w:themeColor="text1"/>
          <w:sz w:val="20"/>
          <w:szCs w:val="20"/>
        </w:rPr>
        <w:t xml:space="preserve">a kérelem benyújtását megelőző </w:t>
      </w:r>
      <w:r w:rsidRPr="00B966B4">
        <w:rPr>
          <w:rFonts w:ascii="Arial" w:eastAsiaTheme="minorHAnsi" w:hAnsi="Arial" w:cs="Arial"/>
          <w:iCs/>
          <w:color w:val="000000" w:themeColor="text1"/>
          <w:sz w:val="20"/>
          <w:szCs w:val="20"/>
        </w:rPr>
        <w:t xml:space="preserve">hét </w:t>
      </w:r>
      <w:r w:rsidRPr="00B966B4">
        <w:rPr>
          <w:rFonts w:ascii="Arial" w:eastAsiaTheme="minorHAnsi" w:hAnsi="Arial" w:cs="Arial"/>
          <w:color w:val="000000" w:themeColor="text1"/>
          <w:sz w:val="20"/>
          <w:szCs w:val="20"/>
        </w:rPr>
        <w:t>éven belül sem a kérelmező, sem rá tekintettel más személy nem részesült a kérelem szerinti közlekedési kedvezményben, és</w:t>
      </w:r>
    </w:p>
    <w:p w:rsidR="00886B89" w:rsidRPr="00B966B4" w:rsidRDefault="00886B89" w:rsidP="00886B89">
      <w:pPr>
        <w:pStyle w:val="Listaszerbekezds"/>
        <w:numPr>
          <w:ilvl w:val="0"/>
          <w:numId w:val="1"/>
        </w:numPr>
        <w:autoSpaceDE w:val="0"/>
        <w:autoSpaceDN w:val="0"/>
        <w:adjustRightInd w:val="0"/>
        <w:spacing w:after="0" w:line="300" w:lineRule="atLeast"/>
        <w:contextualSpacing/>
        <w:jc w:val="both"/>
        <w:rPr>
          <w:rFonts w:ascii="Arial" w:eastAsiaTheme="minorHAnsi" w:hAnsi="Arial" w:cs="Arial"/>
          <w:color w:val="000000" w:themeColor="text1"/>
          <w:sz w:val="20"/>
          <w:szCs w:val="20"/>
        </w:rPr>
      </w:pPr>
      <w:r w:rsidRPr="00B966B4">
        <w:rPr>
          <w:rFonts w:ascii="Arial" w:eastAsiaTheme="minorHAnsi" w:hAnsi="Arial" w:cs="Arial"/>
          <w:color w:val="000000" w:themeColor="text1"/>
          <w:sz w:val="20"/>
          <w:szCs w:val="20"/>
        </w:rPr>
        <w:t xml:space="preserve">a </w:t>
      </w:r>
      <w:r w:rsidRPr="00B966B4">
        <w:rPr>
          <w:rFonts w:ascii="Arial" w:eastAsiaTheme="minorHAnsi" w:hAnsi="Arial" w:cs="Arial"/>
          <w:iCs/>
          <w:color w:val="000000" w:themeColor="text1"/>
          <w:sz w:val="20"/>
          <w:szCs w:val="20"/>
        </w:rPr>
        <w:t xml:space="preserve">keretszámra </w:t>
      </w:r>
      <w:r w:rsidRPr="00B966B4">
        <w:rPr>
          <w:rFonts w:ascii="Arial" w:eastAsiaTheme="minorHAnsi" w:hAnsi="Arial" w:cs="Arial"/>
          <w:color w:val="000000" w:themeColor="text1"/>
          <w:sz w:val="20"/>
          <w:szCs w:val="20"/>
        </w:rPr>
        <w:t xml:space="preserve">és az </w:t>
      </w:r>
      <w:r w:rsidRPr="00B966B4">
        <w:rPr>
          <w:rFonts w:ascii="Arial" w:eastAsiaTheme="minorHAnsi" w:hAnsi="Arial" w:cs="Arial"/>
          <w:iCs/>
          <w:color w:val="000000" w:themeColor="text1"/>
          <w:sz w:val="20"/>
          <w:szCs w:val="20"/>
        </w:rPr>
        <w:t xml:space="preserve">előnyt jelentő feltételekre </w:t>
      </w:r>
      <w:r w:rsidRPr="00B966B4">
        <w:rPr>
          <w:rFonts w:ascii="Arial" w:eastAsiaTheme="minorHAnsi" w:hAnsi="Arial" w:cs="Arial"/>
          <w:color w:val="000000" w:themeColor="text1"/>
          <w:sz w:val="20"/>
          <w:szCs w:val="20"/>
        </w:rPr>
        <w:t>tekintettel a közlekedési kedvezmény a kérelmezőnek megállapítható, és</w:t>
      </w:r>
    </w:p>
    <w:p w:rsidR="00886B89" w:rsidRPr="00B966B4" w:rsidRDefault="00886B89" w:rsidP="00886B89">
      <w:pPr>
        <w:pStyle w:val="Listaszerbekezds"/>
        <w:numPr>
          <w:ilvl w:val="0"/>
          <w:numId w:val="1"/>
        </w:numPr>
        <w:autoSpaceDE w:val="0"/>
        <w:autoSpaceDN w:val="0"/>
        <w:adjustRightInd w:val="0"/>
        <w:spacing w:after="0" w:line="300" w:lineRule="atLeast"/>
        <w:contextualSpacing/>
        <w:jc w:val="both"/>
        <w:rPr>
          <w:rFonts w:ascii="Arial" w:eastAsiaTheme="minorHAnsi" w:hAnsi="Arial" w:cs="Arial"/>
          <w:color w:val="000000" w:themeColor="text1"/>
          <w:sz w:val="20"/>
          <w:szCs w:val="20"/>
        </w:rPr>
      </w:pPr>
      <w:r w:rsidRPr="00B966B4">
        <w:rPr>
          <w:rFonts w:ascii="Arial" w:eastAsiaTheme="minorHAnsi" w:hAnsi="Arial" w:cs="Arial"/>
          <w:color w:val="000000" w:themeColor="text1"/>
          <w:sz w:val="20"/>
          <w:szCs w:val="20"/>
        </w:rPr>
        <w:t>önálló személygépkocsi használó, vagy szállítást végző személy szállítja, és</w:t>
      </w:r>
    </w:p>
    <w:p w:rsidR="00886B89" w:rsidRPr="00B966B4" w:rsidRDefault="00886B89" w:rsidP="00886B89">
      <w:pPr>
        <w:pStyle w:val="Listaszerbekezds"/>
        <w:numPr>
          <w:ilvl w:val="0"/>
          <w:numId w:val="1"/>
        </w:numPr>
        <w:autoSpaceDE w:val="0"/>
        <w:autoSpaceDN w:val="0"/>
        <w:adjustRightInd w:val="0"/>
        <w:spacing w:after="0" w:line="300" w:lineRule="atLeast"/>
        <w:contextualSpacing/>
        <w:jc w:val="both"/>
        <w:rPr>
          <w:rFonts w:ascii="Arial" w:eastAsiaTheme="minorHAnsi" w:hAnsi="Arial" w:cs="Arial"/>
          <w:color w:val="000000" w:themeColor="text1"/>
          <w:sz w:val="20"/>
          <w:szCs w:val="20"/>
        </w:rPr>
      </w:pPr>
      <w:r w:rsidRPr="00B966B4">
        <w:rPr>
          <w:rFonts w:ascii="Arial" w:eastAsiaTheme="minorHAnsi" w:hAnsi="Arial" w:cs="Arial"/>
          <w:color w:val="000000" w:themeColor="text1"/>
          <w:sz w:val="20"/>
          <w:szCs w:val="20"/>
        </w:rPr>
        <w:t xml:space="preserve">három-, vagy négykerekű jármű (kivéve </w:t>
      </w:r>
      <w:proofErr w:type="spellStart"/>
      <w:r w:rsidRPr="00B966B4">
        <w:rPr>
          <w:rFonts w:ascii="Arial" w:eastAsiaTheme="minorHAnsi" w:hAnsi="Arial" w:cs="Arial"/>
          <w:color w:val="000000" w:themeColor="text1"/>
          <w:sz w:val="20"/>
          <w:szCs w:val="20"/>
        </w:rPr>
        <w:t>quad</w:t>
      </w:r>
      <w:proofErr w:type="spellEnd"/>
      <w:r w:rsidRPr="00B966B4">
        <w:rPr>
          <w:rFonts w:ascii="Arial" w:eastAsiaTheme="minorHAnsi" w:hAnsi="Arial" w:cs="Arial"/>
          <w:color w:val="000000" w:themeColor="text1"/>
          <w:sz w:val="20"/>
          <w:szCs w:val="20"/>
        </w:rPr>
        <w:t>), valamint a vezetés feltételeként külön jogszabály által előírt automata sebességváltóval, vagy más segédberendezéssel történő felszereléshez, átalakításhoz benyújtott kérelem esetében a kérelmező önálló személygépkocsi használó, és</w:t>
      </w:r>
    </w:p>
    <w:p w:rsidR="00886B89" w:rsidRPr="00B966B4" w:rsidRDefault="00886B89" w:rsidP="00886B89">
      <w:pPr>
        <w:pStyle w:val="Listaszerbekezds"/>
        <w:numPr>
          <w:ilvl w:val="0"/>
          <w:numId w:val="1"/>
        </w:numPr>
        <w:autoSpaceDE w:val="0"/>
        <w:autoSpaceDN w:val="0"/>
        <w:adjustRightInd w:val="0"/>
        <w:spacing w:after="0" w:line="300" w:lineRule="atLeast"/>
        <w:contextualSpacing/>
        <w:jc w:val="both"/>
        <w:rPr>
          <w:rFonts w:ascii="Arial" w:eastAsiaTheme="minorHAnsi" w:hAnsi="Arial" w:cs="Arial"/>
          <w:color w:val="000000" w:themeColor="text1"/>
          <w:sz w:val="20"/>
          <w:szCs w:val="20"/>
        </w:rPr>
      </w:pPr>
      <w:r w:rsidRPr="00B966B4">
        <w:rPr>
          <w:rFonts w:ascii="Arial" w:eastAsiaTheme="minorHAnsi" w:hAnsi="Arial" w:cs="Arial"/>
          <w:color w:val="000000" w:themeColor="text1"/>
          <w:sz w:val="20"/>
          <w:szCs w:val="20"/>
        </w:rPr>
        <w:t>a súlyos mozgáskorlátozott személy szállítását lehetővé tevő átalakításra, vagy a biztonságos szállítást lehetővé tevő átalakításra benyújtott kérelem esetében a súlyos mozgáskorlátozott személyt szállítást végző személynek minősülő személy szállítja;</w:t>
      </w:r>
    </w:p>
    <w:p w:rsidR="00886B89" w:rsidRPr="00B966B4" w:rsidRDefault="00886B89" w:rsidP="00886B89">
      <w:pPr>
        <w:autoSpaceDE w:val="0"/>
        <w:autoSpaceDN w:val="0"/>
        <w:adjustRightInd w:val="0"/>
        <w:spacing w:line="300" w:lineRule="atLeast"/>
        <w:jc w:val="both"/>
        <w:rPr>
          <w:rFonts w:ascii="Arial" w:eastAsiaTheme="minorHAnsi" w:hAnsi="Arial" w:cs="Arial"/>
          <w:color w:val="000000" w:themeColor="text1"/>
          <w:sz w:val="20"/>
          <w:szCs w:val="20"/>
          <w:lang w:eastAsia="en-US"/>
        </w:rPr>
      </w:pPr>
    </w:p>
    <w:p w:rsidR="00886B89" w:rsidRPr="00B966B4" w:rsidRDefault="00886B89" w:rsidP="00886B89">
      <w:pPr>
        <w:autoSpaceDE w:val="0"/>
        <w:autoSpaceDN w:val="0"/>
        <w:adjustRightInd w:val="0"/>
        <w:spacing w:line="300" w:lineRule="atLeast"/>
        <w:jc w:val="both"/>
        <w:rPr>
          <w:rFonts w:ascii="Arial" w:eastAsiaTheme="minorHAnsi" w:hAnsi="Arial" w:cs="Arial"/>
          <w:b/>
          <w:iCs/>
          <w:color w:val="000000" w:themeColor="text1"/>
          <w:sz w:val="20"/>
          <w:szCs w:val="20"/>
          <w:lang w:eastAsia="en-US"/>
        </w:rPr>
      </w:pPr>
      <w:r w:rsidRPr="00B966B4">
        <w:rPr>
          <w:rFonts w:ascii="Arial" w:eastAsiaTheme="minorHAnsi" w:hAnsi="Arial" w:cs="Arial"/>
          <w:b/>
          <w:color w:val="000000" w:themeColor="text1"/>
          <w:sz w:val="20"/>
          <w:szCs w:val="20"/>
          <w:lang w:eastAsia="en-US"/>
        </w:rPr>
        <w:t xml:space="preserve">A szerzési, vagy átalakítás támogatásra való jogosultság feltétele az </w:t>
      </w:r>
      <w:r w:rsidRPr="00B966B4">
        <w:rPr>
          <w:rFonts w:ascii="Arial" w:eastAsiaTheme="minorHAnsi" w:hAnsi="Arial" w:cs="Arial"/>
          <w:b/>
          <w:iCs/>
          <w:color w:val="000000" w:themeColor="text1"/>
          <w:sz w:val="20"/>
          <w:szCs w:val="20"/>
          <w:lang w:eastAsia="en-US"/>
        </w:rPr>
        <w:t xml:space="preserve">egyéb fogyatékossággal élő </w:t>
      </w:r>
      <w:r w:rsidRPr="00B966B4">
        <w:rPr>
          <w:rFonts w:ascii="Arial" w:eastAsiaTheme="minorHAnsi" w:hAnsi="Arial" w:cs="Arial"/>
          <w:b/>
          <w:color w:val="000000" w:themeColor="text1"/>
          <w:sz w:val="20"/>
          <w:szCs w:val="20"/>
          <w:lang w:eastAsia="en-US"/>
        </w:rPr>
        <w:t>személy esetében, hogy</w:t>
      </w:r>
    </w:p>
    <w:p w:rsidR="00886B89" w:rsidRPr="00B966B4" w:rsidRDefault="00886B89" w:rsidP="00886B89">
      <w:pPr>
        <w:pStyle w:val="Listaszerbekezds"/>
        <w:numPr>
          <w:ilvl w:val="0"/>
          <w:numId w:val="4"/>
        </w:numPr>
        <w:autoSpaceDE w:val="0"/>
        <w:autoSpaceDN w:val="0"/>
        <w:adjustRightInd w:val="0"/>
        <w:spacing w:after="0" w:line="300" w:lineRule="atLeast"/>
        <w:contextualSpacing/>
        <w:jc w:val="both"/>
        <w:rPr>
          <w:rFonts w:ascii="Arial" w:eastAsiaTheme="minorHAnsi" w:hAnsi="Arial" w:cs="Arial"/>
          <w:color w:val="000000" w:themeColor="text1"/>
          <w:sz w:val="20"/>
          <w:szCs w:val="20"/>
        </w:rPr>
      </w:pPr>
      <w:r w:rsidRPr="00B966B4">
        <w:rPr>
          <w:rFonts w:ascii="Arial" w:eastAsiaTheme="minorHAnsi" w:hAnsi="Arial" w:cs="Arial"/>
          <w:color w:val="000000" w:themeColor="text1"/>
          <w:sz w:val="20"/>
          <w:szCs w:val="20"/>
        </w:rPr>
        <w:t xml:space="preserve">a kérelem benyújtását megelőző </w:t>
      </w:r>
      <w:r w:rsidRPr="00B966B4">
        <w:rPr>
          <w:rFonts w:ascii="Arial" w:eastAsiaTheme="minorHAnsi" w:hAnsi="Arial" w:cs="Arial"/>
          <w:iCs/>
          <w:color w:val="000000" w:themeColor="text1"/>
          <w:sz w:val="20"/>
          <w:szCs w:val="20"/>
        </w:rPr>
        <w:t xml:space="preserve">hét </w:t>
      </w:r>
      <w:r w:rsidRPr="00B966B4">
        <w:rPr>
          <w:rFonts w:ascii="Arial" w:eastAsiaTheme="minorHAnsi" w:hAnsi="Arial" w:cs="Arial"/>
          <w:color w:val="000000" w:themeColor="text1"/>
          <w:sz w:val="20"/>
          <w:szCs w:val="20"/>
        </w:rPr>
        <w:t>éven belül ő maga vagy rá tekintettel más személy a kérelmezőre tekintettel nem részesült a kérelem szerinti közlekedési kedvezményben, és</w:t>
      </w:r>
    </w:p>
    <w:p w:rsidR="00886B89" w:rsidRPr="00B966B4" w:rsidRDefault="00886B89" w:rsidP="00886B89">
      <w:pPr>
        <w:pStyle w:val="Listaszerbekezds"/>
        <w:numPr>
          <w:ilvl w:val="0"/>
          <w:numId w:val="4"/>
        </w:numPr>
        <w:autoSpaceDE w:val="0"/>
        <w:autoSpaceDN w:val="0"/>
        <w:adjustRightInd w:val="0"/>
        <w:spacing w:after="0" w:line="300" w:lineRule="atLeast"/>
        <w:contextualSpacing/>
        <w:jc w:val="both"/>
        <w:rPr>
          <w:rFonts w:ascii="Arial" w:eastAsiaTheme="minorHAnsi" w:hAnsi="Arial" w:cs="Arial"/>
          <w:color w:val="000000" w:themeColor="text1"/>
          <w:sz w:val="20"/>
          <w:szCs w:val="20"/>
        </w:rPr>
      </w:pPr>
      <w:r w:rsidRPr="00B966B4">
        <w:rPr>
          <w:rFonts w:ascii="Arial" w:eastAsiaTheme="minorHAnsi" w:hAnsi="Arial" w:cs="Arial"/>
          <w:color w:val="000000" w:themeColor="text1"/>
          <w:sz w:val="20"/>
          <w:szCs w:val="20"/>
        </w:rPr>
        <w:t xml:space="preserve">a </w:t>
      </w:r>
      <w:r w:rsidRPr="00B966B4">
        <w:rPr>
          <w:rFonts w:ascii="Arial" w:eastAsiaTheme="minorHAnsi" w:hAnsi="Arial" w:cs="Arial"/>
          <w:iCs/>
          <w:color w:val="000000" w:themeColor="text1"/>
          <w:sz w:val="20"/>
          <w:szCs w:val="20"/>
        </w:rPr>
        <w:t xml:space="preserve">keretszámra </w:t>
      </w:r>
      <w:r w:rsidRPr="00B966B4">
        <w:rPr>
          <w:rFonts w:ascii="Arial" w:eastAsiaTheme="minorHAnsi" w:hAnsi="Arial" w:cs="Arial"/>
          <w:color w:val="000000" w:themeColor="text1"/>
          <w:sz w:val="20"/>
          <w:szCs w:val="20"/>
        </w:rPr>
        <w:t xml:space="preserve">és az </w:t>
      </w:r>
      <w:r w:rsidRPr="00B966B4">
        <w:rPr>
          <w:rFonts w:ascii="Arial" w:eastAsiaTheme="minorHAnsi" w:hAnsi="Arial" w:cs="Arial"/>
          <w:iCs/>
          <w:color w:val="000000" w:themeColor="text1"/>
          <w:sz w:val="20"/>
          <w:szCs w:val="20"/>
        </w:rPr>
        <w:t xml:space="preserve">előnyt jelentő feltételekre </w:t>
      </w:r>
      <w:r w:rsidRPr="00B966B4">
        <w:rPr>
          <w:rFonts w:ascii="Arial" w:eastAsiaTheme="minorHAnsi" w:hAnsi="Arial" w:cs="Arial"/>
          <w:color w:val="000000" w:themeColor="text1"/>
          <w:sz w:val="20"/>
          <w:szCs w:val="20"/>
        </w:rPr>
        <w:t>tekintettel a szerzési támogatás számára megállapítható, és</w:t>
      </w:r>
    </w:p>
    <w:p w:rsidR="00886B89" w:rsidRPr="00B966B4" w:rsidRDefault="00886B89" w:rsidP="00886B89">
      <w:pPr>
        <w:pStyle w:val="Listaszerbekezds"/>
        <w:numPr>
          <w:ilvl w:val="0"/>
          <w:numId w:val="4"/>
        </w:numPr>
        <w:autoSpaceDE w:val="0"/>
        <w:autoSpaceDN w:val="0"/>
        <w:adjustRightInd w:val="0"/>
        <w:spacing w:after="0" w:line="300" w:lineRule="atLeast"/>
        <w:contextualSpacing/>
        <w:jc w:val="both"/>
        <w:rPr>
          <w:rFonts w:ascii="Arial" w:eastAsiaTheme="minorHAnsi" w:hAnsi="Arial" w:cs="Arial"/>
          <w:color w:val="000000" w:themeColor="text1"/>
          <w:sz w:val="20"/>
          <w:szCs w:val="20"/>
        </w:rPr>
      </w:pPr>
      <w:r w:rsidRPr="00B966B4">
        <w:rPr>
          <w:rFonts w:ascii="Arial" w:eastAsiaTheme="minorHAnsi" w:hAnsi="Arial" w:cs="Arial"/>
          <w:color w:val="000000" w:themeColor="text1"/>
          <w:sz w:val="20"/>
          <w:szCs w:val="20"/>
        </w:rPr>
        <w:t>önálló személygépkocsi használó, vagy szállítást végző személy szállítja.</w:t>
      </w:r>
    </w:p>
    <w:p w:rsidR="00886B89" w:rsidRPr="00B966B4" w:rsidRDefault="00886B89" w:rsidP="00886B89">
      <w:pPr>
        <w:autoSpaceDE w:val="0"/>
        <w:autoSpaceDN w:val="0"/>
        <w:adjustRightInd w:val="0"/>
        <w:spacing w:line="300" w:lineRule="atLeast"/>
        <w:jc w:val="both"/>
        <w:rPr>
          <w:rFonts w:ascii="Arial" w:eastAsiaTheme="minorHAnsi" w:hAnsi="Arial" w:cs="Arial"/>
          <w:b/>
          <w:bCs/>
          <w:color w:val="000000" w:themeColor="text1"/>
          <w:sz w:val="20"/>
          <w:szCs w:val="20"/>
          <w:lang w:eastAsia="en-US"/>
        </w:rPr>
      </w:pPr>
    </w:p>
    <w:p w:rsidR="00886B89" w:rsidRPr="00B966B4" w:rsidRDefault="00886B89" w:rsidP="00886B89">
      <w:pPr>
        <w:autoSpaceDE w:val="0"/>
        <w:autoSpaceDN w:val="0"/>
        <w:adjustRightInd w:val="0"/>
        <w:spacing w:line="300" w:lineRule="atLeast"/>
        <w:jc w:val="both"/>
        <w:rPr>
          <w:rFonts w:ascii="Arial" w:eastAsiaTheme="minorHAnsi" w:hAnsi="Arial" w:cs="Arial"/>
          <w:color w:val="000000" w:themeColor="text1"/>
          <w:sz w:val="20"/>
          <w:szCs w:val="20"/>
          <w:lang w:eastAsia="en-US"/>
        </w:rPr>
      </w:pPr>
      <w:r w:rsidRPr="00B966B4">
        <w:rPr>
          <w:rFonts w:ascii="Arial" w:eastAsiaTheme="minorHAnsi" w:hAnsi="Arial" w:cs="Arial"/>
          <w:b/>
          <w:bCs/>
          <w:color w:val="000000" w:themeColor="text1"/>
          <w:sz w:val="20"/>
          <w:szCs w:val="20"/>
          <w:lang w:eastAsia="en-US"/>
        </w:rPr>
        <w:t>A szerzési támogatás mértéke</w:t>
      </w:r>
      <w:r w:rsidRPr="00B966B4">
        <w:rPr>
          <w:rFonts w:ascii="Arial" w:eastAsiaTheme="minorHAnsi" w:hAnsi="Arial" w:cs="Arial"/>
          <w:color w:val="000000" w:themeColor="text1"/>
          <w:sz w:val="20"/>
          <w:szCs w:val="20"/>
          <w:lang w:eastAsia="en-US"/>
        </w:rPr>
        <w:t>:</w:t>
      </w:r>
    </w:p>
    <w:p w:rsidR="00886B89" w:rsidRPr="00B966B4" w:rsidRDefault="00886B89" w:rsidP="00886B89">
      <w:pPr>
        <w:pStyle w:val="Listaszerbekezds"/>
        <w:numPr>
          <w:ilvl w:val="0"/>
          <w:numId w:val="5"/>
        </w:numPr>
        <w:autoSpaceDE w:val="0"/>
        <w:autoSpaceDN w:val="0"/>
        <w:adjustRightInd w:val="0"/>
        <w:spacing w:after="0" w:line="300" w:lineRule="atLeast"/>
        <w:contextualSpacing/>
        <w:jc w:val="both"/>
        <w:rPr>
          <w:rFonts w:ascii="Arial" w:eastAsiaTheme="minorHAnsi" w:hAnsi="Arial" w:cs="Arial"/>
          <w:color w:val="000000" w:themeColor="text1"/>
          <w:sz w:val="20"/>
          <w:szCs w:val="20"/>
        </w:rPr>
      </w:pPr>
      <w:r w:rsidRPr="00B966B4">
        <w:rPr>
          <w:rFonts w:ascii="Arial" w:eastAsiaTheme="minorHAnsi" w:hAnsi="Arial" w:cs="Arial"/>
          <w:color w:val="000000" w:themeColor="text1"/>
          <w:sz w:val="20"/>
          <w:szCs w:val="20"/>
        </w:rPr>
        <w:t>új járműnek minősülő személygépkocsi esetében 1.000.000.- Ft;</w:t>
      </w:r>
    </w:p>
    <w:p w:rsidR="00886B89" w:rsidRPr="00B966B4" w:rsidRDefault="00886B89" w:rsidP="00886B89">
      <w:pPr>
        <w:pStyle w:val="Listaszerbekezds"/>
        <w:numPr>
          <w:ilvl w:val="0"/>
          <w:numId w:val="5"/>
        </w:numPr>
        <w:autoSpaceDE w:val="0"/>
        <w:autoSpaceDN w:val="0"/>
        <w:adjustRightInd w:val="0"/>
        <w:spacing w:after="0" w:line="300" w:lineRule="atLeast"/>
        <w:contextualSpacing/>
        <w:jc w:val="both"/>
        <w:rPr>
          <w:rFonts w:ascii="Arial" w:eastAsiaTheme="minorHAnsi" w:hAnsi="Arial" w:cs="Arial"/>
          <w:color w:val="000000" w:themeColor="text1"/>
          <w:sz w:val="20"/>
          <w:szCs w:val="20"/>
        </w:rPr>
      </w:pPr>
      <w:r w:rsidRPr="00B966B4">
        <w:rPr>
          <w:rFonts w:ascii="Arial" w:eastAsiaTheme="minorHAnsi" w:hAnsi="Arial" w:cs="Arial"/>
          <w:color w:val="000000" w:themeColor="text1"/>
          <w:sz w:val="20"/>
          <w:szCs w:val="20"/>
        </w:rPr>
        <w:t>újnak nem minősülő, de legfeljebb öt éve forgalomba helyezett személygépkocsi esetében a vételár 60 %-</w:t>
      </w:r>
      <w:proofErr w:type="gramStart"/>
      <w:r w:rsidRPr="00B966B4">
        <w:rPr>
          <w:rFonts w:ascii="Arial" w:eastAsiaTheme="minorHAnsi" w:hAnsi="Arial" w:cs="Arial"/>
          <w:color w:val="000000" w:themeColor="text1"/>
          <w:sz w:val="20"/>
          <w:szCs w:val="20"/>
        </w:rPr>
        <w:t>a</w:t>
      </w:r>
      <w:proofErr w:type="gramEnd"/>
      <w:r w:rsidRPr="00B966B4">
        <w:rPr>
          <w:rFonts w:ascii="Arial" w:eastAsiaTheme="minorHAnsi" w:hAnsi="Arial" w:cs="Arial"/>
          <w:color w:val="000000" w:themeColor="text1"/>
          <w:sz w:val="20"/>
          <w:szCs w:val="20"/>
        </w:rPr>
        <w:t>, de legfeljebb 600 000.-Ft;</w:t>
      </w:r>
    </w:p>
    <w:p w:rsidR="00886B89" w:rsidRPr="00B966B4" w:rsidRDefault="00886B89" w:rsidP="00886B89">
      <w:pPr>
        <w:pStyle w:val="Listaszerbekezds"/>
        <w:numPr>
          <w:ilvl w:val="0"/>
          <w:numId w:val="5"/>
        </w:numPr>
        <w:autoSpaceDE w:val="0"/>
        <w:autoSpaceDN w:val="0"/>
        <w:adjustRightInd w:val="0"/>
        <w:spacing w:after="0" w:line="300" w:lineRule="atLeast"/>
        <w:contextualSpacing/>
        <w:jc w:val="both"/>
        <w:rPr>
          <w:rFonts w:ascii="Arial" w:eastAsiaTheme="minorHAnsi" w:hAnsi="Arial" w:cs="Arial"/>
          <w:color w:val="000000" w:themeColor="text1"/>
          <w:sz w:val="20"/>
          <w:szCs w:val="20"/>
        </w:rPr>
      </w:pPr>
      <w:r w:rsidRPr="00B966B4">
        <w:rPr>
          <w:rFonts w:ascii="Arial" w:eastAsiaTheme="minorHAnsi" w:hAnsi="Arial" w:cs="Arial"/>
          <w:color w:val="000000" w:themeColor="text1"/>
          <w:sz w:val="20"/>
          <w:szCs w:val="20"/>
        </w:rPr>
        <w:t xml:space="preserve">segédmotoros kerékpárnak minősülő, három- vagy négykerekű jármű (kivéve </w:t>
      </w:r>
      <w:proofErr w:type="spellStart"/>
      <w:r w:rsidRPr="00B966B4">
        <w:rPr>
          <w:rFonts w:ascii="Arial" w:eastAsiaTheme="minorHAnsi" w:hAnsi="Arial" w:cs="Arial"/>
          <w:color w:val="000000" w:themeColor="text1"/>
          <w:sz w:val="20"/>
          <w:szCs w:val="20"/>
        </w:rPr>
        <w:t>quad</w:t>
      </w:r>
      <w:proofErr w:type="spellEnd"/>
      <w:r w:rsidRPr="00B966B4">
        <w:rPr>
          <w:rFonts w:ascii="Arial" w:eastAsiaTheme="minorHAnsi" w:hAnsi="Arial" w:cs="Arial"/>
          <w:color w:val="000000" w:themeColor="text1"/>
          <w:sz w:val="20"/>
          <w:szCs w:val="20"/>
        </w:rPr>
        <w:t>) esetében a vételár 60 %-</w:t>
      </w:r>
      <w:proofErr w:type="gramStart"/>
      <w:r w:rsidRPr="00B966B4">
        <w:rPr>
          <w:rFonts w:ascii="Arial" w:eastAsiaTheme="minorHAnsi" w:hAnsi="Arial" w:cs="Arial"/>
          <w:color w:val="000000" w:themeColor="text1"/>
          <w:sz w:val="20"/>
          <w:szCs w:val="20"/>
        </w:rPr>
        <w:t>a</w:t>
      </w:r>
      <w:proofErr w:type="gramEnd"/>
      <w:r w:rsidRPr="00B966B4">
        <w:rPr>
          <w:rFonts w:ascii="Arial" w:eastAsiaTheme="minorHAnsi" w:hAnsi="Arial" w:cs="Arial"/>
          <w:color w:val="000000" w:themeColor="text1"/>
          <w:sz w:val="20"/>
          <w:szCs w:val="20"/>
        </w:rPr>
        <w:t>, de legfeljebb 600 000.-Ft;</w:t>
      </w:r>
    </w:p>
    <w:p w:rsidR="00886B89" w:rsidRPr="00B966B4" w:rsidRDefault="00886B89" w:rsidP="00886B89">
      <w:pPr>
        <w:pStyle w:val="Listaszerbekezds"/>
        <w:numPr>
          <w:ilvl w:val="0"/>
          <w:numId w:val="5"/>
        </w:numPr>
        <w:autoSpaceDE w:val="0"/>
        <w:autoSpaceDN w:val="0"/>
        <w:adjustRightInd w:val="0"/>
        <w:spacing w:after="0" w:line="300" w:lineRule="atLeast"/>
        <w:contextualSpacing/>
        <w:jc w:val="both"/>
        <w:rPr>
          <w:rFonts w:ascii="Arial" w:eastAsiaTheme="minorHAnsi" w:hAnsi="Arial" w:cs="Arial"/>
          <w:color w:val="000000" w:themeColor="text1"/>
          <w:sz w:val="20"/>
          <w:szCs w:val="20"/>
        </w:rPr>
      </w:pPr>
      <w:r w:rsidRPr="00B966B4">
        <w:rPr>
          <w:rFonts w:ascii="Arial" w:eastAsiaTheme="minorHAnsi" w:hAnsi="Arial" w:cs="Arial"/>
          <w:color w:val="000000" w:themeColor="text1"/>
          <w:sz w:val="20"/>
          <w:szCs w:val="20"/>
        </w:rPr>
        <w:t xml:space="preserve">járműnek nem minősülő, sík úton önerőből </w:t>
      </w:r>
      <w:proofErr w:type="spellStart"/>
      <w:r w:rsidRPr="00B966B4">
        <w:rPr>
          <w:rFonts w:ascii="Arial" w:eastAsiaTheme="minorHAnsi" w:hAnsi="Arial" w:cs="Arial"/>
          <w:color w:val="000000" w:themeColor="text1"/>
          <w:sz w:val="20"/>
          <w:szCs w:val="20"/>
        </w:rPr>
        <w:t>max</w:t>
      </w:r>
      <w:proofErr w:type="spellEnd"/>
      <w:r w:rsidRPr="00B966B4">
        <w:rPr>
          <w:rFonts w:ascii="Arial" w:eastAsiaTheme="minorHAnsi" w:hAnsi="Arial" w:cs="Arial"/>
          <w:color w:val="000000" w:themeColor="text1"/>
          <w:sz w:val="20"/>
          <w:szCs w:val="20"/>
        </w:rPr>
        <w:t>. 10 km/óra sebességgel haladni képes gépi meghajtású kerekesszék esetében a vételár 60 %-</w:t>
      </w:r>
      <w:proofErr w:type="gramStart"/>
      <w:r w:rsidRPr="00B966B4">
        <w:rPr>
          <w:rFonts w:ascii="Arial" w:eastAsiaTheme="minorHAnsi" w:hAnsi="Arial" w:cs="Arial"/>
          <w:color w:val="000000" w:themeColor="text1"/>
          <w:sz w:val="20"/>
          <w:szCs w:val="20"/>
        </w:rPr>
        <w:t>a</w:t>
      </w:r>
      <w:proofErr w:type="gramEnd"/>
      <w:r w:rsidRPr="00B966B4">
        <w:rPr>
          <w:rFonts w:ascii="Arial" w:eastAsiaTheme="minorHAnsi" w:hAnsi="Arial" w:cs="Arial"/>
          <w:color w:val="000000" w:themeColor="text1"/>
          <w:sz w:val="20"/>
          <w:szCs w:val="20"/>
        </w:rPr>
        <w:t>, de legfeljebb 600.000.-Ft;</w:t>
      </w:r>
    </w:p>
    <w:p w:rsidR="00886B89" w:rsidRPr="00B966B4" w:rsidRDefault="00886B89" w:rsidP="00886B89">
      <w:pPr>
        <w:autoSpaceDE w:val="0"/>
        <w:autoSpaceDN w:val="0"/>
        <w:adjustRightInd w:val="0"/>
        <w:spacing w:line="300" w:lineRule="atLeast"/>
        <w:jc w:val="both"/>
        <w:rPr>
          <w:rFonts w:ascii="Arial" w:eastAsiaTheme="minorHAnsi" w:hAnsi="Arial" w:cs="Arial"/>
          <w:color w:val="000000" w:themeColor="text1"/>
          <w:sz w:val="20"/>
          <w:szCs w:val="20"/>
          <w:lang w:eastAsia="en-US"/>
        </w:rPr>
      </w:pPr>
      <w:r w:rsidRPr="00B966B4">
        <w:rPr>
          <w:rFonts w:ascii="Arial" w:eastAsiaTheme="minorHAnsi" w:hAnsi="Arial" w:cs="Arial"/>
          <w:color w:val="000000" w:themeColor="text1"/>
          <w:sz w:val="20"/>
          <w:szCs w:val="20"/>
          <w:lang w:eastAsia="en-US"/>
        </w:rPr>
        <w:t xml:space="preserve">A segédmotoros kerékpárnak minősülő, három- vagy négykerekű jármű (kivéve </w:t>
      </w:r>
      <w:proofErr w:type="spellStart"/>
      <w:r w:rsidRPr="00B966B4">
        <w:rPr>
          <w:rFonts w:ascii="Arial" w:eastAsiaTheme="minorHAnsi" w:hAnsi="Arial" w:cs="Arial"/>
          <w:color w:val="000000" w:themeColor="text1"/>
          <w:sz w:val="20"/>
          <w:szCs w:val="20"/>
          <w:lang w:eastAsia="en-US"/>
        </w:rPr>
        <w:t>quad</w:t>
      </w:r>
      <w:proofErr w:type="spellEnd"/>
      <w:r w:rsidRPr="00B966B4">
        <w:rPr>
          <w:rFonts w:ascii="Arial" w:eastAsiaTheme="minorHAnsi" w:hAnsi="Arial" w:cs="Arial"/>
          <w:color w:val="000000" w:themeColor="text1"/>
          <w:sz w:val="20"/>
          <w:szCs w:val="20"/>
          <w:lang w:eastAsia="en-US"/>
        </w:rPr>
        <w:t xml:space="preserve">) és a járműnek nem minősülő, sík úton önerőből </w:t>
      </w:r>
      <w:proofErr w:type="spellStart"/>
      <w:r w:rsidRPr="00B966B4">
        <w:rPr>
          <w:rFonts w:ascii="Arial" w:eastAsiaTheme="minorHAnsi" w:hAnsi="Arial" w:cs="Arial"/>
          <w:color w:val="000000" w:themeColor="text1"/>
          <w:sz w:val="20"/>
          <w:szCs w:val="20"/>
          <w:lang w:eastAsia="en-US"/>
        </w:rPr>
        <w:t>max</w:t>
      </w:r>
      <w:proofErr w:type="spellEnd"/>
      <w:r w:rsidRPr="00B966B4">
        <w:rPr>
          <w:rFonts w:ascii="Arial" w:eastAsiaTheme="minorHAnsi" w:hAnsi="Arial" w:cs="Arial"/>
          <w:color w:val="000000" w:themeColor="text1"/>
          <w:sz w:val="20"/>
          <w:szCs w:val="20"/>
          <w:lang w:eastAsia="en-US"/>
        </w:rPr>
        <w:t>. 10 km/óra sebességgel haladni képes gépi meghajtású kerekesszék esetében a vételárnak a társadalombiztosítási támogatással csökkentett vételár minősül.</w:t>
      </w:r>
    </w:p>
    <w:p w:rsidR="00886B89" w:rsidRPr="00B966B4" w:rsidRDefault="00886B89" w:rsidP="00886B89">
      <w:pPr>
        <w:autoSpaceDE w:val="0"/>
        <w:autoSpaceDN w:val="0"/>
        <w:adjustRightInd w:val="0"/>
        <w:spacing w:line="300" w:lineRule="atLeast"/>
        <w:jc w:val="both"/>
        <w:rPr>
          <w:rFonts w:ascii="Arial" w:eastAsiaTheme="minorHAnsi" w:hAnsi="Arial" w:cs="Arial"/>
          <w:b/>
          <w:bCs/>
          <w:color w:val="000000" w:themeColor="text1"/>
          <w:sz w:val="20"/>
          <w:szCs w:val="20"/>
          <w:lang w:eastAsia="en-US"/>
        </w:rPr>
      </w:pPr>
    </w:p>
    <w:p w:rsidR="00886B89" w:rsidRPr="00B966B4" w:rsidRDefault="00886B89" w:rsidP="00886B89">
      <w:pPr>
        <w:autoSpaceDE w:val="0"/>
        <w:autoSpaceDN w:val="0"/>
        <w:adjustRightInd w:val="0"/>
        <w:spacing w:line="300" w:lineRule="atLeast"/>
        <w:jc w:val="both"/>
        <w:rPr>
          <w:rFonts w:ascii="Arial" w:eastAsiaTheme="minorHAnsi" w:hAnsi="Arial" w:cs="Arial"/>
          <w:color w:val="000000" w:themeColor="text1"/>
          <w:sz w:val="20"/>
          <w:szCs w:val="20"/>
          <w:lang w:eastAsia="en-US"/>
        </w:rPr>
      </w:pPr>
      <w:r w:rsidRPr="00B966B4">
        <w:rPr>
          <w:rFonts w:ascii="Arial" w:eastAsiaTheme="minorHAnsi" w:hAnsi="Arial" w:cs="Arial"/>
          <w:b/>
          <w:bCs/>
          <w:color w:val="000000" w:themeColor="text1"/>
          <w:sz w:val="20"/>
          <w:szCs w:val="20"/>
          <w:lang w:eastAsia="en-US"/>
        </w:rPr>
        <w:t>Az átalakítási támogatás mértéke</w:t>
      </w:r>
      <w:r w:rsidRPr="00B966B4">
        <w:rPr>
          <w:rFonts w:ascii="Arial" w:eastAsiaTheme="minorHAnsi" w:hAnsi="Arial" w:cs="Arial"/>
          <w:color w:val="000000" w:themeColor="text1"/>
          <w:sz w:val="20"/>
          <w:szCs w:val="20"/>
          <w:lang w:eastAsia="en-US"/>
        </w:rPr>
        <w:t>:</w:t>
      </w:r>
    </w:p>
    <w:p w:rsidR="00886B89" w:rsidRPr="00B966B4" w:rsidRDefault="00886B89" w:rsidP="00886B89">
      <w:pPr>
        <w:pStyle w:val="Listaszerbekezds"/>
        <w:numPr>
          <w:ilvl w:val="0"/>
          <w:numId w:val="6"/>
        </w:numPr>
        <w:autoSpaceDE w:val="0"/>
        <w:autoSpaceDN w:val="0"/>
        <w:adjustRightInd w:val="0"/>
        <w:spacing w:after="0" w:line="300" w:lineRule="atLeast"/>
        <w:contextualSpacing/>
        <w:jc w:val="both"/>
        <w:rPr>
          <w:rFonts w:ascii="Arial" w:eastAsiaTheme="minorHAnsi" w:hAnsi="Arial" w:cs="Arial"/>
          <w:color w:val="000000" w:themeColor="text1"/>
          <w:sz w:val="20"/>
          <w:szCs w:val="20"/>
        </w:rPr>
      </w:pPr>
      <w:r w:rsidRPr="00B966B4">
        <w:rPr>
          <w:rFonts w:ascii="Arial" w:eastAsiaTheme="minorHAnsi" w:hAnsi="Arial" w:cs="Arial"/>
          <w:color w:val="000000" w:themeColor="text1"/>
          <w:sz w:val="20"/>
          <w:szCs w:val="20"/>
        </w:rPr>
        <w:t>az átalakítás költsége, de legfeljebb 90.000.- Ft;</w:t>
      </w:r>
    </w:p>
    <w:p w:rsidR="00886B89" w:rsidRPr="00B966B4" w:rsidRDefault="00886B89" w:rsidP="00886B89">
      <w:pPr>
        <w:autoSpaceDE w:val="0"/>
        <w:autoSpaceDN w:val="0"/>
        <w:adjustRightInd w:val="0"/>
        <w:spacing w:line="300" w:lineRule="atLeast"/>
        <w:jc w:val="both"/>
        <w:rPr>
          <w:rFonts w:ascii="Arial" w:eastAsiaTheme="minorHAnsi" w:hAnsi="Arial" w:cs="Arial"/>
          <w:b/>
          <w:bCs/>
          <w:color w:val="000000" w:themeColor="text1"/>
          <w:sz w:val="20"/>
          <w:szCs w:val="20"/>
          <w:lang w:eastAsia="en-US"/>
        </w:rPr>
      </w:pPr>
    </w:p>
    <w:p w:rsidR="00886B89" w:rsidRPr="00B966B4" w:rsidRDefault="00886B89" w:rsidP="00886B89">
      <w:pPr>
        <w:autoSpaceDE w:val="0"/>
        <w:autoSpaceDN w:val="0"/>
        <w:adjustRightInd w:val="0"/>
        <w:spacing w:line="300" w:lineRule="atLeast"/>
        <w:jc w:val="both"/>
        <w:rPr>
          <w:rFonts w:ascii="Arial" w:eastAsiaTheme="minorHAnsi" w:hAnsi="Arial" w:cs="Arial"/>
          <w:b/>
          <w:bCs/>
          <w:color w:val="000000" w:themeColor="text1"/>
          <w:sz w:val="20"/>
          <w:szCs w:val="20"/>
          <w:lang w:eastAsia="en-US"/>
        </w:rPr>
      </w:pPr>
      <w:r w:rsidRPr="00B966B4">
        <w:rPr>
          <w:rFonts w:ascii="Arial" w:eastAsiaTheme="minorHAnsi" w:hAnsi="Arial" w:cs="Arial"/>
          <w:b/>
          <w:bCs/>
          <w:color w:val="000000" w:themeColor="text1"/>
          <w:sz w:val="20"/>
          <w:szCs w:val="20"/>
          <w:lang w:eastAsia="en-US"/>
        </w:rPr>
        <w:t>FONTOS!</w:t>
      </w:r>
    </w:p>
    <w:p w:rsidR="00886B89" w:rsidRPr="00B966B4" w:rsidRDefault="00886B89" w:rsidP="00886B89">
      <w:pPr>
        <w:autoSpaceDE w:val="0"/>
        <w:autoSpaceDN w:val="0"/>
        <w:adjustRightInd w:val="0"/>
        <w:spacing w:line="300" w:lineRule="atLeast"/>
        <w:jc w:val="both"/>
        <w:rPr>
          <w:rFonts w:ascii="Arial" w:hAnsi="Arial" w:cs="Arial"/>
          <w:b/>
          <w:color w:val="000000" w:themeColor="text1"/>
          <w:sz w:val="20"/>
          <w:szCs w:val="20"/>
        </w:rPr>
      </w:pPr>
      <w:r w:rsidRPr="00B966B4">
        <w:rPr>
          <w:rFonts w:ascii="Arial" w:eastAsiaTheme="minorHAnsi" w:hAnsi="Arial" w:cs="Arial"/>
          <w:color w:val="000000" w:themeColor="text1"/>
          <w:sz w:val="20"/>
          <w:szCs w:val="20"/>
          <w:lang w:eastAsia="en-US"/>
        </w:rPr>
        <w:t xml:space="preserve">Az </w:t>
      </w:r>
      <w:r w:rsidRPr="00B966B4">
        <w:rPr>
          <w:rFonts w:ascii="Arial" w:eastAsiaTheme="minorHAnsi" w:hAnsi="Arial" w:cs="Arial"/>
          <w:iCs/>
          <w:color w:val="000000" w:themeColor="text1"/>
          <w:sz w:val="20"/>
          <w:szCs w:val="20"/>
          <w:lang w:eastAsia="en-US"/>
        </w:rPr>
        <w:t xml:space="preserve">előnyt jelentő feltételekkel </w:t>
      </w:r>
      <w:r w:rsidRPr="00B966B4">
        <w:rPr>
          <w:rFonts w:ascii="Arial" w:eastAsiaTheme="minorHAnsi" w:hAnsi="Arial" w:cs="Arial"/>
          <w:color w:val="000000" w:themeColor="text1"/>
          <w:sz w:val="20"/>
          <w:szCs w:val="20"/>
          <w:lang w:eastAsia="en-US"/>
        </w:rPr>
        <w:t>nem rendelkező súlyos mozgáskorlátozott, vagy egyéb fogyatékossággal élő személy csak akkor részesíthető közlekedési kedvezményben, ha valamennyi, előnyt jelentő feltétellel rendelkező és a jogszabályi feltételeknek megfelelő kérelem alapján megállapították a jogosultságot, és ez a keretszámot nem merítette ki.</w:t>
      </w:r>
    </w:p>
    <w:p w:rsidR="00886B89" w:rsidRPr="00B966B4" w:rsidRDefault="00886B89" w:rsidP="00886B89">
      <w:pPr>
        <w:spacing w:line="300" w:lineRule="atLeast"/>
        <w:rPr>
          <w:rFonts w:ascii="Arial" w:eastAsiaTheme="minorHAnsi" w:hAnsi="Arial" w:cs="Arial"/>
          <w:b/>
          <w:bCs/>
          <w:color w:val="000000" w:themeColor="text1"/>
          <w:sz w:val="20"/>
          <w:szCs w:val="20"/>
          <w:lang w:eastAsia="en-US"/>
        </w:rPr>
      </w:pPr>
      <w:r w:rsidRPr="00B966B4">
        <w:rPr>
          <w:rFonts w:ascii="Arial" w:eastAsiaTheme="minorHAnsi" w:hAnsi="Arial" w:cs="Arial"/>
          <w:b/>
          <w:bCs/>
          <w:color w:val="000000" w:themeColor="text1"/>
          <w:sz w:val="20"/>
          <w:szCs w:val="20"/>
          <w:lang w:eastAsia="en-US"/>
        </w:rPr>
        <w:t xml:space="preserve"> </w:t>
      </w:r>
    </w:p>
    <w:p w:rsidR="00886B89" w:rsidRPr="00B966B4" w:rsidRDefault="00886B89" w:rsidP="00886B89">
      <w:pPr>
        <w:spacing w:line="300" w:lineRule="atLeast"/>
        <w:rPr>
          <w:rFonts w:ascii="Arial" w:eastAsiaTheme="minorHAnsi" w:hAnsi="Arial" w:cs="Arial"/>
          <w:b/>
          <w:bCs/>
          <w:color w:val="000000" w:themeColor="text1"/>
          <w:sz w:val="20"/>
          <w:szCs w:val="20"/>
          <w:lang w:eastAsia="en-US"/>
        </w:rPr>
      </w:pPr>
      <w:r w:rsidRPr="00B966B4">
        <w:rPr>
          <w:rFonts w:ascii="Arial" w:eastAsiaTheme="minorHAnsi" w:hAnsi="Arial" w:cs="Arial"/>
          <w:b/>
          <w:bCs/>
          <w:color w:val="000000" w:themeColor="text1"/>
          <w:sz w:val="20"/>
          <w:szCs w:val="20"/>
          <w:lang w:eastAsia="en-US"/>
        </w:rPr>
        <w:t>Előnyt jelentő feltételek:</w:t>
      </w:r>
    </w:p>
    <w:p w:rsidR="00886B89" w:rsidRPr="00B966B4" w:rsidRDefault="00886B89" w:rsidP="00886B89">
      <w:pPr>
        <w:spacing w:line="300" w:lineRule="atLeast"/>
        <w:rPr>
          <w:rFonts w:ascii="Arial" w:eastAsiaTheme="minorHAnsi" w:hAnsi="Arial" w:cs="Arial"/>
          <w:b/>
          <w:bCs/>
          <w:color w:val="000000" w:themeColor="text1"/>
          <w:sz w:val="20"/>
          <w:szCs w:val="20"/>
          <w:lang w:eastAsia="en-US"/>
        </w:rPr>
      </w:pPr>
      <w:r w:rsidRPr="00B966B4">
        <w:rPr>
          <w:rFonts w:ascii="Arial" w:eastAsiaTheme="minorHAnsi" w:hAnsi="Arial" w:cs="Arial"/>
          <w:color w:val="000000" w:themeColor="text1"/>
          <w:sz w:val="20"/>
          <w:szCs w:val="20"/>
          <w:lang w:eastAsia="en-US"/>
        </w:rPr>
        <w:t>Ha a súlyos mozgáskorlátozott, vagy egyéb fogyatékossággal élő személy keresőtevékenységet folytat, vagy tanulói, képzési jogviszonyban áll, vagy 14 éven aluli gyermeket egyedülállóként nevel, vagy honvédelmi kötelezettség teljesítése során, azzal összefüggésben vált súlyos mozgáskorlátozottá, illetve egyéb fogyatékossággal élő személlyé.</w:t>
      </w:r>
    </w:p>
    <w:p w:rsidR="00886B89" w:rsidRPr="00B966B4" w:rsidRDefault="00886B89" w:rsidP="00886B89">
      <w:pPr>
        <w:spacing w:after="200" w:line="276" w:lineRule="auto"/>
        <w:rPr>
          <w:rFonts w:ascii="Arial" w:eastAsiaTheme="minorHAnsi" w:hAnsi="Arial" w:cs="Arial"/>
          <w:b/>
          <w:bCs/>
          <w:color w:val="000000" w:themeColor="text1"/>
          <w:sz w:val="20"/>
          <w:szCs w:val="20"/>
          <w:lang w:eastAsia="en-US"/>
        </w:rPr>
      </w:pPr>
      <w:r w:rsidRPr="00B966B4">
        <w:rPr>
          <w:rFonts w:ascii="Arial" w:eastAsiaTheme="minorHAnsi" w:hAnsi="Arial" w:cs="Arial"/>
          <w:b/>
          <w:bCs/>
          <w:color w:val="000000" w:themeColor="text1"/>
          <w:sz w:val="20"/>
          <w:szCs w:val="20"/>
          <w:lang w:eastAsia="en-US"/>
        </w:rPr>
        <w:br w:type="page"/>
      </w:r>
    </w:p>
    <w:p w:rsidR="00886B89" w:rsidRPr="00B966B4" w:rsidRDefault="00886B89" w:rsidP="00886B89">
      <w:pPr>
        <w:autoSpaceDE w:val="0"/>
        <w:autoSpaceDN w:val="0"/>
        <w:adjustRightInd w:val="0"/>
        <w:spacing w:line="300" w:lineRule="atLeast"/>
        <w:jc w:val="both"/>
        <w:rPr>
          <w:rFonts w:ascii="Arial" w:eastAsiaTheme="minorHAnsi" w:hAnsi="Arial" w:cs="Arial"/>
          <w:b/>
          <w:bCs/>
          <w:color w:val="000000" w:themeColor="text1"/>
          <w:sz w:val="20"/>
          <w:szCs w:val="20"/>
          <w:lang w:eastAsia="en-US"/>
        </w:rPr>
      </w:pPr>
      <w:r w:rsidRPr="00B966B4">
        <w:rPr>
          <w:rFonts w:ascii="Arial" w:eastAsiaTheme="minorHAnsi" w:hAnsi="Arial" w:cs="Arial"/>
          <w:b/>
          <w:bCs/>
          <w:color w:val="000000" w:themeColor="text1"/>
          <w:sz w:val="20"/>
          <w:szCs w:val="20"/>
          <w:lang w:eastAsia="en-US"/>
        </w:rPr>
        <w:lastRenderedPageBreak/>
        <w:t>A támogatás felhasználása</w:t>
      </w:r>
    </w:p>
    <w:p w:rsidR="00886B89" w:rsidRPr="00B966B4" w:rsidRDefault="00886B89" w:rsidP="00886B89">
      <w:pPr>
        <w:pStyle w:val="Listaszerbekezds"/>
        <w:numPr>
          <w:ilvl w:val="0"/>
          <w:numId w:val="6"/>
        </w:numPr>
        <w:autoSpaceDE w:val="0"/>
        <w:autoSpaceDN w:val="0"/>
        <w:adjustRightInd w:val="0"/>
        <w:spacing w:after="0" w:line="300" w:lineRule="atLeast"/>
        <w:contextualSpacing/>
        <w:jc w:val="both"/>
        <w:rPr>
          <w:rFonts w:ascii="Arial" w:eastAsiaTheme="minorHAnsi" w:hAnsi="Arial" w:cs="Arial"/>
          <w:color w:val="000000" w:themeColor="text1"/>
          <w:sz w:val="20"/>
          <w:szCs w:val="20"/>
        </w:rPr>
      </w:pPr>
      <w:r w:rsidRPr="00B966B4">
        <w:rPr>
          <w:rFonts w:ascii="Arial" w:eastAsiaTheme="minorHAnsi" w:hAnsi="Arial" w:cs="Arial"/>
          <w:color w:val="000000" w:themeColor="text1"/>
          <w:sz w:val="20"/>
          <w:szCs w:val="20"/>
        </w:rPr>
        <w:t>Új járműnek minősülő és újnak nem minősülő, de legfeljebb öt éve forgalomba helyezett gépkocsi szerzési támogatása esetében, pályáztatási eljárás keretében kiválasztott, közreműködő vagy annak a konzorciumi szerződésben megjelölt tagjával kötött adásvételi szerződés keretében.</w:t>
      </w:r>
    </w:p>
    <w:p w:rsidR="00886B89" w:rsidRPr="00B966B4" w:rsidRDefault="00886B89" w:rsidP="00886B89">
      <w:pPr>
        <w:pStyle w:val="Listaszerbekezds"/>
        <w:numPr>
          <w:ilvl w:val="0"/>
          <w:numId w:val="6"/>
        </w:numPr>
        <w:autoSpaceDE w:val="0"/>
        <w:autoSpaceDN w:val="0"/>
        <w:adjustRightInd w:val="0"/>
        <w:spacing w:after="0" w:line="300" w:lineRule="atLeast"/>
        <w:contextualSpacing/>
        <w:jc w:val="both"/>
        <w:rPr>
          <w:rFonts w:ascii="Arial" w:eastAsiaTheme="minorHAnsi" w:hAnsi="Arial" w:cs="Arial"/>
          <w:color w:val="000000" w:themeColor="text1"/>
          <w:sz w:val="20"/>
          <w:szCs w:val="20"/>
        </w:rPr>
      </w:pPr>
      <w:r w:rsidRPr="00B966B4">
        <w:rPr>
          <w:rFonts w:ascii="Arial" w:eastAsiaTheme="minorHAnsi" w:hAnsi="Arial" w:cs="Arial"/>
          <w:color w:val="000000" w:themeColor="text1"/>
          <w:sz w:val="20"/>
          <w:szCs w:val="20"/>
        </w:rPr>
        <w:t>Egyéb esetekben a jogosultságot megállapító hivatal által kiállított utalvány vételárba, vagy az átalakítás költségébe való beszámításával történik.</w:t>
      </w:r>
    </w:p>
    <w:p w:rsidR="00886B89" w:rsidRPr="00B966B4" w:rsidRDefault="00886B89" w:rsidP="00886B89">
      <w:pPr>
        <w:pStyle w:val="Listaszerbekezds"/>
        <w:numPr>
          <w:ilvl w:val="0"/>
          <w:numId w:val="6"/>
        </w:numPr>
        <w:autoSpaceDE w:val="0"/>
        <w:autoSpaceDN w:val="0"/>
        <w:adjustRightInd w:val="0"/>
        <w:spacing w:after="0" w:line="300" w:lineRule="atLeast"/>
        <w:contextualSpacing/>
        <w:jc w:val="both"/>
        <w:rPr>
          <w:rFonts w:ascii="Arial" w:eastAsiaTheme="minorHAnsi" w:hAnsi="Arial" w:cs="Arial"/>
          <w:color w:val="000000" w:themeColor="text1"/>
          <w:sz w:val="20"/>
          <w:szCs w:val="20"/>
        </w:rPr>
      </w:pPr>
      <w:r w:rsidRPr="00B966B4">
        <w:rPr>
          <w:rFonts w:ascii="Arial" w:eastAsiaTheme="minorHAnsi" w:hAnsi="Arial" w:cs="Arial"/>
          <w:color w:val="000000" w:themeColor="text1"/>
          <w:sz w:val="20"/>
          <w:szCs w:val="20"/>
        </w:rPr>
        <w:t xml:space="preserve">Az </w:t>
      </w:r>
      <w:proofErr w:type="gramStart"/>
      <w:r w:rsidRPr="00B966B4">
        <w:rPr>
          <w:rFonts w:ascii="Arial" w:eastAsiaTheme="minorHAnsi" w:hAnsi="Arial" w:cs="Arial"/>
          <w:color w:val="000000" w:themeColor="text1"/>
          <w:sz w:val="20"/>
          <w:szCs w:val="20"/>
        </w:rPr>
        <w:t>adás-vételi szerződést</w:t>
      </w:r>
      <w:proofErr w:type="gramEnd"/>
      <w:r w:rsidRPr="00B966B4">
        <w:rPr>
          <w:rFonts w:ascii="Arial" w:eastAsiaTheme="minorHAnsi" w:hAnsi="Arial" w:cs="Arial"/>
          <w:color w:val="000000" w:themeColor="text1"/>
          <w:sz w:val="20"/>
          <w:szCs w:val="20"/>
        </w:rPr>
        <w:t xml:space="preserve"> súlyos mozgáskorlátozott, vagy egyéb fogyatékossággal élő személlyel kell megkötni, az utalványt az ő nevére kell kiállítani.</w:t>
      </w:r>
    </w:p>
    <w:p w:rsidR="00886B89" w:rsidRPr="00B966B4" w:rsidRDefault="00886B89" w:rsidP="00886B89">
      <w:pPr>
        <w:pStyle w:val="Listaszerbekezds"/>
        <w:numPr>
          <w:ilvl w:val="0"/>
          <w:numId w:val="6"/>
        </w:numPr>
        <w:autoSpaceDE w:val="0"/>
        <w:autoSpaceDN w:val="0"/>
        <w:adjustRightInd w:val="0"/>
        <w:spacing w:after="0" w:line="300" w:lineRule="atLeast"/>
        <w:contextualSpacing/>
        <w:jc w:val="both"/>
        <w:rPr>
          <w:rFonts w:ascii="Arial" w:eastAsiaTheme="minorHAnsi" w:hAnsi="Arial" w:cs="Arial"/>
          <w:color w:val="000000" w:themeColor="text1"/>
          <w:sz w:val="20"/>
          <w:szCs w:val="20"/>
        </w:rPr>
      </w:pPr>
      <w:r w:rsidRPr="00B966B4">
        <w:rPr>
          <w:rFonts w:ascii="Arial" w:eastAsiaTheme="minorHAnsi" w:hAnsi="Arial" w:cs="Arial"/>
          <w:color w:val="000000" w:themeColor="text1"/>
          <w:sz w:val="20"/>
          <w:szCs w:val="20"/>
        </w:rPr>
        <w:t xml:space="preserve">A közreműködő szervezet a jogosultságot megállapító határozat véglegessé válását követő harminc napon belül keresi meg a kedvezményezett személyt a gépkocsi vásárlás és az esetleges kölcsön feltételeiről. Ha az adás-vételi szerződés a jogosultságot megállapító határozat véglegessé válását követő </w:t>
      </w:r>
      <w:r w:rsidRPr="00B966B4">
        <w:rPr>
          <w:rFonts w:ascii="Arial" w:eastAsiaTheme="minorHAnsi" w:hAnsi="Arial" w:cs="Arial"/>
          <w:iCs/>
          <w:color w:val="000000" w:themeColor="text1"/>
          <w:sz w:val="20"/>
          <w:szCs w:val="20"/>
        </w:rPr>
        <w:t xml:space="preserve">négy </w:t>
      </w:r>
      <w:r w:rsidRPr="00B966B4">
        <w:rPr>
          <w:rFonts w:ascii="Arial" w:eastAsiaTheme="minorHAnsi" w:hAnsi="Arial" w:cs="Arial"/>
          <w:color w:val="000000" w:themeColor="text1"/>
          <w:sz w:val="20"/>
          <w:szCs w:val="20"/>
        </w:rPr>
        <w:t>hónapon belül nem jön létre, a szerzési támogatás nem folyósítható.</w:t>
      </w:r>
    </w:p>
    <w:p w:rsidR="00886B89" w:rsidRPr="00B966B4" w:rsidRDefault="00886B89" w:rsidP="00886B89">
      <w:pPr>
        <w:pStyle w:val="Listaszerbekezds"/>
        <w:numPr>
          <w:ilvl w:val="0"/>
          <w:numId w:val="6"/>
        </w:numPr>
        <w:autoSpaceDE w:val="0"/>
        <w:autoSpaceDN w:val="0"/>
        <w:adjustRightInd w:val="0"/>
        <w:spacing w:after="0" w:line="300" w:lineRule="atLeast"/>
        <w:contextualSpacing/>
        <w:jc w:val="both"/>
        <w:rPr>
          <w:rFonts w:ascii="Arial" w:eastAsiaTheme="minorHAnsi" w:hAnsi="Arial" w:cs="Arial"/>
          <w:color w:val="000000" w:themeColor="text1"/>
          <w:sz w:val="20"/>
          <w:szCs w:val="20"/>
        </w:rPr>
      </w:pPr>
      <w:r w:rsidRPr="00B966B4">
        <w:rPr>
          <w:rFonts w:ascii="Arial" w:eastAsiaTheme="minorHAnsi" w:hAnsi="Arial" w:cs="Arial"/>
          <w:color w:val="000000" w:themeColor="text1"/>
          <w:sz w:val="20"/>
          <w:szCs w:val="20"/>
        </w:rPr>
        <w:t>Az utalványt a jogosultságot megállapító hivatal a jogosultságot megállapító határozat véglegessé válását követő tizenöt napon belül állítja ki.</w:t>
      </w:r>
    </w:p>
    <w:p w:rsidR="00886B89" w:rsidRPr="00B966B4" w:rsidRDefault="00886B89" w:rsidP="00886B89">
      <w:pPr>
        <w:pStyle w:val="Listaszerbekezds"/>
        <w:numPr>
          <w:ilvl w:val="0"/>
          <w:numId w:val="6"/>
        </w:numPr>
        <w:autoSpaceDE w:val="0"/>
        <w:autoSpaceDN w:val="0"/>
        <w:adjustRightInd w:val="0"/>
        <w:spacing w:after="0" w:line="300" w:lineRule="atLeast"/>
        <w:contextualSpacing/>
        <w:jc w:val="both"/>
        <w:rPr>
          <w:rFonts w:ascii="Arial" w:eastAsiaTheme="minorHAnsi" w:hAnsi="Arial" w:cs="Arial"/>
          <w:color w:val="000000" w:themeColor="text1"/>
          <w:sz w:val="20"/>
          <w:szCs w:val="20"/>
        </w:rPr>
      </w:pPr>
      <w:r w:rsidRPr="00B966B4">
        <w:rPr>
          <w:rFonts w:ascii="Arial" w:eastAsiaTheme="minorHAnsi" w:hAnsi="Arial" w:cs="Arial"/>
          <w:color w:val="000000" w:themeColor="text1"/>
          <w:sz w:val="20"/>
          <w:szCs w:val="20"/>
        </w:rPr>
        <w:t xml:space="preserve">A segédmotoros kerékpár, a három-vagy négykerekű jármű (kivéve </w:t>
      </w:r>
      <w:proofErr w:type="spellStart"/>
      <w:r w:rsidRPr="00B966B4">
        <w:rPr>
          <w:rFonts w:ascii="Arial" w:eastAsiaTheme="minorHAnsi" w:hAnsi="Arial" w:cs="Arial"/>
          <w:color w:val="000000" w:themeColor="text1"/>
          <w:sz w:val="20"/>
          <w:szCs w:val="20"/>
        </w:rPr>
        <w:t>quad</w:t>
      </w:r>
      <w:proofErr w:type="spellEnd"/>
      <w:r w:rsidRPr="00B966B4">
        <w:rPr>
          <w:rFonts w:ascii="Arial" w:eastAsiaTheme="minorHAnsi" w:hAnsi="Arial" w:cs="Arial"/>
          <w:color w:val="000000" w:themeColor="text1"/>
          <w:sz w:val="20"/>
          <w:szCs w:val="20"/>
        </w:rPr>
        <w:t xml:space="preserve">), </w:t>
      </w:r>
      <w:r w:rsidRPr="00B966B4">
        <w:rPr>
          <w:rFonts w:ascii="Arial" w:eastAsiaTheme="minorHAnsi" w:hAnsi="Arial" w:cs="Arial"/>
          <w:iCs/>
          <w:color w:val="000000" w:themeColor="text1"/>
          <w:sz w:val="20"/>
          <w:szCs w:val="20"/>
        </w:rPr>
        <w:t xml:space="preserve">vagy </w:t>
      </w:r>
      <w:r w:rsidRPr="00B966B4">
        <w:rPr>
          <w:rFonts w:ascii="Arial" w:eastAsiaTheme="minorHAnsi" w:hAnsi="Arial" w:cs="Arial"/>
          <w:color w:val="000000" w:themeColor="text1"/>
          <w:sz w:val="20"/>
          <w:szCs w:val="20"/>
        </w:rPr>
        <w:t xml:space="preserve">járműnek nem minősülő, sík úton önerőből </w:t>
      </w:r>
      <w:proofErr w:type="spellStart"/>
      <w:r w:rsidRPr="00B966B4">
        <w:rPr>
          <w:rFonts w:ascii="Arial" w:eastAsiaTheme="minorHAnsi" w:hAnsi="Arial" w:cs="Arial"/>
          <w:color w:val="000000" w:themeColor="text1"/>
          <w:sz w:val="20"/>
          <w:szCs w:val="20"/>
        </w:rPr>
        <w:t>max</w:t>
      </w:r>
      <w:proofErr w:type="spellEnd"/>
      <w:r w:rsidRPr="00B966B4">
        <w:rPr>
          <w:rFonts w:ascii="Arial" w:eastAsiaTheme="minorHAnsi" w:hAnsi="Arial" w:cs="Arial"/>
          <w:color w:val="000000" w:themeColor="text1"/>
          <w:sz w:val="20"/>
          <w:szCs w:val="20"/>
        </w:rPr>
        <w:t>. 10 km/óra sebességgel haladni képes gépi meghajtású kerekesszék az utalvány kiállítását követően vásárolható meg, a gépkocsi azt követően alakítható át. Az utalvány kiállítása előtti vásárlás, vagy átalakítás estén a közlekedési kedvezmény nem folyósítható.</w:t>
      </w:r>
    </w:p>
    <w:p w:rsidR="00886B89" w:rsidRPr="00B966B4" w:rsidRDefault="00886B89" w:rsidP="00886B89">
      <w:pPr>
        <w:pStyle w:val="Listaszerbekezds"/>
        <w:numPr>
          <w:ilvl w:val="0"/>
          <w:numId w:val="6"/>
        </w:numPr>
        <w:autoSpaceDE w:val="0"/>
        <w:autoSpaceDN w:val="0"/>
        <w:adjustRightInd w:val="0"/>
        <w:spacing w:after="0" w:line="300" w:lineRule="atLeast"/>
        <w:contextualSpacing/>
        <w:jc w:val="both"/>
        <w:rPr>
          <w:rFonts w:ascii="Arial" w:eastAsiaTheme="minorHAnsi" w:hAnsi="Arial" w:cs="Arial"/>
          <w:color w:val="000000" w:themeColor="text1"/>
          <w:sz w:val="20"/>
          <w:szCs w:val="20"/>
        </w:rPr>
      </w:pPr>
      <w:r w:rsidRPr="00B966B4">
        <w:rPr>
          <w:rFonts w:ascii="Arial" w:eastAsiaTheme="minorHAnsi" w:hAnsi="Arial" w:cs="Arial"/>
          <w:color w:val="000000" w:themeColor="text1"/>
          <w:sz w:val="20"/>
          <w:szCs w:val="20"/>
        </w:rPr>
        <w:t xml:space="preserve">Az utalvány a kiállítástól számított </w:t>
      </w:r>
      <w:r w:rsidRPr="00B966B4">
        <w:rPr>
          <w:rFonts w:ascii="Arial" w:eastAsiaTheme="minorHAnsi" w:hAnsi="Arial" w:cs="Arial"/>
          <w:iCs/>
          <w:color w:val="000000" w:themeColor="text1"/>
          <w:sz w:val="20"/>
          <w:szCs w:val="20"/>
        </w:rPr>
        <w:t xml:space="preserve">hat </w:t>
      </w:r>
      <w:r w:rsidRPr="00B966B4">
        <w:rPr>
          <w:rFonts w:ascii="Arial" w:eastAsiaTheme="minorHAnsi" w:hAnsi="Arial" w:cs="Arial"/>
          <w:color w:val="000000" w:themeColor="text1"/>
          <w:sz w:val="20"/>
          <w:szCs w:val="20"/>
        </w:rPr>
        <w:t>hónapig használható fel.</w:t>
      </w:r>
    </w:p>
    <w:p w:rsidR="00886B89" w:rsidRPr="00B966B4" w:rsidRDefault="00886B89" w:rsidP="00886B89">
      <w:pPr>
        <w:pStyle w:val="Listaszerbekezds"/>
        <w:numPr>
          <w:ilvl w:val="0"/>
          <w:numId w:val="6"/>
        </w:numPr>
        <w:autoSpaceDE w:val="0"/>
        <w:autoSpaceDN w:val="0"/>
        <w:adjustRightInd w:val="0"/>
        <w:spacing w:after="0" w:line="300" w:lineRule="atLeast"/>
        <w:contextualSpacing/>
        <w:jc w:val="both"/>
        <w:rPr>
          <w:rFonts w:ascii="Arial" w:eastAsiaTheme="minorHAnsi" w:hAnsi="Arial" w:cs="Arial"/>
          <w:color w:val="000000" w:themeColor="text1"/>
          <w:sz w:val="20"/>
          <w:szCs w:val="20"/>
        </w:rPr>
      </w:pPr>
      <w:r w:rsidRPr="00B966B4">
        <w:rPr>
          <w:rFonts w:ascii="Arial" w:eastAsiaTheme="minorHAnsi" w:hAnsi="Arial" w:cs="Arial"/>
          <w:color w:val="000000" w:themeColor="text1"/>
          <w:sz w:val="20"/>
          <w:szCs w:val="20"/>
        </w:rPr>
        <w:t>Az utalvány a belföldi kereskedelmi forgalomban járművek, illetve gyógyászati segédeszközök értékesítésével foglalkozó, adószámmal rendelkező kereskedőknél, illetve belföldi adószámmal rendelkező, személygépkocsi szervizelését és karbantartását végző szolgáltatónál használható fel, a vételárba, illetve az átalakítás költségébe való beszámítással.</w:t>
      </w:r>
    </w:p>
    <w:p w:rsidR="00886B89" w:rsidRPr="00B966B4" w:rsidRDefault="00886B89" w:rsidP="00886B89">
      <w:pPr>
        <w:pStyle w:val="Listaszerbekezds"/>
        <w:numPr>
          <w:ilvl w:val="0"/>
          <w:numId w:val="6"/>
        </w:numPr>
        <w:autoSpaceDE w:val="0"/>
        <w:autoSpaceDN w:val="0"/>
        <w:adjustRightInd w:val="0"/>
        <w:spacing w:after="0" w:line="300" w:lineRule="atLeast"/>
        <w:contextualSpacing/>
        <w:jc w:val="both"/>
        <w:rPr>
          <w:rFonts w:ascii="Arial" w:eastAsiaTheme="minorHAnsi" w:hAnsi="Arial" w:cs="Arial"/>
          <w:color w:val="000000" w:themeColor="text1"/>
          <w:sz w:val="20"/>
          <w:szCs w:val="20"/>
        </w:rPr>
      </w:pPr>
      <w:r w:rsidRPr="00B966B4">
        <w:rPr>
          <w:rFonts w:ascii="Arial" w:eastAsiaTheme="minorHAnsi" w:hAnsi="Arial" w:cs="Arial"/>
          <w:color w:val="000000" w:themeColor="text1"/>
          <w:sz w:val="20"/>
          <w:szCs w:val="20"/>
        </w:rPr>
        <w:t>A személygépkocsi forgalomba helyezésére, tulajdonjogának átírására a közlekedési igazgatási hatóságnál indított eljárásban a szerzési támogatás jogosultja jár el és kezdeményezi az elidegenítési tilalomnak a járműnyilvántartásba az állam javára történő bejegyzését. A szerzési támogatás jogosultja a személygépkocsi forgalomba helyezésére vagy átírására irányuló eljárás során köteles nyilatkozni arról, hogy a személygépkocsit szerzési támogatás felhasználásával vásárolta. Ha a szerzési támogatás jogosultja az elidegenítési tilalom bejegyzésével kapcsolatos kötelezettségét nem teljesíti, a szerzési támogatást vissza kell fizetnie.</w:t>
      </w:r>
    </w:p>
    <w:p w:rsidR="00886B89" w:rsidRPr="00B966B4" w:rsidRDefault="00886B89" w:rsidP="00886B89">
      <w:pPr>
        <w:pStyle w:val="Listaszerbekezds"/>
        <w:numPr>
          <w:ilvl w:val="0"/>
          <w:numId w:val="6"/>
        </w:numPr>
        <w:autoSpaceDE w:val="0"/>
        <w:autoSpaceDN w:val="0"/>
        <w:adjustRightInd w:val="0"/>
        <w:spacing w:after="0" w:line="300" w:lineRule="atLeast"/>
        <w:contextualSpacing/>
        <w:jc w:val="both"/>
        <w:rPr>
          <w:rFonts w:ascii="Arial" w:eastAsiaTheme="minorHAnsi" w:hAnsi="Arial" w:cs="Arial"/>
          <w:color w:val="000000" w:themeColor="text1"/>
          <w:sz w:val="20"/>
          <w:szCs w:val="20"/>
        </w:rPr>
      </w:pPr>
      <w:r w:rsidRPr="00B966B4">
        <w:rPr>
          <w:rFonts w:ascii="Arial" w:eastAsiaTheme="minorHAnsi" w:hAnsi="Arial" w:cs="Arial"/>
          <w:color w:val="000000" w:themeColor="text1"/>
          <w:sz w:val="20"/>
          <w:szCs w:val="20"/>
        </w:rPr>
        <w:t>A szerzési támogatás jogosultja, illetve örököse a hivatal előzetes hozzájárulásával az elidegenítési tilalom fennállásának ideje alatt a személygépkocsit csak akkor idegenítheti el, ha a szerzési támogatásnak a határozathozatal napjától számított időarányos részét a miniszternek visszafizeti.</w:t>
      </w:r>
    </w:p>
    <w:p w:rsidR="00886B89" w:rsidRPr="00B966B4" w:rsidRDefault="00886B89" w:rsidP="00886B89">
      <w:pPr>
        <w:autoSpaceDE w:val="0"/>
        <w:autoSpaceDN w:val="0"/>
        <w:adjustRightInd w:val="0"/>
        <w:spacing w:line="300" w:lineRule="atLeast"/>
        <w:jc w:val="both"/>
        <w:rPr>
          <w:rFonts w:ascii="Arial" w:eastAsiaTheme="minorHAnsi" w:hAnsi="Arial" w:cs="Arial"/>
          <w:b/>
          <w:bCs/>
          <w:color w:val="000000" w:themeColor="text1"/>
          <w:sz w:val="20"/>
          <w:szCs w:val="20"/>
          <w:lang w:eastAsia="en-US"/>
        </w:rPr>
      </w:pPr>
    </w:p>
    <w:p w:rsidR="00886B89" w:rsidRPr="00B966B4" w:rsidRDefault="00886B89" w:rsidP="00886B89">
      <w:pPr>
        <w:autoSpaceDE w:val="0"/>
        <w:autoSpaceDN w:val="0"/>
        <w:adjustRightInd w:val="0"/>
        <w:spacing w:line="300" w:lineRule="atLeast"/>
        <w:jc w:val="both"/>
        <w:rPr>
          <w:rFonts w:ascii="Arial" w:eastAsiaTheme="minorHAnsi" w:hAnsi="Arial" w:cs="Arial"/>
          <w:b/>
          <w:bCs/>
          <w:color w:val="000000" w:themeColor="text1"/>
          <w:sz w:val="20"/>
          <w:szCs w:val="20"/>
          <w:lang w:eastAsia="en-US"/>
        </w:rPr>
      </w:pPr>
      <w:r w:rsidRPr="00B966B4">
        <w:rPr>
          <w:rFonts w:ascii="Arial" w:eastAsiaTheme="minorHAnsi" w:hAnsi="Arial" w:cs="Arial"/>
          <w:b/>
          <w:bCs/>
          <w:color w:val="000000" w:themeColor="text1"/>
          <w:sz w:val="20"/>
          <w:szCs w:val="20"/>
          <w:lang w:eastAsia="en-US"/>
        </w:rPr>
        <w:t>A közlekedési kedvezmény jogalap nélküli, vagy rosszhiszemű igénybevétele</w:t>
      </w:r>
    </w:p>
    <w:p w:rsidR="00886B89" w:rsidRPr="00B966B4" w:rsidRDefault="00886B89" w:rsidP="00886B89">
      <w:pPr>
        <w:pStyle w:val="Listaszerbekezds"/>
        <w:numPr>
          <w:ilvl w:val="0"/>
          <w:numId w:val="7"/>
        </w:numPr>
        <w:autoSpaceDE w:val="0"/>
        <w:autoSpaceDN w:val="0"/>
        <w:adjustRightInd w:val="0"/>
        <w:spacing w:after="0" w:line="300" w:lineRule="atLeast"/>
        <w:contextualSpacing/>
        <w:jc w:val="both"/>
        <w:rPr>
          <w:rFonts w:ascii="Arial" w:eastAsiaTheme="minorHAnsi" w:hAnsi="Arial" w:cs="Arial"/>
          <w:color w:val="000000" w:themeColor="text1"/>
          <w:sz w:val="20"/>
          <w:szCs w:val="20"/>
        </w:rPr>
      </w:pPr>
      <w:r w:rsidRPr="00B966B4">
        <w:rPr>
          <w:rFonts w:ascii="Arial" w:eastAsiaTheme="minorHAnsi" w:hAnsi="Arial" w:cs="Arial"/>
          <w:color w:val="000000" w:themeColor="text1"/>
          <w:sz w:val="20"/>
          <w:szCs w:val="20"/>
        </w:rPr>
        <w:t>A közlekedési kedvezmény jogalap nélküli és rosszhiszemű igénybevétele esetén a jogalap nélküli és rosszhiszemű igénybe vevő köteles azt az érvényes jegybanki alapkamat kétszeresével megnövelt összegben visszafizetni.</w:t>
      </w:r>
    </w:p>
    <w:p w:rsidR="00886B89" w:rsidRPr="00B966B4" w:rsidRDefault="00886B89" w:rsidP="00886B89">
      <w:pPr>
        <w:pStyle w:val="Listaszerbekezds"/>
        <w:numPr>
          <w:ilvl w:val="0"/>
          <w:numId w:val="7"/>
        </w:numPr>
        <w:autoSpaceDE w:val="0"/>
        <w:autoSpaceDN w:val="0"/>
        <w:adjustRightInd w:val="0"/>
        <w:spacing w:after="0" w:line="300" w:lineRule="atLeast"/>
        <w:contextualSpacing/>
        <w:jc w:val="both"/>
        <w:rPr>
          <w:rFonts w:ascii="Arial" w:eastAsiaTheme="minorHAnsi" w:hAnsi="Arial" w:cs="Arial"/>
          <w:color w:val="000000" w:themeColor="text1"/>
          <w:sz w:val="20"/>
          <w:szCs w:val="20"/>
        </w:rPr>
      </w:pPr>
      <w:r w:rsidRPr="00B966B4">
        <w:rPr>
          <w:rFonts w:ascii="Arial" w:eastAsiaTheme="minorHAnsi" w:hAnsi="Arial" w:cs="Arial"/>
          <w:color w:val="000000" w:themeColor="text1"/>
          <w:sz w:val="20"/>
          <w:szCs w:val="20"/>
        </w:rPr>
        <w:t xml:space="preserve">Ha a visszafizetésre kötelezett igazolja, hogy tartozásának azonnali vagy egy összegben való megfizetése családi, jövedelmi, vagyoni és szociális körülményeire való tekintettel magának vagy a tartásra szoruló hozzátartozójának aránytalanul súlyos anyagi megterhelést jelentene, részére a hivatal a kérelemben megjelölt időtartamú, de legfeljebb tizenkét hónapos fizetési halasztást, vagy harminchat hónapon keresztüli részletfizetést engedélyezhet. </w:t>
      </w:r>
    </w:p>
    <w:p w:rsidR="00886B89" w:rsidRPr="00B966B4" w:rsidRDefault="00886B89" w:rsidP="00886B89">
      <w:pPr>
        <w:pStyle w:val="Listaszerbekezds"/>
        <w:numPr>
          <w:ilvl w:val="0"/>
          <w:numId w:val="7"/>
        </w:numPr>
        <w:autoSpaceDE w:val="0"/>
        <w:autoSpaceDN w:val="0"/>
        <w:adjustRightInd w:val="0"/>
        <w:spacing w:after="0" w:line="300" w:lineRule="atLeast"/>
        <w:contextualSpacing/>
        <w:jc w:val="both"/>
        <w:rPr>
          <w:rFonts w:ascii="Arial" w:eastAsiaTheme="minorHAnsi" w:hAnsi="Arial" w:cs="Arial"/>
          <w:color w:val="000000" w:themeColor="text1"/>
          <w:sz w:val="20"/>
          <w:szCs w:val="20"/>
        </w:rPr>
      </w:pPr>
      <w:r w:rsidRPr="00B966B4">
        <w:rPr>
          <w:rFonts w:ascii="Arial" w:eastAsiaTheme="minorHAnsi" w:hAnsi="Arial" w:cs="Arial"/>
          <w:color w:val="000000" w:themeColor="text1"/>
          <w:sz w:val="20"/>
          <w:szCs w:val="20"/>
        </w:rPr>
        <w:t>A jogalap nélkül és rosszhiszeműen igénybe vevő, illetve rá tekintettel más személy hét évig nem részesíthető közlekedési kedvezményben.</w:t>
      </w:r>
    </w:p>
    <w:p w:rsidR="00886B89" w:rsidRDefault="00886B89">
      <w:pPr>
        <w:rPr>
          <w:rFonts w:ascii="Arial" w:eastAsiaTheme="minorHAnsi" w:hAnsi="Arial" w:cs="Arial"/>
          <w:b/>
          <w:bCs/>
          <w:color w:val="000000" w:themeColor="text1"/>
          <w:sz w:val="20"/>
          <w:szCs w:val="20"/>
          <w:lang w:eastAsia="en-US"/>
        </w:rPr>
      </w:pPr>
      <w:r>
        <w:rPr>
          <w:rFonts w:ascii="Arial" w:eastAsiaTheme="minorHAnsi" w:hAnsi="Arial" w:cs="Arial"/>
          <w:b/>
          <w:bCs/>
          <w:color w:val="000000" w:themeColor="text1"/>
          <w:sz w:val="20"/>
          <w:szCs w:val="20"/>
          <w:lang w:eastAsia="en-US"/>
        </w:rPr>
        <w:br w:type="page"/>
      </w:r>
    </w:p>
    <w:p w:rsidR="00886B89" w:rsidRPr="00B966B4" w:rsidRDefault="00886B89" w:rsidP="00886B89">
      <w:pPr>
        <w:autoSpaceDE w:val="0"/>
        <w:autoSpaceDN w:val="0"/>
        <w:adjustRightInd w:val="0"/>
        <w:spacing w:line="300" w:lineRule="atLeast"/>
        <w:jc w:val="both"/>
        <w:rPr>
          <w:rFonts w:ascii="Arial" w:eastAsiaTheme="minorHAnsi" w:hAnsi="Arial" w:cs="Arial"/>
          <w:b/>
          <w:bCs/>
          <w:color w:val="000000" w:themeColor="text1"/>
          <w:sz w:val="20"/>
          <w:szCs w:val="20"/>
          <w:lang w:eastAsia="en-US"/>
        </w:rPr>
      </w:pPr>
    </w:p>
    <w:p w:rsidR="00886B89" w:rsidRPr="00886B89" w:rsidRDefault="00886B89" w:rsidP="00886B89">
      <w:pPr>
        <w:rPr>
          <w:rFonts w:ascii="Arial" w:hAnsi="Arial" w:cs="Arial"/>
          <w:b/>
        </w:rPr>
      </w:pPr>
      <w:r w:rsidRPr="00886B89">
        <w:rPr>
          <w:rFonts w:ascii="Arial" w:hAnsi="Arial" w:cs="Arial"/>
          <w:b/>
          <w:u w:val="single"/>
        </w:rPr>
        <w:t>Értékesítési pontok</w:t>
      </w:r>
      <w:r w:rsidRPr="00886B89">
        <w:rPr>
          <w:rFonts w:ascii="Arial" w:hAnsi="Arial" w:cs="Arial"/>
          <w:b/>
        </w:rPr>
        <w:t>:</w:t>
      </w:r>
    </w:p>
    <w:p w:rsidR="00886B89" w:rsidRPr="00886B89" w:rsidRDefault="00886B89" w:rsidP="00886B89">
      <w:pPr>
        <w:rPr>
          <w:rFonts w:ascii="Arial" w:hAnsi="Arial" w:cs="Arial"/>
        </w:rPr>
      </w:pPr>
    </w:p>
    <w:tbl>
      <w:tblPr>
        <w:tblStyle w:val="Rcsostblzat"/>
        <w:tblW w:w="0" w:type="auto"/>
        <w:tblLook w:val="04A0"/>
      </w:tblPr>
      <w:tblGrid>
        <w:gridCol w:w="3936"/>
        <w:gridCol w:w="4819"/>
      </w:tblGrid>
      <w:tr w:rsidR="00886B89" w:rsidRPr="00886B89" w:rsidTr="00254AFD">
        <w:trPr>
          <w:trHeight w:val="600"/>
        </w:trPr>
        <w:tc>
          <w:tcPr>
            <w:tcW w:w="3936" w:type="dxa"/>
            <w:vAlign w:val="center"/>
          </w:tcPr>
          <w:p w:rsidR="00886B89" w:rsidRPr="00886B89" w:rsidRDefault="00886B89" w:rsidP="00886B89">
            <w:pPr>
              <w:rPr>
                <w:rFonts w:ascii="Arial" w:eastAsia="Times New Roman" w:hAnsi="Arial" w:cs="Arial"/>
                <w:sz w:val="24"/>
                <w:szCs w:val="24"/>
                <w:lang w:eastAsia="hu-HU"/>
              </w:rPr>
            </w:pPr>
            <w:proofErr w:type="spellStart"/>
            <w:r w:rsidRPr="00886B89">
              <w:rPr>
                <w:rFonts w:ascii="Arial" w:eastAsia="Times New Roman" w:hAnsi="Arial" w:cs="Arial"/>
                <w:sz w:val="24"/>
                <w:szCs w:val="24"/>
                <w:lang w:eastAsia="hu-HU"/>
              </w:rPr>
              <w:t>Ankers</w:t>
            </w:r>
            <w:proofErr w:type="spellEnd"/>
            <w:r w:rsidRPr="00886B89">
              <w:rPr>
                <w:rFonts w:ascii="Arial" w:eastAsia="Times New Roman" w:hAnsi="Arial" w:cs="Arial"/>
                <w:sz w:val="24"/>
                <w:szCs w:val="24"/>
                <w:lang w:eastAsia="hu-HU"/>
              </w:rPr>
              <w:t xml:space="preserve"> Kft. </w:t>
            </w:r>
          </w:p>
        </w:tc>
        <w:tc>
          <w:tcPr>
            <w:tcW w:w="4819" w:type="dxa"/>
            <w:vAlign w:val="center"/>
          </w:tcPr>
          <w:p w:rsidR="00886B89" w:rsidRPr="00886B89" w:rsidRDefault="00886B89" w:rsidP="00886B89">
            <w:pPr>
              <w:rPr>
                <w:rFonts w:ascii="Arial" w:eastAsia="Times New Roman" w:hAnsi="Arial" w:cs="Arial"/>
                <w:sz w:val="24"/>
                <w:szCs w:val="24"/>
                <w:lang w:eastAsia="hu-HU"/>
              </w:rPr>
            </w:pPr>
            <w:r w:rsidRPr="00886B89">
              <w:rPr>
                <w:rFonts w:ascii="Arial" w:eastAsia="Times New Roman" w:hAnsi="Arial" w:cs="Arial"/>
                <w:sz w:val="24"/>
                <w:szCs w:val="24"/>
                <w:lang w:eastAsia="hu-HU"/>
              </w:rPr>
              <w:t>5900 Orosháza Arany János utca 2/E.</w:t>
            </w:r>
          </w:p>
        </w:tc>
      </w:tr>
      <w:tr w:rsidR="00886B89" w:rsidRPr="00886B89" w:rsidTr="00254AFD">
        <w:trPr>
          <w:trHeight w:val="600"/>
        </w:trPr>
        <w:tc>
          <w:tcPr>
            <w:tcW w:w="3936" w:type="dxa"/>
            <w:vAlign w:val="center"/>
          </w:tcPr>
          <w:p w:rsidR="00886B89" w:rsidRPr="00886B89" w:rsidRDefault="00886B89" w:rsidP="00886B89">
            <w:pPr>
              <w:rPr>
                <w:rFonts w:ascii="Arial" w:eastAsia="Times New Roman" w:hAnsi="Arial" w:cs="Arial"/>
                <w:sz w:val="24"/>
                <w:szCs w:val="24"/>
                <w:lang w:eastAsia="hu-HU"/>
              </w:rPr>
            </w:pPr>
            <w:r w:rsidRPr="00886B89">
              <w:rPr>
                <w:rFonts w:ascii="Arial" w:eastAsia="Times New Roman" w:hAnsi="Arial" w:cs="Arial"/>
                <w:sz w:val="24"/>
                <w:szCs w:val="24"/>
                <w:lang w:eastAsia="hu-HU"/>
              </w:rPr>
              <w:t>Suzuki Tisza Szeged (</w:t>
            </w:r>
            <w:proofErr w:type="spellStart"/>
            <w:r w:rsidRPr="00886B89">
              <w:rPr>
                <w:rFonts w:ascii="Arial" w:eastAsia="Times New Roman" w:hAnsi="Arial" w:cs="Arial"/>
                <w:sz w:val="24"/>
                <w:szCs w:val="24"/>
                <w:lang w:eastAsia="hu-HU"/>
              </w:rPr>
              <w:t>Ankers</w:t>
            </w:r>
            <w:proofErr w:type="spellEnd"/>
            <w:r w:rsidRPr="00886B89">
              <w:rPr>
                <w:rFonts w:ascii="Arial" w:eastAsia="Times New Roman" w:hAnsi="Arial" w:cs="Arial"/>
                <w:sz w:val="24"/>
                <w:szCs w:val="24"/>
                <w:lang w:eastAsia="hu-HU"/>
              </w:rPr>
              <w:t xml:space="preserve"> Kft.) </w:t>
            </w:r>
          </w:p>
        </w:tc>
        <w:tc>
          <w:tcPr>
            <w:tcW w:w="4819" w:type="dxa"/>
            <w:vAlign w:val="center"/>
          </w:tcPr>
          <w:p w:rsidR="00886B89" w:rsidRPr="00886B89" w:rsidRDefault="00886B89" w:rsidP="00886B89">
            <w:pPr>
              <w:rPr>
                <w:rFonts w:ascii="Arial" w:eastAsia="Times New Roman" w:hAnsi="Arial" w:cs="Arial"/>
                <w:sz w:val="24"/>
                <w:szCs w:val="24"/>
                <w:lang w:eastAsia="hu-HU"/>
              </w:rPr>
            </w:pPr>
            <w:r w:rsidRPr="00886B89">
              <w:rPr>
                <w:rFonts w:ascii="Arial" w:eastAsia="Times New Roman" w:hAnsi="Arial" w:cs="Arial"/>
                <w:sz w:val="24"/>
                <w:szCs w:val="24"/>
                <w:lang w:eastAsia="hu-HU"/>
              </w:rPr>
              <w:t xml:space="preserve">6724 Szeged, </w:t>
            </w:r>
            <w:proofErr w:type="spellStart"/>
            <w:r w:rsidRPr="00886B89">
              <w:rPr>
                <w:rFonts w:ascii="Arial" w:eastAsia="Times New Roman" w:hAnsi="Arial" w:cs="Arial"/>
                <w:sz w:val="24"/>
                <w:szCs w:val="24"/>
                <w:lang w:eastAsia="hu-HU"/>
              </w:rPr>
              <w:t>Sárosi</w:t>
            </w:r>
            <w:proofErr w:type="spellEnd"/>
            <w:r w:rsidRPr="00886B89">
              <w:rPr>
                <w:rFonts w:ascii="Arial" w:eastAsia="Times New Roman" w:hAnsi="Arial" w:cs="Arial"/>
                <w:sz w:val="24"/>
                <w:szCs w:val="24"/>
                <w:lang w:eastAsia="hu-HU"/>
              </w:rPr>
              <w:t xml:space="preserve"> u. 11.</w:t>
            </w:r>
          </w:p>
        </w:tc>
      </w:tr>
      <w:tr w:rsidR="00886B89" w:rsidRPr="00886B89" w:rsidTr="00254AFD">
        <w:trPr>
          <w:trHeight w:val="600"/>
        </w:trPr>
        <w:tc>
          <w:tcPr>
            <w:tcW w:w="3936" w:type="dxa"/>
            <w:vAlign w:val="center"/>
          </w:tcPr>
          <w:p w:rsidR="00886B89" w:rsidRPr="00886B89" w:rsidRDefault="00886B89" w:rsidP="00886B89">
            <w:pPr>
              <w:rPr>
                <w:rFonts w:ascii="Arial" w:eastAsia="Times New Roman" w:hAnsi="Arial" w:cs="Arial"/>
                <w:sz w:val="24"/>
                <w:szCs w:val="24"/>
                <w:lang w:eastAsia="hu-HU"/>
              </w:rPr>
            </w:pPr>
            <w:r w:rsidRPr="00886B89">
              <w:rPr>
                <w:rFonts w:ascii="Arial" w:eastAsia="Times New Roman" w:hAnsi="Arial" w:cs="Arial"/>
                <w:sz w:val="24"/>
                <w:szCs w:val="24"/>
                <w:lang w:eastAsia="hu-HU"/>
              </w:rPr>
              <w:t xml:space="preserve">Autó Szántó Kft., </w:t>
            </w:r>
          </w:p>
        </w:tc>
        <w:tc>
          <w:tcPr>
            <w:tcW w:w="4819" w:type="dxa"/>
            <w:vAlign w:val="center"/>
          </w:tcPr>
          <w:p w:rsidR="00886B89" w:rsidRPr="00886B89" w:rsidRDefault="00886B89" w:rsidP="00886B89">
            <w:pPr>
              <w:rPr>
                <w:rFonts w:ascii="Arial" w:eastAsia="Times New Roman" w:hAnsi="Arial" w:cs="Arial"/>
                <w:sz w:val="24"/>
                <w:szCs w:val="24"/>
                <w:lang w:eastAsia="hu-HU"/>
              </w:rPr>
            </w:pPr>
            <w:r w:rsidRPr="00886B89">
              <w:rPr>
                <w:rFonts w:ascii="Arial" w:eastAsia="Times New Roman" w:hAnsi="Arial" w:cs="Arial"/>
                <w:sz w:val="24"/>
                <w:szCs w:val="24"/>
                <w:lang w:eastAsia="hu-HU"/>
              </w:rPr>
              <w:t>8900 Zalaegerszeg, Zala u. 8/</w:t>
            </w:r>
            <w:proofErr w:type="gramStart"/>
            <w:r w:rsidRPr="00886B89">
              <w:rPr>
                <w:rFonts w:ascii="Arial" w:eastAsia="Times New Roman" w:hAnsi="Arial" w:cs="Arial"/>
                <w:sz w:val="24"/>
                <w:szCs w:val="24"/>
                <w:lang w:eastAsia="hu-HU"/>
              </w:rPr>
              <w:t>A</w:t>
            </w:r>
            <w:proofErr w:type="gramEnd"/>
            <w:r w:rsidRPr="00886B89">
              <w:rPr>
                <w:rFonts w:ascii="Arial" w:eastAsia="Times New Roman" w:hAnsi="Arial" w:cs="Arial"/>
                <w:sz w:val="24"/>
                <w:szCs w:val="24"/>
                <w:lang w:eastAsia="hu-HU"/>
              </w:rPr>
              <w:t>.</w:t>
            </w:r>
          </w:p>
        </w:tc>
      </w:tr>
      <w:tr w:rsidR="00886B89" w:rsidRPr="00886B89" w:rsidTr="00254AFD">
        <w:trPr>
          <w:trHeight w:val="600"/>
        </w:trPr>
        <w:tc>
          <w:tcPr>
            <w:tcW w:w="3936" w:type="dxa"/>
            <w:vAlign w:val="center"/>
          </w:tcPr>
          <w:p w:rsidR="00886B89" w:rsidRPr="00886B89" w:rsidRDefault="00886B89" w:rsidP="00886B89">
            <w:pPr>
              <w:rPr>
                <w:rFonts w:ascii="Arial" w:eastAsia="Times New Roman" w:hAnsi="Arial" w:cs="Arial"/>
                <w:sz w:val="24"/>
                <w:szCs w:val="24"/>
                <w:lang w:eastAsia="hu-HU"/>
              </w:rPr>
            </w:pPr>
            <w:r w:rsidRPr="00886B89">
              <w:rPr>
                <w:rFonts w:ascii="Arial" w:eastAsia="Times New Roman" w:hAnsi="Arial" w:cs="Arial"/>
                <w:sz w:val="24"/>
                <w:szCs w:val="24"/>
                <w:lang w:eastAsia="hu-HU"/>
              </w:rPr>
              <w:t xml:space="preserve">Suzuki FX Autóház, </w:t>
            </w:r>
          </w:p>
        </w:tc>
        <w:tc>
          <w:tcPr>
            <w:tcW w:w="4819" w:type="dxa"/>
            <w:vAlign w:val="center"/>
          </w:tcPr>
          <w:p w:rsidR="00886B89" w:rsidRPr="00886B89" w:rsidRDefault="00886B89" w:rsidP="00886B89">
            <w:pPr>
              <w:rPr>
                <w:rFonts w:ascii="Arial" w:eastAsia="Times New Roman" w:hAnsi="Arial" w:cs="Arial"/>
                <w:sz w:val="24"/>
                <w:szCs w:val="24"/>
                <w:lang w:eastAsia="hu-HU"/>
              </w:rPr>
            </w:pPr>
            <w:r w:rsidRPr="00886B89">
              <w:rPr>
                <w:rFonts w:ascii="Arial" w:eastAsia="Times New Roman" w:hAnsi="Arial" w:cs="Arial"/>
                <w:sz w:val="24"/>
                <w:szCs w:val="24"/>
                <w:lang w:eastAsia="hu-HU"/>
              </w:rPr>
              <w:t xml:space="preserve">7630 Pécs, </w:t>
            </w:r>
            <w:proofErr w:type="spellStart"/>
            <w:r w:rsidRPr="00886B89">
              <w:rPr>
                <w:rFonts w:ascii="Arial" w:eastAsia="Times New Roman" w:hAnsi="Arial" w:cs="Arial"/>
                <w:sz w:val="24"/>
                <w:szCs w:val="24"/>
                <w:lang w:eastAsia="hu-HU"/>
              </w:rPr>
              <w:t>Schroll</w:t>
            </w:r>
            <w:proofErr w:type="spellEnd"/>
            <w:r w:rsidRPr="00886B89">
              <w:rPr>
                <w:rFonts w:ascii="Arial" w:eastAsia="Times New Roman" w:hAnsi="Arial" w:cs="Arial"/>
                <w:sz w:val="24"/>
                <w:szCs w:val="24"/>
                <w:lang w:eastAsia="hu-HU"/>
              </w:rPr>
              <w:t xml:space="preserve"> J. út 5.</w:t>
            </w:r>
          </w:p>
        </w:tc>
      </w:tr>
      <w:tr w:rsidR="00886B89" w:rsidRPr="00886B89" w:rsidTr="00254AFD">
        <w:trPr>
          <w:trHeight w:val="600"/>
        </w:trPr>
        <w:tc>
          <w:tcPr>
            <w:tcW w:w="3936" w:type="dxa"/>
            <w:vAlign w:val="center"/>
          </w:tcPr>
          <w:p w:rsidR="00886B89" w:rsidRPr="00886B89" w:rsidRDefault="00886B89" w:rsidP="00886B89">
            <w:pPr>
              <w:rPr>
                <w:rFonts w:ascii="Arial" w:eastAsia="Times New Roman" w:hAnsi="Arial" w:cs="Arial"/>
                <w:sz w:val="24"/>
                <w:szCs w:val="24"/>
                <w:lang w:eastAsia="hu-HU"/>
              </w:rPr>
            </w:pPr>
            <w:r w:rsidRPr="00886B89">
              <w:rPr>
                <w:rFonts w:ascii="Arial" w:eastAsia="Times New Roman" w:hAnsi="Arial" w:cs="Arial"/>
                <w:sz w:val="24"/>
                <w:szCs w:val="24"/>
                <w:lang w:eastAsia="hu-HU"/>
              </w:rPr>
              <w:t xml:space="preserve">Suzuki Győri Autóközpont, </w:t>
            </w:r>
          </w:p>
        </w:tc>
        <w:tc>
          <w:tcPr>
            <w:tcW w:w="4819" w:type="dxa"/>
            <w:vAlign w:val="center"/>
          </w:tcPr>
          <w:p w:rsidR="00886B89" w:rsidRPr="00886B89" w:rsidRDefault="00886B89" w:rsidP="00886B89">
            <w:pPr>
              <w:rPr>
                <w:rFonts w:ascii="Arial" w:eastAsia="Times New Roman" w:hAnsi="Arial" w:cs="Arial"/>
                <w:sz w:val="24"/>
                <w:szCs w:val="24"/>
                <w:lang w:eastAsia="hu-HU"/>
              </w:rPr>
            </w:pPr>
            <w:r w:rsidRPr="00886B89">
              <w:rPr>
                <w:rFonts w:ascii="Arial" w:eastAsia="Times New Roman" w:hAnsi="Arial" w:cs="Arial"/>
                <w:sz w:val="24"/>
                <w:szCs w:val="24"/>
                <w:lang w:eastAsia="hu-HU"/>
              </w:rPr>
              <w:t>9027 Győr, Tompa u. 2.</w:t>
            </w:r>
          </w:p>
        </w:tc>
      </w:tr>
      <w:tr w:rsidR="00886B89" w:rsidRPr="00886B89" w:rsidTr="00254AFD">
        <w:trPr>
          <w:trHeight w:val="600"/>
        </w:trPr>
        <w:tc>
          <w:tcPr>
            <w:tcW w:w="3936" w:type="dxa"/>
            <w:vAlign w:val="center"/>
          </w:tcPr>
          <w:p w:rsidR="00886B89" w:rsidRPr="00886B89" w:rsidRDefault="00886B89" w:rsidP="00886B89">
            <w:pPr>
              <w:rPr>
                <w:rFonts w:ascii="Arial" w:eastAsia="Times New Roman" w:hAnsi="Arial" w:cs="Arial"/>
                <w:sz w:val="24"/>
                <w:szCs w:val="24"/>
                <w:lang w:eastAsia="hu-HU"/>
              </w:rPr>
            </w:pPr>
            <w:r w:rsidRPr="00886B89">
              <w:rPr>
                <w:rFonts w:ascii="Arial" w:eastAsia="Times New Roman" w:hAnsi="Arial" w:cs="Arial"/>
                <w:sz w:val="24"/>
                <w:szCs w:val="24"/>
                <w:lang w:eastAsia="hu-HU"/>
              </w:rPr>
              <w:t>Suzuki Sándor.</w:t>
            </w:r>
          </w:p>
        </w:tc>
        <w:tc>
          <w:tcPr>
            <w:tcW w:w="4819" w:type="dxa"/>
            <w:vAlign w:val="center"/>
          </w:tcPr>
          <w:p w:rsidR="00886B89" w:rsidRPr="00886B89" w:rsidRDefault="00886B89" w:rsidP="00886B89">
            <w:pPr>
              <w:rPr>
                <w:rFonts w:ascii="Arial" w:eastAsia="Times New Roman" w:hAnsi="Arial" w:cs="Arial"/>
                <w:sz w:val="24"/>
                <w:szCs w:val="24"/>
                <w:lang w:eastAsia="hu-HU"/>
              </w:rPr>
            </w:pPr>
            <w:r w:rsidRPr="00886B89">
              <w:rPr>
                <w:rFonts w:ascii="Arial" w:eastAsia="Times New Roman" w:hAnsi="Arial" w:cs="Arial"/>
                <w:sz w:val="24"/>
                <w:szCs w:val="24"/>
                <w:lang w:eastAsia="hu-HU"/>
              </w:rPr>
              <w:t>5310 Kisújszállás, Deák Ferenc u 69-75</w:t>
            </w:r>
          </w:p>
        </w:tc>
      </w:tr>
      <w:tr w:rsidR="00886B89" w:rsidRPr="00886B89" w:rsidTr="00254AFD">
        <w:trPr>
          <w:trHeight w:val="600"/>
        </w:trPr>
        <w:tc>
          <w:tcPr>
            <w:tcW w:w="3936" w:type="dxa"/>
            <w:vAlign w:val="center"/>
          </w:tcPr>
          <w:p w:rsidR="00886B89" w:rsidRPr="00886B89" w:rsidRDefault="00886B89" w:rsidP="00886B89">
            <w:pPr>
              <w:rPr>
                <w:rFonts w:ascii="Arial" w:eastAsia="Times New Roman" w:hAnsi="Arial" w:cs="Arial"/>
                <w:sz w:val="24"/>
                <w:szCs w:val="24"/>
                <w:lang w:eastAsia="hu-HU"/>
              </w:rPr>
            </w:pPr>
            <w:r w:rsidRPr="00886B89">
              <w:rPr>
                <w:rFonts w:ascii="Arial" w:eastAsia="Times New Roman" w:hAnsi="Arial" w:cs="Arial"/>
                <w:sz w:val="24"/>
                <w:szCs w:val="24"/>
                <w:lang w:eastAsia="hu-HU"/>
              </w:rPr>
              <w:t xml:space="preserve">Szabó Suzuki-Mazda, </w:t>
            </w:r>
          </w:p>
        </w:tc>
        <w:tc>
          <w:tcPr>
            <w:tcW w:w="4819" w:type="dxa"/>
            <w:vAlign w:val="center"/>
          </w:tcPr>
          <w:p w:rsidR="00886B89" w:rsidRPr="00886B89" w:rsidRDefault="00886B89" w:rsidP="00886B89">
            <w:pPr>
              <w:rPr>
                <w:rFonts w:ascii="Arial" w:eastAsia="Times New Roman" w:hAnsi="Arial" w:cs="Arial"/>
                <w:sz w:val="24"/>
                <w:szCs w:val="24"/>
                <w:lang w:eastAsia="hu-HU"/>
              </w:rPr>
            </w:pPr>
            <w:r w:rsidRPr="00886B89">
              <w:rPr>
                <w:rFonts w:ascii="Arial" w:eastAsia="Times New Roman" w:hAnsi="Arial" w:cs="Arial"/>
                <w:sz w:val="24"/>
                <w:szCs w:val="24"/>
                <w:lang w:eastAsia="hu-HU"/>
              </w:rPr>
              <w:t>3700 Kazincbarcika, Tardonai út 59.</w:t>
            </w:r>
          </w:p>
        </w:tc>
      </w:tr>
      <w:tr w:rsidR="00886B89" w:rsidRPr="00886B89" w:rsidTr="00254AFD">
        <w:trPr>
          <w:trHeight w:val="600"/>
        </w:trPr>
        <w:tc>
          <w:tcPr>
            <w:tcW w:w="3936" w:type="dxa"/>
            <w:vAlign w:val="center"/>
          </w:tcPr>
          <w:p w:rsidR="00886B89" w:rsidRPr="00886B89" w:rsidRDefault="00886B89" w:rsidP="00886B89">
            <w:pPr>
              <w:rPr>
                <w:rFonts w:ascii="Arial" w:eastAsia="Times New Roman" w:hAnsi="Arial" w:cs="Arial"/>
                <w:sz w:val="24"/>
                <w:szCs w:val="24"/>
                <w:lang w:eastAsia="hu-HU"/>
              </w:rPr>
            </w:pPr>
            <w:r w:rsidRPr="00886B89">
              <w:rPr>
                <w:rFonts w:ascii="Arial" w:eastAsia="Times New Roman" w:hAnsi="Arial" w:cs="Arial"/>
                <w:sz w:val="24"/>
                <w:szCs w:val="24"/>
                <w:lang w:eastAsia="hu-HU"/>
              </w:rPr>
              <w:t xml:space="preserve">Suzuki </w:t>
            </w:r>
            <w:proofErr w:type="spellStart"/>
            <w:r w:rsidRPr="00886B89">
              <w:rPr>
                <w:rFonts w:ascii="Arial" w:eastAsia="Times New Roman" w:hAnsi="Arial" w:cs="Arial"/>
                <w:sz w:val="24"/>
                <w:szCs w:val="24"/>
                <w:lang w:eastAsia="hu-HU"/>
              </w:rPr>
              <w:t>Vagép</w:t>
            </w:r>
            <w:proofErr w:type="spellEnd"/>
            <w:proofErr w:type="gramStart"/>
            <w:r w:rsidRPr="00886B89">
              <w:rPr>
                <w:rFonts w:ascii="Arial" w:eastAsia="Times New Roman" w:hAnsi="Arial" w:cs="Arial"/>
                <w:sz w:val="24"/>
                <w:szCs w:val="24"/>
                <w:lang w:eastAsia="hu-HU"/>
              </w:rPr>
              <w:t>,.</w:t>
            </w:r>
            <w:proofErr w:type="gramEnd"/>
          </w:p>
        </w:tc>
        <w:tc>
          <w:tcPr>
            <w:tcW w:w="4819" w:type="dxa"/>
            <w:vAlign w:val="center"/>
          </w:tcPr>
          <w:p w:rsidR="00886B89" w:rsidRPr="00886B89" w:rsidRDefault="00886B89" w:rsidP="00886B89">
            <w:pPr>
              <w:rPr>
                <w:rFonts w:ascii="Arial" w:eastAsia="Times New Roman" w:hAnsi="Arial" w:cs="Arial"/>
                <w:sz w:val="24"/>
                <w:szCs w:val="24"/>
                <w:lang w:eastAsia="hu-HU"/>
              </w:rPr>
            </w:pPr>
            <w:r w:rsidRPr="00886B89">
              <w:rPr>
                <w:rFonts w:ascii="Arial" w:eastAsia="Times New Roman" w:hAnsi="Arial" w:cs="Arial"/>
                <w:sz w:val="24"/>
                <w:szCs w:val="24"/>
                <w:lang w:eastAsia="hu-HU"/>
              </w:rPr>
              <w:t>4400 Nyíregyháza, Debreceni út 233/C</w:t>
            </w:r>
          </w:p>
        </w:tc>
      </w:tr>
    </w:tbl>
    <w:p w:rsidR="00886B89" w:rsidRPr="00886B89" w:rsidRDefault="00886B89" w:rsidP="00886B89">
      <w:pPr>
        <w:rPr>
          <w:rFonts w:ascii="Arial" w:hAnsi="Arial" w:cs="Arial"/>
          <w:b/>
          <w:bCs/>
          <w:i/>
          <w:iCs/>
        </w:rPr>
      </w:pPr>
    </w:p>
    <w:p w:rsidR="00886B89" w:rsidRPr="00886B89" w:rsidRDefault="00886B89" w:rsidP="00886B89">
      <w:pPr>
        <w:rPr>
          <w:rFonts w:ascii="Arial" w:hAnsi="Arial" w:cs="Arial"/>
          <w:b/>
        </w:rPr>
      </w:pPr>
    </w:p>
    <w:p w:rsidR="00886B89" w:rsidRPr="00886B89" w:rsidRDefault="00886B89" w:rsidP="00886B89">
      <w:pPr>
        <w:rPr>
          <w:rFonts w:ascii="Arial" w:hAnsi="Arial" w:cs="Arial"/>
          <w:b/>
          <w:u w:val="single"/>
        </w:rPr>
      </w:pPr>
      <w:r w:rsidRPr="00886B89">
        <w:rPr>
          <w:rFonts w:ascii="Arial" w:hAnsi="Arial" w:cs="Arial"/>
          <w:b/>
          <w:u w:val="single"/>
        </w:rPr>
        <w:t>Közreműködő szervezet elérhetőségei:</w:t>
      </w:r>
    </w:p>
    <w:p w:rsidR="00886B89" w:rsidRPr="00886B89" w:rsidRDefault="00886B89" w:rsidP="00886B89">
      <w:pPr>
        <w:rPr>
          <w:rFonts w:ascii="Arial" w:hAnsi="Arial" w:cs="Arial"/>
          <w:b/>
          <w:u w:val="single"/>
        </w:rPr>
      </w:pPr>
    </w:p>
    <w:tbl>
      <w:tblPr>
        <w:tblStyle w:val="Rcsostblzat"/>
        <w:tblW w:w="0" w:type="auto"/>
        <w:tblLook w:val="04A0"/>
      </w:tblPr>
      <w:tblGrid>
        <w:gridCol w:w="2518"/>
        <w:gridCol w:w="6237"/>
      </w:tblGrid>
      <w:tr w:rsidR="00886B89" w:rsidRPr="00886B89" w:rsidTr="00254AFD">
        <w:trPr>
          <w:trHeight w:val="600"/>
        </w:trPr>
        <w:tc>
          <w:tcPr>
            <w:tcW w:w="2518" w:type="dxa"/>
            <w:vAlign w:val="center"/>
          </w:tcPr>
          <w:p w:rsidR="00886B89" w:rsidRPr="00886B89" w:rsidRDefault="00886B89" w:rsidP="00886B89">
            <w:pPr>
              <w:rPr>
                <w:rFonts w:ascii="Arial" w:eastAsia="Times New Roman" w:hAnsi="Arial" w:cs="Arial"/>
                <w:b/>
                <w:sz w:val="24"/>
                <w:szCs w:val="24"/>
                <w:lang w:eastAsia="hu-HU"/>
              </w:rPr>
            </w:pPr>
            <w:r w:rsidRPr="00886B89">
              <w:rPr>
                <w:rFonts w:ascii="Arial" w:eastAsia="Times New Roman" w:hAnsi="Arial" w:cs="Arial"/>
                <w:b/>
                <w:sz w:val="24"/>
                <w:szCs w:val="24"/>
                <w:lang w:eastAsia="hu-HU"/>
              </w:rPr>
              <w:t>Neve:</w:t>
            </w:r>
          </w:p>
        </w:tc>
        <w:tc>
          <w:tcPr>
            <w:tcW w:w="6237" w:type="dxa"/>
            <w:vAlign w:val="center"/>
          </w:tcPr>
          <w:p w:rsidR="00886B89" w:rsidRPr="00886B89" w:rsidRDefault="00886B89" w:rsidP="00886B89">
            <w:pPr>
              <w:rPr>
                <w:rFonts w:ascii="Arial" w:eastAsia="Times New Roman" w:hAnsi="Arial" w:cs="Arial"/>
                <w:b/>
                <w:sz w:val="24"/>
                <w:szCs w:val="24"/>
                <w:lang w:eastAsia="hu-HU"/>
              </w:rPr>
            </w:pPr>
            <w:r w:rsidRPr="00886B89">
              <w:rPr>
                <w:rFonts w:ascii="Arial" w:eastAsia="Times New Roman" w:hAnsi="Arial" w:cs="Arial"/>
                <w:sz w:val="24"/>
                <w:szCs w:val="24"/>
                <w:lang w:eastAsia="hu-HU"/>
              </w:rPr>
              <w:t>Lehetőségautó Kft.</w:t>
            </w:r>
          </w:p>
        </w:tc>
      </w:tr>
      <w:tr w:rsidR="00886B89" w:rsidRPr="00886B89" w:rsidTr="00254AFD">
        <w:trPr>
          <w:trHeight w:val="600"/>
        </w:trPr>
        <w:tc>
          <w:tcPr>
            <w:tcW w:w="2518" w:type="dxa"/>
            <w:vAlign w:val="center"/>
          </w:tcPr>
          <w:p w:rsidR="00886B89" w:rsidRPr="00886B89" w:rsidRDefault="00886B89" w:rsidP="00886B89">
            <w:pPr>
              <w:rPr>
                <w:rFonts w:ascii="Arial" w:eastAsia="Times New Roman" w:hAnsi="Arial" w:cs="Arial"/>
                <w:b/>
                <w:sz w:val="24"/>
                <w:szCs w:val="24"/>
                <w:lang w:eastAsia="hu-HU"/>
              </w:rPr>
            </w:pPr>
            <w:r w:rsidRPr="00886B89">
              <w:rPr>
                <w:rFonts w:ascii="Arial" w:eastAsia="Times New Roman" w:hAnsi="Arial" w:cs="Arial"/>
                <w:b/>
                <w:sz w:val="24"/>
                <w:szCs w:val="24"/>
                <w:lang w:eastAsia="hu-HU"/>
              </w:rPr>
              <w:t>Címe:</w:t>
            </w:r>
          </w:p>
        </w:tc>
        <w:tc>
          <w:tcPr>
            <w:tcW w:w="6237" w:type="dxa"/>
            <w:vAlign w:val="center"/>
          </w:tcPr>
          <w:p w:rsidR="00886B89" w:rsidRPr="00886B89" w:rsidRDefault="00886B89" w:rsidP="00886B89">
            <w:pPr>
              <w:rPr>
                <w:rFonts w:ascii="Arial" w:eastAsia="Times New Roman" w:hAnsi="Arial" w:cs="Arial"/>
                <w:b/>
                <w:sz w:val="24"/>
                <w:szCs w:val="24"/>
                <w:lang w:eastAsia="hu-HU"/>
              </w:rPr>
            </w:pPr>
            <w:r w:rsidRPr="00886B89">
              <w:rPr>
                <w:rFonts w:ascii="Arial" w:eastAsia="Times New Roman" w:hAnsi="Arial" w:cs="Arial"/>
                <w:sz w:val="24"/>
                <w:szCs w:val="24"/>
                <w:lang w:eastAsia="hu-HU"/>
              </w:rPr>
              <w:t>1211 Budapest, Kossuth Lajos utca 21.</w:t>
            </w:r>
          </w:p>
        </w:tc>
      </w:tr>
      <w:tr w:rsidR="00886B89" w:rsidRPr="00886B89" w:rsidTr="00254AFD">
        <w:trPr>
          <w:trHeight w:val="600"/>
        </w:trPr>
        <w:tc>
          <w:tcPr>
            <w:tcW w:w="2518" w:type="dxa"/>
            <w:vAlign w:val="center"/>
          </w:tcPr>
          <w:p w:rsidR="00886B89" w:rsidRPr="00886B89" w:rsidRDefault="00886B89" w:rsidP="00886B89">
            <w:pPr>
              <w:rPr>
                <w:rFonts w:ascii="Arial" w:eastAsia="Times New Roman" w:hAnsi="Arial" w:cs="Arial"/>
                <w:b/>
                <w:sz w:val="24"/>
                <w:szCs w:val="24"/>
                <w:lang w:eastAsia="hu-HU"/>
              </w:rPr>
            </w:pPr>
            <w:r w:rsidRPr="00886B89">
              <w:rPr>
                <w:rFonts w:ascii="Arial" w:eastAsia="Times New Roman" w:hAnsi="Arial" w:cs="Arial"/>
                <w:b/>
                <w:sz w:val="24"/>
                <w:szCs w:val="24"/>
                <w:lang w:eastAsia="hu-HU"/>
              </w:rPr>
              <w:t>Webes felülete:</w:t>
            </w:r>
          </w:p>
        </w:tc>
        <w:tc>
          <w:tcPr>
            <w:tcW w:w="6237" w:type="dxa"/>
            <w:vAlign w:val="center"/>
          </w:tcPr>
          <w:p w:rsidR="00886B89" w:rsidRPr="00886B89" w:rsidRDefault="00886B89" w:rsidP="00886B89">
            <w:pPr>
              <w:rPr>
                <w:rFonts w:ascii="Arial" w:eastAsia="Times New Roman" w:hAnsi="Arial" w:cs="Arial"/>
                <w:b/>
                <w:sz w:val="24"/>
                <w:szCs w:val="24"/>
                <w:lang w:eastAsia="hu-HU"/>
              </w:rPr>
            </w:pPr>
            <w:r w:rsidRPr="00886B89">
              <w:rPr>
                <w:rFonts w:ascii="Arial" w:eastAsia="Times New Roman" w:hAnsi="Arial" w:cs="Arial"/>
                <w:sz w:val="24"/>
                <w:szCs w:val="24"/>
                <w:lang w:eastAsia="hu-HU"/>
              </w:rPr>
              <w:t>www.lehetosegauto.hu</w:t>
            </w:r>
          </w:p>
        </w:tc>
      </w:tr>
      <w:tr w:rsidR="00886B89" w:rsidRPr="00886B89" w:rsidTr="00254AFD">
        <w:trPr>
          <w:trHeight w:val="600"/>
        </w:trPr>
        <w:tc>
          <w:tcPr>
            <w:tcW w:w="2518" w:type="dxa"/>
            <w:vAlign w:val="center"/>
          </w:tcPr>
          <w:p w:rsidR="00886B89" w:rsidRPr="00886B89" w:rsidRDefault="00886B89" w:rsidP="00886B89">
            <w:pPr>
              <w:rPr>
                <w:rFonts w:ascii="Arial" w:eastAsia="Times New Roman" w:hAnsi="Arial" w:cs="Arial"/>
                <w:b/>
                <w:sz w:val="24"/>
                <w:szCs w:val="24"/>
                <w:lang w:eastAsia="hu-HU"/>
              </w:rPr>
            </w:pPr>
            <w:r w:rsidRPr="00886B89">
              <w:rPr>
                <w:rFonts w:ascii="Arial" w:eastAsia="Times New Roman" w:hAnsi="Arial" w:cs="Arial"/>
                <w:b/>
                <w:sz w:val="24"/>
                <w:szCs w:val="24"/>
                <w:lang w:eastAsia="hu-HU"/>
              </w:rPr>
              <w:t>Email cím:</w:t>
            </w:r>
          </w:p>
        </w:tc>
        <w:tc>
          <w:tcPr>
            <w:tcW w:w="6237" w:type="dxa"/>
            <w:vAlign w:val="center"/>
          </w:tcPr>
          <w:p w:rsidR="00886B89" w:rsidRPr="00886B89" w:rsidRDefault="00886B89" w:rsidP="00886B89">
            <w:pPr>
              <w:rPr>
                <w:rFonts w:ascii="Arial" w:eastAsia="Times New Roman" w:hAnsi="Arial" w:cs="Arial"/>
                <w:b/>
                <w:sz w:val="24"/>
                <w:szCs w:val="24"/>
                <w:lang w:eastAsia="hu-HU"/>
              </w:rPr>
            </w:pPr>
            <w:r w:rsidRPr="00886B89">
              <w:rPr>
                <w:rFonts w:ascii="Arial" w:eastAsia="Times New Roman" w:hAnsi="Arial" w:cs="Arial"/>
                <w:sz w:val="24"/>
                <w:szCs w:val="24"/>
                <w:lang w:eastAsia="hu-HU"/>
              </w:rPr>
              <w:t>info@lehetosegauto.hu</w:t>
            </w:r>
          </w:p>
        </w:tc>
      </w:tr>
      <w:tr w:rsidR="00886B89" w:rsidRPr="00886B89" w:rsidTr="00254AFD">
        <w:trPr>
          <w:trHeight w:val="859"/>
        </w:trPr>
        <w:tc>
          <w:tcPr>
            <w:tcW w:w="2518" w:type="dxa"/>
            <w:vAlign w:val="center"/>
          </w:tcPr>
          <w:p w:rsidR="00886B89" w:rsidRPr="00886B89" w:rsidRDefault="00886B89" w:rsidP="00886B89">
            <w:pPr>
              <w:rPr>
                <w:rFonts w:ascii="Arial" w:eastAsia="Times New Roman" w:hAnsi="Arial" w:cs="Arial"/>
                <w:b/>
                <w:sz w:val="24"/>
                <w:szCs w:val="24"/>
                <w:lang w:eastAsia="hu-HU"/>
              </w:rPr>
            </w:pPr>
            <w:r w:rsidRPr="00886B89">
              <w:rPr>
                <w:rFonts w:ascii="Arial" w:eastAsia="Times New Roman" w:hAnsi="Arial" w:cs="Arial"/>
                <w:b/>
                <w:sz w:val="24"/>
                <w:szCs w:val="24"/>
                <w:lang w:eastAsia="hu-HU"/>
              </w:rPr>
              <w:t>Ügyintézők:</w:t>
            </w:r>
          </w:p>
        </w:tc>
        <w:tc>
          <w:tcPr>
            <w:tcW w:w="6237" w:type="dxa"/>
            <w:vAlign w:val="center"/>
          </w:tcPr>
          <w:p w:rsidR="00886B89" w:rsidRPr="00886B89" w:rsidRDefault="00886B89" w:rsidP="00886B89">
            <w:pPr>
              <w:rPr>
                <w:rFonts w:ascii="Arial" w:eastAsia="Times New Roman" w:hAnsi="Arial" w:cs="Arial"/>
                <w:sz w:val="24"/>
                <w:szCs w:val="24"/>
                <w:lang w:eastAsia="hu-HU"/>
              </w:rPr>
            </w:pPr>
            <w:r w:rsidRPr="00886B89">
              <w:rPr>
                <w:rFonts w:ascii="Arial" w:eastAsia="Times New Roman" w:hAnsi="Arial" w:cs="Arial"/>
                <w:sz w:val="24"/>
                <w:szCs w:val="24"/>
                <w:lang w:eastAsia="hu-HU"/>
              </w:rPr>
              <w:t xml:space="preserve">Balogh </w:t>
            </w:r>
            <w:proofErr w:type="gramStart"/>
            <w:r w:rsidRPr="00886B89">
              <w:rPr>
                <w:rFonts w:ascii="Arial" w:eastAsia="Times New Roman" w:hAnsi="Arial" w:cs="Arial"/>
                <w:sz w:val="24"/>
                <w:szCs w:val="24"/>
                <w:lang w:eastAsia="hu-HU"/>
              </w:rPr>
              <w:t>István           (</w:t>
            </w:r>
            <w:proofErr w:type="gramEnd"/>
            <w:r w:rsidRPr="00886B89">
              <w:rPr>
                <w:rFonts w:ascii="Arial" w:eastAsia="Times New Roman" w:hAnsi="Arial" w:cs="Arial"/>
                <w:sz w:val="24"/>
                <w:szCs w:val="24"/>
                <w:lang w:eastAsia="hu-HU"/>
              </w:rPr>
              <w:t>+36 30/730-0859)</w:t>
            </w:r>
          </w:p>
          <w:p w:rsidR="00886B89" w:rsidRPr="00886B89" w:rsidRDefault="00886B89" w:rsidP="00886B89">
            <w:pPr>
              <w:rPr>
                <w:rFonts w:ascii="Arial" w:eastAsia="Times New Roman" w:hAnsi="Arial" w:cs="Arial"/>
                <w:b/>
                <w:sz w:val="24"/>
                <w:szCs w:val="24"/>
                <w:lang w:eastAsia="hu-HU"/>
              </w:rPr>
            </w:pPr>
            <w:r w:rsidRPr="00886B89">
              <w:rPr>
                <w:rFonts w:ascii="Arial" w:eastAsia="Times New Roman" w:hAnsi="Arial" w:cs="Arial"/>
                <w:sz w:val="24"/>
                <w:szCs w:val="24"/>
                <w:lang w:eastAsia="hu-HU"/>
              </w:rPr>
              <w:t xml:space="preserve">Rékai </w:t>
            </w:r>
            <w:proofErr w:type="gramStart"/>
            <w:r w:rsidRPr="00886B89">
              <w:rPr>
                <w:rFonts w:ascii="Arial" w:eastAsia="Times New Roman" w:hAnsi="Arial" w:cs="Arial"/>
                <w:sz w:val="24"/>
                <w:szCs w:val="24"/>
                <w:lang w:eastAsia="hu-HU"/>
              </w:rPr>
              <w:t>Viktor              (</w:t>
            </w:r>
            <w:proofErr w:type="gramEnd"/>
            <w:r w:rsidRPr="00886B89">
              <w:rPr>
                <w:rFonts w:ascii="Arial" w:eastAsia="Times New Roman" w:hAnsi="Arial" w:cs="Arial"/>
                <w:sz w:val="24"/>
                <w:szCs w:val="24"/>
                <w:lang w:eastAsia="hu-HU"/>
              </w:rPr>
              <w:t>+36 30/730-0967)</w:t>
            </w:r>
          </w:p>
        </w:tc>
      </w:tr>
    </w:tbl>
    <w:p w:rsidR="00886B89" w:rsidRPr="00886B89" w:rsidRDefault="00886B89" w:rsidP="00886B89">
      <w:pPr>
        <w:rPr>
          <w:rFonts w:ascii="Arial" w:hAnsi="Arial" w:cs="Arial"/>
          <w:b/>
          <w:u w:val="single"/>
        </w:rPr>
      </w:pPr>
    </w:p>
    <w:p w:rsidR="00886B89" w:rsidRPr="00886B89" w:rsidRDefault="00886B89" w:rsidP="00886B89">
      <w:pPr>
        <w:rPr>
          <w:b/>
          <w:bCs/>
          <w:i/>
          <w:iCs/>
        </w:rPr>
      </w:pPr>
      <w:r w:rsidRPr="00886B89">
        <w:rPr>
          <w:b/>
          <w:bCs/>
          <w:i/>
          <w:iCs/>
        </w:rPr>
        <w:br w:type="page"/>
      </w:r>
    </w:p>
    <w:p w:rsidR="00886B89" w:rsidRDefault="00886B89" w:rsidP="00886B89">
      <w:pPr>
        <w:spacing w:line="300" w:lineRule="exact"/>
        <w:rPr>
          <w:rFonts w:ascii="Arial" w:hAnsi="Arial" w:cs="Arial"/>
          <w:b/>
          <w:bCs/>
          <w:iCs/>
          <w:sz w:val="20"/>
          <w:szCs w:val="20"/>
          <w:u w:val="single"/>
        </w:rPr>
      </w:pPr>
      <w:r w:rsidRPr="00D85EEF">
        <w:rPr>
          <w:rFonts w:ascii="Arial" w:hAnsi="Arial" w:cs="Arial"/>
          <w:b/>
          <w:bCs/>
          <w:iCs/>
          <w:sz w:val="20"/>
          <w:szCs w:val="20"/>
          <w:u w:val="single"/>
        </w:rPr>
        <w:lastRenderedPageBreak/>
        <w:t>A kérelemhez mellékelni kell:</w:t>
      </w:r>
    </w:p>
    <w:p w:rsidR="00D85EEF" w:rsidRPr="00D85EEF" w:rsidRDefault="00D85EEF" w:rsidP="00886B89">
      <w:pPr>
        <w:spacing w:line="300" w:lineRule="exact"/>
        <w:rPr>
          <w:rFonts w:ascii="Arial" w:hAnsi="Arial" w:cs="Arial"/>
          <w:b/>
          <w:bCs/>
          <w:iCs/>
          <w:sz w:val="20"/>
          <w:szCs w:val="20"/>
          <w:u w:val="single"/>
        </w:rPr>
      </w:pPr>
    </w:p>
    <w:p w:rsidR="00886B89" w:rsidRPr="00886B89" w:rsidRDefault="00886B89" w:rsidP="00886B89">
      <w:pPr>
        <w:numPr>
          <w:ilvl w:val="0"/>
          <w:numId w:val="10"/>
        </w:numPr>
        <w:spacing w:line="300" w:lineRule="exact"/>
        <w:rPr>
          <w:rFonts w:ascii="Arial" w:hAnsi="Arial" w:cs="Arial"/>
          <w:bCs/>
          <w:iCs/>
          <w:sz w:val="20"/>
          <w:szCs w:val="20"/>
        </w:rPr>
      </w:pPr>
      <w:r w:rsidRPr="00886B89">
        <w:rPr>
          <w:rFonts w:ascii="Arial" w:hAnsi="Arial" w:cs="Arial"/>
          <w:sz w:val="20"/>
          <w:szCs w:val="20"/>
        </w:rPr>
        <w:t>A fogyatékossági támogatás megállapításáról szóló hatósági határozatot, vagy a megállapítás alapjául szolgáló hatályos szakhatósági állásfoglalást, szakvéleményt,</w:t>
      </w:r>
    </w:p>
    <w:p w:rsidR="00886B89" w:rsidRPr="00D85EEF" w:rsidRDefault="00886B89" w:rsidP="00886B89">
      <w:pPr>
        <w:spacing w:line="300" w:lineRule="exact"/>
        <w:rPr>
          <w:rFonts w:ascii="Arial" w:hAnsi="Arial" w:cs="Arial"/>
          <w:bCs/>
          <w:i/>
          <w:iCs/>
          <w:sz w:val="20"/>
          <w:szCs w:val="20"/>
        </w:rPr>
      </w:pPr>
      <w:r w:rsidRPr="00D85EEF">
        <w:rPr>
          <w:rFonts w:ascii="Arial" w:hAnsi="Arial" w:cs="Arial"/>
          <w:i/>
          <w:sz w:val="20"/>
          <w:szCs w:val="20"/>
        </w:rPr>
        <w:t xml:space="preserve"> </w:t>
      </w:r>
      <w:proofErr w:type="gramStart"/>
      <w:r w:rsidRPr="00D85EEF">
        <w:rPr>
          <w:rFonts w:ascii="Arial" w:hAnsi="Arial" w:cs="Arial"/>
          <w:i/>
          <w:sz w:val="20"/>
          <w:szCs w:val="20"/>
        </w:rPr>
        <w:t>vagy</w:t>
      </w:r>
      <w:proofErr w:type="gramEnd"/>
    </w:p>
    <w:p w:rsidR="00886B89" w:rsidRPr="00886B89" w:rsidRDefault="00886B89" w:rsidP="00D85EEF">
      <w:pPr>
        <w:spacing w:line="300" w:lineRule="exact"/>
        <w:ind w:left="709"/>
        <w:rPr>
          <w:rFonts w:ascii="Arial" w:hAnsi="Arial" w:cs="Arial"/>
          <w:sz w:val="20"/>
          <w:szCs w:val="20"/>
        </w:rPr>
      </w:pPr>
      <w:proofErr w:type="gramStart"/>
      <w:r w:rsidRPr="00886B89">
        <w:rPr>
          <w:rFonts w:ascii="Arial" w:hAnsi="Arial" w:cs="Arial"/>
          <w:sz w:val="20"/>
          <w:szCs w:val="20"/>
        </w:rPr>
        <w:t>a</w:t>
      </w:r>
      <w:proofErr w:type="gramEnd"/>
      <w:r w:rsidRPr="00886B89">
        <w:rPr>
          <w:rFonts w:ascii="Arial" w:hAnsi="Arial" w:cs="Arial"/>
          <w:sz w:val="20"/>
          <w:szCs w:val="20"/>
        </w:rPr>
        <w:t xml:space="preserve"> tartósan beteg vagy súlyosan fogyatékos gyermek állapotáról kiállított hatályos szakorvosi igazolást,</w:t>
      </w:r>
    </w:p>
    <w:p w:rsidR="00886B89" w:rsidRPr="00D85EEF" w:rsidRDefault="00886B89" w:rsidP="00886B89">
      <w:pPr>
        <w:spacing w:line="300" w:lineRule="exact"/>
        <w:rPr>
          <w:rFonts w:ascii="Arial" w:hAnsi="Arial" w:cs="Arial"/>
          <w:i/>
          <w:sz w:val="20"/>
          <w:szCs w:val="20"/>
        </w:rPr>
      </w:pPr>
      <w:proofErr w:type="gramStart"/>
      <w:r w:rsidRPr="00D85EEF">
        <w:rPr>
          <w:rFonts w:ascii="Arial" w:hAnsi="Arial" w:cs="Arial"/>
          <w:i/>
          <w:sz w:val="20"/>
          <w:szCs w:val="20"/>
        </w:rPr>
        <w:t>vagy</w:t>
      </w:r>
      <w:proofErr w:type="gramEnd"/>
    </w:p>
    <w:p w:rsidR="00886B89" w:rsidRPr="00886B89" w:rsidRDefault="00886B89" w:rsidP="00D85EEF">
      <w:pPr>
        <w:spacing w:line="300" w:lineRule="exact"/>
        <w:ind w:left="709"/>
        <w:rPr>
          <w:rFonts w:ascii="Arial" w:hAnsi="Arial" w:cs="Arial"/>
          <w:sz w:val="20"/>
          <w:szCs w:val="20"/>
        </w:rPr>
      </w:pPr>
      <w:proofErr w:type="gramStart"/>
      <w:r w:rsidRPr="00886B89">
        <w:rPr>
          <w:rFonts w:ascii="Arial" w:hAnsi="Arial" w:cs="Arial"/>
          <w:sz w:val="20"/>
          <w:szCs w:val="20"/>
        </w:rPr>
        <w:t>a</w:t>
      </w:r>
      <w:proofErr w:type="gramEnd"/>
      <w:r w:rsidRPr="00886B89">
        <w:rPr>
          <w:rFonts w:ascii="Arial" w:hAnsi="Arial" w:cs="Arial"/>
          <w:sz w:val="20"/>
          <w:szCs w:val="20"/>
        </w:rPr>
        <w:t xml:space="preserve"> közlekedőképesség minősítéséről kiadott, a közlekedőképességében súlyosan akadályozott személy állapotát igazoló hatályos szakvéleményt,</w:t>
      </w:r>
    </w:p>
    <w:p w:rsidR="00886B89" w:rsidRPr="00D85EEF" w:rsidRDefault="00886B89" w:rsidP="00886B89">
      <w:pPr>
        <w:spacing w:line="300" w:lineRule="exact"/>
        <w:rPr>
          <w:rFonts w:ascii="Arial" w:hAnsi="Arial" w:cs="Arial"/>
          <w:i/>
          <w:sz w:val="20"/>
          <w:szCs w:val="20"/>
        </w:rPr>
      </w:pPr>
      <w:proofErr w:type="gramStart"/>
      <w:r w:rsidRPr="00D85EEF">
        <w:rPr>
          <w:rFonts w:ascii="Arial" w:hAnsi="Arial" w:cs="Arial"/>
          <w:i/>
          <w:sz w:val="20"/>
          <w:szCs w:val="20"/>
        </w:rPr>
        <w:t>vagy</w:t>
      </w:r>
      <w:proofErr w:type="gramEnd"/>
    </w:p>
    <w:p w:rsidR="00886B89" w:rsidRPr="00886B89" w:rsidRDefault="00886B89" w:rsidP="00D85EEF">
      <w:pPr>
        <w:spacing w:line="300" w:lineRule="exact"/>
        <w:ind w:left="709"/>
        <w:rPr>
          <w:rFonts w:ascii="Arial" w:hAnsi="Arial" w:cs="Arial"/>
          <w:sz w:val="20"/>
          <w:szCs w:val="20"/>
        </w:rPr>
      </w:pPr>
      <w:proofErr w:type="gramStart"/>
      <w:r w:rsidRPr="00886B89">
        <w:rPr>
          <w:rFonts w:ascii="Arial" w:hAnsi="Arial" w:cs="Arial"/>
          <w:sz w:val="20"/>
          <w:szCs w:val="20"/>
        </w:rPr>
        <w:t>a</w:t>
      </w:r>
      <w:proofErr w:type="gramEnd"/>
      <w:r w:rsidRPr="00886B89">
        <w:rPr>
          <w:rFonts w:ascii="Arial" w:hAnsi="Arial" w:cs="Arial"/>
          <w:sz w:val="20"/>
          <w:szCs w:val="20"/>
        </w:rPr>
        <w:t xml:space="preserve"> vakok személyi járadékának megállapításáról szóló hatósági határozatot, </w:t>
      </w:r>
    </w:p>
    <w:p w:rsidR="00886B89" w:rsidRPr="00D85EEF" w:rsidRDefault="00886B89" w:rsidP="00886B89">
      <w:pPr>
        <w:spacing w:line="300" w:lineRule="exact"/>
        <w:rPr>
          <w:rFonts w:ascii="Arial" w:hAnsi="Arial" w:cs="Arial"/>
          <w:i/>
          <w:sz w:val="20"/>
          <w:szCs w:val="20"/>
        </w:rPr>
      </w:pPr>
      <w:proofErr w:type="gramStart"/>
      <w:r w:rsidRPr="00D85EEF">
        <w:rPr>
          <w:rFonts w:ascii="Arial" w:hAnsi="Arial" w:cs="Arial"/>
          <w:i/>
          <w:sz w:val="20"/>
          <w:szCs w:val="20"/>
        </w:rPr>
        <w:t>vagy</w:t>
      </w:r>
      <w:proofErr w:type="gramEnd"/>
    </w:p>
    <w:p w:rsidR="00886B89" w:rsidRPr="00886B89" w:rsidRDefault="00886B89" w:rsidP="00D85EEF">
      <w:pPr>
        <w:spacing w:line="300" w:lineRule="exact"/>
        <w:ind w:left="709"/>
        <w:rPr>
          <w:rFonts w:ascii="Arial" w:hAnsi="Arial" w:cs="Arial"/>
          <w:sz w:val="20"/>
          <w:szCs w:val="20"/>
        </w:rPr>
      </w:pPr>
      <w:r w:rsidRPr="00886B89">
        <w:rPr>
          <w:rFonts w:ascii="Arial" w:hAnsi="Arial" w:cs="Arial"/>
          <w:sz w:val="20"/>
          <w:szCs w:val="20"/>
        </w:rPr>
        <w:t xml:space="preserve"> </w:t>
      </w:r>
      <w:proofErr w:type="gramStart"/>
      <w:r w:rsidRPr="00886B89">
        <w:rPr>
          <w:rFonts w:ascii="Arial" w:hAnsi="Arial" w:cs="Arial"/>
          <w:sz w:val="20"/>
          <w:szCs w:val="20"/>
        </w:rPr>
        <w:t>a</w:t>
      </w:r>
      <w:proofErr w:type="gramEnd"/>
      <w:r w:rsidRPr="00886B89">
        <w:rPr>
          <w:rFonts w:ascii="Arial" w:hAnsi="Arial" w:cs="Arial"/>
          <w:sz w:val="20"/>
          <w:szCs w:val="20"/>
        </w:rPr>
        <w:t xml:space="preserve"> vakok személyi járadékát kérelmező csökkentlátó nyilvántartási lapot.</w:t>
      </w:r>
    </w:p>
    <w:p w:rsidR="00886B89" w:rsidRPr="00886B89" w:rsidRDefault="00886B89" w:rsidP="00886B89">
      <w:pPr>
        <w:spacing w:line="300" w:lineRule="exact"/>
        <w:rPr>
          <w:rFonts w:ascii="Arial" w:hAnsi="Arial" w:cs="Arial"/>
          <w:sz w:val="20"/>
          <w:szCs w:val="20"/>
        </w:rPr>
      </w:pPr>
    </w:p>
    <w:p w:rsidR="00886B89" w:rsidRPr="00886B89" w:rsidRDefault="00886B89" w:rsidP="00886B89">
      <w:pPr>
        <w:numPr>
          <w:ilvl w:val="0"/>
          <w:numId w:val="10"/>
        </w:numPr>
        <w:spacing w:line="300" w:lineRule="exact"/>
        <w:rPr>
          <w:rFonts w:ascii="Arial" w:hAnsi="Arial" w:cs="Arial"/>
          <w:sz w:val="20"/>
          <w:szCs w:val="20"/>
        </w:rPr>
      </w:pPr>
      <w:r w:rsidRPr="00886B89">
        <w:rPr>
          <w:rFonts w:ascii="Arial" w:hAnsi="Arial" w:cs="Arial"/>
          <w:sz w:val="20"/>
          <w:szCs w:val="20"/>
        </w:rPr>
        <w:t>Ha az 1. pontban felsorolt iratok nem állnak rendelkezésre, a rendelkezésre álló orvosi dokumentációt és egyéb iratokat.</w:t>
      </w:r>
    </w:p>
    <w:p w:rsidR="00886B89" w:rsidRPr="00886B89" w:rsidRDefault="00886B89" w:rsidP="00886B89">
      <w:pPr>
        <w:spacing w:line="300" w:lineRule="exact"/>
        <w:rPr>
          <w:rFonts w:ascii="Arial" w:hAnsi="Arial" w:cs="Arial"/>
          <w:sz w:val="20"/>
          <w:szCs w:val="20"/>
        </w:rPr>
      </w:pPr>
    </w:p>
    <w:p w:rsidR="00886B89" w:rsidRPr="00886B89" w:rsidRDefault="00886B89" w:rsidP="00886B89">
      <w:pPr>
        <w:numPr>
          <w:ilvl w:val="0"/>
          <w:numId w:val="10"/>
        </w:numPr>
        <w:spacing w:line="300" w:lineRule="exact"/>
        <w:rPr>
          <w:rFonts w:ascii="Arial" w:hAnsi="Arial" w:cs="Arial"/>
          <w:sz w:val="20"/>
          <w:szCs w:val="20"/>
        </w:rPr>
      </w:pPr>
      <w:r w:rsidRPr="00886B89">
        <w:rPr>
          <w:rFonts w:ascii="Arial" w:hAnsi="Arial" w:cs="Arial"/>
          <w:sz w:val="20"/>
          <w:szCs w:val="20"/>
        </w:rPr>
        <w:t>Az önálló gépkocsi használó, vagy a szállítást végző személy érvényes vezetői engedélyének másolatát.</w:t>
      </w:r>
    </w:p>
    <w:p w:rsidR="00886B89" w:rsidRPr="00886B89" w:rsidRDefault="00886B89" w:rsidP="00886B89">
      <w:pPr>
        <w:spacing w:line="300" w:lineRule="exact"/>
        <w:rPr>
          <w:rFonts w:ascii="Arial" w:hAnsi="Arial" w:cs="Arial"/>
          <w:sz w:val="20"/>
          <w:szCs w:val="20"/>
        </w:rPr>
      </w:pPr>
    </w:p>
    <w:p w:rsidR="00886B89" w:rsidRPr="00886B89" w:rsidRDefault="00886B89" w:rsidP="00886B89">
      <w:pPr>
        <w:numPr>
          <w:ilvl w:val="0"/>
          <w:numId w:val="10"/>
        </w:numPr>
        <w:spacing w:line="300" w:lineRule="exact"/>
        <w:rPr>
          <w:rFonts w:ascii="Arial" w:hAnsi="Arial" w:cs="Arial"/>
          <w:sz w:val="20"/>
          <w:szCs w:val="20"/>
        </w:rPr>
      </w:pPr>
      <w:r w:rsidRPr="00886B89">
        <w:rPr>
          <w:rFonts w:ascii="Arial" w:hAnsi="Arial" w:cs="Arial"/>
          <w:sz w:val="20"/>
          <w:szCs w:val="20"/>
        </w:rPr>
        <w:t>Ha a szállítást a közérdekű önkéntes tevékenységről szóló törvény szerinti önkéntes végzi szerződés alapján, akkor a szerződés másolatát.</w:t>
      </w:r>
    </w:p>
    <w:p w:rsidR="00886B89" w:rsidRPr="00886B89" w:rsidRDefault="00886B89" w:rsidP="00886B89">
      <w:pPr>
        <w:spacing w:line="300" w:lineRule="exact"/>
        <w:rPr>
          <w:rFonts w:ascii="Arial" w:hAnsi="Arial" w:cs="Arial"/>
          <w:sz w:val="20"/>
          <w:szCs w:val="20"/>
        </w:rPr>
      </w:pPr>
    </w:p>
    <w:p w:rsidR="00886B89" w:rsidRPr="00886B89" w:rsidRDefault="00886B89" w:rsidP="00886B89">
      <w:pPr>
        <w:numPr>
          <w:ilvl w:val="0"/>
          <w:numId w:val="10"/>
        </w:numPr>
        <w:spacing w:line="300" w:lineRule="exact"/>
        <w:rPr>
          <w:rFonts w:ascii="Arial" w:hAnsi="Arial" w:cs="Arial"/>
          <w:sz w:val="20"/>
          <w:szCs w:val="20"/>
        </w:rPr>
      </w:pPr>
      <w:r w:rsidRPr="00886B89">
        <w:rPr>
          <w:rFonts w:ascii="Arial" w:hAnsi="Arial" w:cs="Arial"/>
          <w:sz w:val="20"/>
          <w:szCs w:val="20"/>
        </w:rPr>
        <w:t>Ha a kérelmező kereső tevékenységet végez, az azt igazoló dokumentumokat.</w:t>
      </w:r>
    </w:p>
    <w:p w:rsidR="00886B89" w:rsidRPr="00886B89" w:rsidRDefault="00886B89" w:rsidP="00886B89">
      <w:pPr>
        <w:spacing w:line="300" w:lineRule="exact"/>
        <w:rPr>
          <w:rFonts w:ascii="Arial" w:hAnsi="Arial" w:cs="Arial"/>
          <w:sz w:val="20"/>
          <w:szCs w:val="20"/>
        </w:rPr>
      </w:pPr>
    </w:p>
    <w:p w:rsidR="00886B89" w:rsidRPr="00886B89" w:rsidRDefault="00886B89" w:rsidP="00886B89">
      <w:pPr>
        <w:numPr>
          <w:ilvl w:val="0"/>
          <w:numId w:val="10"/>
        </w:numPr>
        <w:spacing w:line="300" w:lineRule="exact"/>
        <w:rPr>
          <w:rFonts w:ascii="Arial" w:hAnsi="Arial" w:cs="Arial"/>
          <w:sz w:val="20"/>
          <w:szCs w:val="20"/>
        </w:rPr>
      </w:pPr>
      <w:r w:rsidRPr="00886B89">
        <w:rPr>
          <w:rFonts w:ascii="Arial" w:hAnsi="Arial" w:cs="Arial"/>
          <w:sz w:val="20"/>
          <w:szCs w:val="20"/>
        </w:rPr>
        <w:t>Ha a kérelmező tanulói, képzési jogviszonyban áll, az azt igazoló dokumentumokat.</w:t>
      </w:r>
    </w:p>
    <w:p w:rsidR="00886B89" w:rsidRPr="00886B89" w:rsidRDefault="00886B89" w:rsidP="00886B89">
      <w:pPr>
        <w:spacing w:line="300" w:lineRule="exact"/>
        <w:rPr>
          <w:rFonts w:ascii="Arial" w:hAnsi="Arial" w:cs="Arial"/>
          <w:sz w:val="20"/>
          <w:szCs w:val="20"/>
        </w:rPr>
      </w:pPr>
    </w:p>
    <w:p w:rsidR="00886B89" w:rsidRPr="00886B89" w:rsidRDefault="00886B89" w:rsidP="00886B89">
      <w:pPr>
        <w:numPr>
          <w:ilvl w:val="0"/>
          <w:numId w:val="10"/>
        </w:numPr>
        <w:spacing w:line="300" w:lineRule="exact"/>
        <w:rPr>
          <w:rFonts w:ascii="Arial" w:hAnsi="Arial" w:cs="Arial"/>
          <w:sz w:val="20"/>
          <w:szCs w:val="20"/>
        </w:rPr>
      </w:pPr>
      <w:r w:rsidRPr="00886B89">
        <w:rPr>
          <w:rFonts w:ascii="Arial" w:hAnsi="Arial" w:cs="Arial"/>
          <w:sz w:val="20"/>
          <w:szCs w:val="20"/>
        </w:rPr>
        <w:t>Ha kérelmező esetében fennáll a hadi eredetű fogyatkozás, akkor az azt igazoló szakvéleményt.</w:t>
      </w:r>
    </w:p>
    <w:p w:rsidR="00886B89" w:rsidRPr="00886B89" w:rsidRDefault="00886B89" w:rsidP="00886B89">
      <w:pPr>
        <w:spacing w:line="300" w:lineRule="exact"/>
        <w:rPr>
          <w:rFonts w:ascii="Arial" w:hAnsi="Arial" w:cs="Arial"/>
          <w:sz w:val="20"/>
          <w:szCs w:val="20"/>
        </w:rPr>
      </w:pPr>
    </w:p>
    <w:p w:rsidR="00886B89" w:rsidRPr="00886B89" w:rsidRDefault="00886B89" w:rsidP="00886B89">
      <w:pPr>
        <w:numPr>
          <w:ilvl w:val="0"/>
          <w:numId w:val="10"/>
        </w:numPr>
        <w:spacing w:line="300" w:lineRule="exact"/>
        <w:rPr>
          <w:rFonts w:ascii="Arial" w:hAnsi="Arial" w:cs="Arial"/>
          <w:sz w:val="20"/>
          <w:szCs w:val="20"/>
        </w:rPr>
      </w:pPr>
      <w:r w:rsidRPr="00886B89">
        <w:rPr>
          <w:rFonts w:ascii="Arial" w:hAnsi="Arial" w:cs="Arial"/>
          <w:sz w:val="20"/>
          <w:szCs w:val="20"/>
        </w:rPr>
        <w:t>A vezetés feltételeként külön jogszabály által előírt automata sebességváltóval, vagy más segédberendezéssel történő felszereléshez, átalakításhoz benyújtott kérelem esetében a gépjárművezetői alkalmasságot tanúsító szakvélemény másolatát.</w:t>
      </w:r>
    </w:p>
    <w:p w:rsidR="00886B89" w:rsidRPr="00886B89" w:rsidRDefault="00886B89" w:rsidP="00886B89">
      <w:pPr>
        <w:spacing w:line="300" w:lineRule="exact"/>
        <w:rPr>
          <w:rFonts w:ascii="Arial" w:hAnsi="Arial" w:cs="Arial"/>
          <w:sz w:val="20"/>
          <w:szCs w:val="20"/>
        </w:rPr>
      </w:pPr>
    </w:p>
    <w:p w:rsidR="00886B89" w:rsidRPr="00886B89" w:rsidRDefault="00886B89" w:rsidP="00886B89">
      <w:pPr>
        <w:numPr>
          <w:ilvl w:val="0"/>
          <w:numId w:val="10"/>
        </w:numPr>
        <w:spacing w:line="300" w:lineRule="exact"/>
        <w:rPr>
          <w:rFonts w:ascii="Arial" w:hAnsi="Arial" w:cs="Arial"/>
          <w:sz w:val="20"/>
          <w:szCs w:val="20"/>
        </w:rPr>
      </w:pPr>
      <w:r w:rsidRPr="00886B89">
        <w:rPr>
          <w:rFonts w:ascii="Arial" w:hAnsi="Arial" w:cs="Arial"/>
          <w:sz w:val="20"/>
          <w:szCs w:val="20"/>
        </w:rPr>
        <w:t>Ha kérelmező szabad mozgás és tartózkodás jogával rendelkező személy, aki Magyarországon lakóhellyel rendelkezik, vagy EU Kék Kártyával rendelkező személy, vagy összevont engedéllyel rendelkező harmadik országbeli állampolgár, akkor a jogosultság igazolása mellett be kell nyújtani a tartózkodási engedély, a tartózkodás jogcímét igazoló egyéb irat, vagy ha rokoni kapcsolat alapján hozzátartozóként válik jogosulttá, a rokoni kapcsolatot igazoló dokumentum hiteles másolatát.</w:t>
      </w:r>
    </w:p>
    <w:p w:rsidR="00886B89" w:rsidRPr="00886B89" w:rsidRDefault="00886B89" w:rsidP="00886B89">
      <w:pPr>
        <w:spacing w:line="300" w:lineRule="exact"/>
        <w:rPr>
          <w:rFonts w:ascii="Arial" w:hAnsi="Arial" w:cs="Arial"/>
          <w:sz w:val="20"/>
          <w:szCs w:val="20"/>
        </w:rPr>
      </w:pPr>
    </w:p>
    <w:p w:rsidR="00886B89" w:rsidRPr="00886B89" w:rsidRDefault="00886B89" w:rsidP="00886B89">
      <w:pPr>
        <w:spacing w:line="300" w:lineRule="exact"/>
        <w:rPr>
          <w:rFonts w:ascii="Arial" w:hAnsi="Arial" w:cs="Arial"/>
          <w:sz w:val="20"/>
          <w:szCs w:val="20"/>
        </w:rPr>
      </w:pPr>
    </w:p>
    <w:p w:rsidR="009D58FF" w:rsidRPr="00886B89" w:rsidRDefault="009D58FF" w:rsidP="00886B89">
      <w:pPr>
        <w:spacing w:line="300" w:lineRule="exact"/>
        <w:rPr>
          <w:rFonts w:ascii="Arial" w:hAnsi="Arial" w:cs="Arial"/>
          <w:sz w:val="20"/>
          <w:szCs w:val="20"/>
        </w:rPr>
      </w:pPr>
    </w:p>
    <w:sectPr w:rsidR="009D58FF" w:rsidRPr="00886B89" w:rsidSect="0009614B">
      <w:footerReference w:type="default" r:id="rId7"/>
      <w:headerReference w:type="first" r:id="rId8"/>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B89" w:rsidRDefault="00886B89" w:rsidP="00886B89">
      <w:r>
        <w:separator/>
      </w:r>
    </w:p>
  </w:endnote>
  <w:endnote w:type="continuationSeparator" w:id="0">
    <w:p w:rsidR="00886B89" w:rsidRDefault="00886B89" w:rsidP="00886B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rajan Pro">
    <w:altName w:val="Times New Roman"/>
    <w:panose1 w:val="00000000000000000000"/>
    <w:charset w:val="00"/>
    <w:family w:val="roman"/>
    <w:notTrueType/>
    <w:pitch w:val="variable"/>
    <w:sig w:usb0="00000087" w:usb1="00000000" w:usb2="00000000" w:usb3="00000000" w:csb0="0000009B" w:csb1="00000000"/>
  </w:font>
  <w:font w:name="Cambria">
    <w:panose1 w:val="02040503050406030204"/>
    <w:charset w:val="EE"/>
    <w:family w:val="roman"/>
    <w:pitch w:val="variable"/>
    <w:sig w:usb0="E00002FF" w:usb1="400004FF" w:usb2="00000000" w:usb3="00000000" w:csb0="0000019F" w:csb1="00000000"/>
  </w:font>
  <w:font w:name="H-Helvetica Thin">
    <w:altName w:val="Arial"/>
    <w:panose1 w:val="00000000000000000000"/>
    <w:charset w:val="00"/>
    <w:family w:val="modern"/>
    <w:notTrueType/>
    <w:pitch w:val="variable"/>
    <w:sig w:usb0="00000003" w:usb1="00000000" w:usb2="00000000" w:usb3="00000000" w:csb0="00000001"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387985"/>
      <w:docPartObj>
        <w:docPartGallery w:val="Page Numbers (Bottom of Page)"/>
        <w:docPartUnique/>
      </w:docPartObj>
    </w:sdtPr>
    <w:sdtEndPr/>
    <w:sdtContent>
      <w:p w:rsidR="00F41675" w:rsidRPr="0009614B" w:rsidRDefault="00D85EEF" w:rsidP="0009614B">
        <w:pPr>
          <w:pStyle w:val="llb"/>
          <w:jc w:val="right"/>
        </w:pPr>
        <w:r w:rsidRPr="0009614B">
          <w:rPr>
            <w:rFonts w:ascii="Arial" w:hAnsi="Arial" w:cs="Arial"/>
            <w:sz w:val="16"/>
            <w:szCs w:val="16"/>
          </w:rPr>
          <w:fldChar w:fldCharType="begin"/>
        </w:r>
        <w:r w:rsidRPr="0009614B">
          <w:rPr>
            <w:rFonts w:ascii="Arial" w:hAnsi="Arial" w:cs="Arial"/>
            <w:sz w:val="16"/>
            <w:szCs w:val="16"/>
          </w:rPr>
          <w:instrText xml:space="preserve"> PAGE   \* MERGEFORMAT </w:instrText>
        </w:r>
        <w:r w:rsidRPr="0009614B">
          <w:rPr>
            <w:rFonts w:ascii="Arial" w:hAnsi="Arial" w:cs="Arial"/>
            <w:sz w:val="16"/>
            <w:szCs w:val="16"/>
          </w:rPr>
          <w:fldChar w:fldCharType="separate"/>
        </w:r>
        <w:r>
          <w:rPr>
            <w:rFonts w:ascii="Arial" w:hAnsi="Arial" w:cs="Arial"/>
            <w:noProof/>
            <w:sz w:val="16"/>
            <w:szCs w:val="16"/>
          </w:rPr>
          <w:t>4</w:t>
        </w:r>
        <w:r w:rsidRPr="0009614B">
          <w:rPr>
            <w:rFonts w:ascii="Arial" w:hAnsi="Arial" w:cs="Arial"/>
            <w:sz w:val="16"/>
            <w:szCs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B89" w:rsidRDefault="00886B89" w:rsidP="00886B89">
      <w:r>
        <w:separator/>
      </w:r>
    </w:p>
  </w:footnote>
  <w:footnote w:type="continuationSeparator" w:id="0">
    <w:p w:rsidR="00886B89" w:rsidRDefault="00886B89" w:rsidP="00886B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675" w:rsidRPr="00B3078E" w:rsidRDefault="00886B89" w:rsidP="00C90A3A">
    <w:pPr>
      <w:pStyle w:val="Cm"/>
      <w:rPr>
        <w:b/>
        <w:smallCaps/>
        <w:kern w:val="24"/>
        <w:szCs w:val="24"/>
      </w:rPr>
    </w:pPr>
    <w:r>
      <w:rPr>
        <w:b/>
        <w:smallCaps/>
        <w:kern w:val="24"/>
        <w:szCs w:val="24"/>
      </w:rPr>
      <w:t>Útmutató a súlyos mozgáskorlátozott személyek közlekedési kedvezményének igényléséhez és felhasználásához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B2121"/>
    <w:multiLevelType w:val="hybridMultilevel"/>
    <w:tmpl w:val="67689C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3025864"/>
    <w:multiLevelType w:val="hybridMultilevel"/>
    <w:tmpl w:val="98C8DF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413547F"/>
    <w:multiLevelType w:val="hybridMultilevel"/>
    <w:tmpl w:val="7ED89EB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7303DD1"/>
    <w:multiLevelType w:val="hybridMultilevel"/>
    <w:tmpl w:val="983008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8824CBC"/>
    <w:multiLevelType w:val="hybridMultilevel"/>
    <w:tmpl w:val="1CBEF1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889125E"/>
    <w:multiLevelType w:val="hybridMultilevel"/>
    <w:tmpl w:val="978C41DE"/>
    <w:lvl w:ilvl="0" w:tplc="EBB2CC4E">
      <w:start w:val="50"/>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491619B0"/>
    <w:multiLevelType w:val="hybridMultilevel"/>
    <w:tmpl w:val="9FDC237C"/>
    <w:lvl w:ilvl="0" w:tplc="EBB2CC4E">
      <w:start w:val="50"/>
      <w:numFmt w:val="bullet"/>
      <w:lvlText w:val="-"/>
      <w:lvlJc w:val="left"/>
      <w:pPr>
        <w:ind w:left="720" w:hanging="360"/>
      </w:pPr>
      <w:rPr>
        <w:rFonts w:ascii="Arial" w:eastAsiaTheme="minorHAnsi" w:hAnsi="Arial" w:cs="Arial" w:hint="default"/>
      </w:rPr>
    </w:lvl>
    <w:lvl w:ilvl="1" w:tplc="B56ED924">
      <w:numFmt w:val="bullet"/>
      <w:lvlText w:val="•"/>
      <w:lvlJc w:val="left"/>
      <w:pPr>
        <w:ind w:left="1440" w:hanging="360"/>
      </w:pPr>
      <w:rPr>
        <w:rFonts w:ascii="Arial" w:eastAsiaTheme="minorHAnsi" w:hAnsi="Arial" w:cs="Arial" w:hint="default"/>
        <w:i w:val="0"/>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4EB005A6"/>
    <w:multiLevelType w:val="hybridMultilevel"/>
    <w:tmpl w:val="47481C04"/>
    <w:lvl w:ilvl="0" w:tplc="B310F8CC">
      <w:start w:val="2"/>
      <w:numFmt w:val="decimal"/>
      <w:lvlText w:val="%1.)"/>
      <w:lvlJc w:val="left"/>
      <w:pPr>
        <w:ind w:left="1364" w:hanging="360"/>
      </w:pPr>
      <w:rPr>
        <w:rFonts w:hint="default"/>
        <w:i/>
      </w:rPr>
    </w:lvl>
    <w:lvl w:ilvl="1" w:tplc="040E0019" w:tentative="1">
      <w:start w:val="1"/>
      <w:numFmt w:val="lowerLetter"/>
      <w:lvlText w:val="%2."/>
      <w:lvlJc w:val="left"/>
      <w:pPr>
        <w:ind w:left="2084" w:hanging="360"/>
      </w:pPr>
    </w:lvl>
    <w:lvl w:ilvl="2" w:tplc="040E001B" w:tentative="1">
      <w:start w:val="1"/>
      <w:numFmt w:val="lowerRoman"/>
      <w:lvlText w:val="%3."/>
      <w:lvlJc w:val="right"/>
      <w:pPr>
        <w:ind w:left="2804" w:hanging="180"/>
      </w:pPr>
    </w:lvl>
    <w:lvl w:ilvl="3" w:tplc="040E000F" w:tentative="1">
      <w:start w:val="1"/>
      <w:numFmt w:val="decimal"/>
      <w:lvlText w:val="%4."/>
      <w:lvlJc w:val="left"/>
      <w:pPr>
        <w:ind w:left="3524" w:hanging="360"/>
      </w:pPr>
    </w:lvl>
    <w:lvl w:ilvl="4" w:tplc="040E0019" w:tentative="1">
      <w:start w:val="1"/>
      <w:numFmt w:val="lowerLetter"/>
      <w:lvlText w:val="%5."/>
      <w:lvlJc w:val="left"/>
      <w:pPr>
        <w:ind w:left="4244" w:hanging="360"/>
      </w:pPr>
    </w:lvl>
    <w:lvl w:ilvl="5" w:tplc="040E001B" w:tentative="1">
      <w:start w:val="1"/>
      <w:numFmt w:val="lowerRoman"/>
      <w:lvlText w:val="%6."/>
      <w:lvlJc w:val="right"/>
      <w:pPr>
        <w:ind w:left="4964" w:hanging="180"/>
      </w:pPr>
    </w:lvl>
    <w:lvl w:ilvl="6" w:tplc="040E000F" w:tentative="1">
      <w:start w:val="1"/>
      <w:numFmt w:val="decimal"/>
      <w:lvlText w:val="%7."/>
      <w:lvlJc w:val="left"/>
      <w:pPr>
        <w:ind w:left="5684" w:hanging="360"/>
      </w:pPr>
    </w:lvl>
    <w:lvl w:ilvl="7" w:tplc="040E0019" w:tentative="1">
      <w:start w:val="1"/>
      <w:numFmt w:val="lowerLetter"/>
      <w:lvlText w:val="%8."/>
      <w:lvlJc w:val="left"/>
      <w:pPr>
        <w:ind w:left="6404" w:hanging="360"/>
      </w:pPr>
    </w:lvl>
    <w:lvl w:ilvl="8" w:tplc="040E001B" w:tentative="1">
      <w:start w:val="1"/>
      <w:numFmt w:val="lowerRoman"/>
      <w:lvlText w:val="%9."/>
      <w:lvlJc w:val="right"/>
      <w:pPr>
        <w:ind w:left="7124" w:hanging="180"/>
      </w:pPr>
    </w:lvl>
  </w:abstractNum>
  <w:abstractNum w:abstractNumId="8">
    <w:nsid w:val="5BFE58C2"/>
    <w:multiLevelType w:val="hybridMultilevel"/>
    <w:tmpl w:val="BF7222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653C6CE9"/>
    <w:multiLevelType w:val="hybridMultilevel"/>
    <w:tmpl w:val="F53CA956"/>
    <w:lvl w:ilvl="0" w:tplc="EBB2CC4E">
      <w:start w:val="50"/>
      <w:numFmt w:val="bullet"/>
      <w:lvlText w:val="-"/>
      <w:lvlJc w:val="left"/>
      <w:pPr>
        <w:ind w:left="1004" w:hanging="360"/>
      </w:pPr>
      <w:rPr>
        <w:rFonts w:ascii="Arial" w:eastAsiaTheme="minorHAnsi" w:hAnsi="Arial" w:cs="Aria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0">
    <w:nsid w:val="786635CB"/>
    <w:multiLevelType w:val="hybridMultilevel"/>
    <w:tmpl w:val="383A5F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1"/>
  </w:num>
  <w:num w:numId="6">
    <w:abstractNumId w:val="10"/>
  </w:num>
  <w:num w:numId="7">
    <w:abstractNumId w:val="0"/>
  </w:num>
  <w:num w:numId="8">
    <w:abstractNumId w:val="8"/>
  </w:num>
  <w:num w:numId="9">
    <w:abstractNumId w:val="9"/>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rsids>
    <w:rsidRoot w:val="00886B89"/>
    <w:rsid w:val="000B02F7"/>
    <w:rsid w:val="0014516E"/>
    <w:rsid w:val="002A7F07"/>
    <w:rsid w:val="00353C71"/>
    <w:rsid w:val="004742D0"/>
    <w:rsid w:val="006221FB"/>
    <w:rsid w:val="00772245"/>
    <w:rsid w:val="00787665"/>
    <w:rsid w:val="00870634"/>
    <w:rsid w:val="00886B89"/>
    <w:rsid w:val="009D58FF"/>
    <w:rsid w:val="00AD41EE"/>
    <w:rsid w:val="00B1550E"/>
    <w:rsid w:val="00C3185C"/>
    <w:rsid w:val="00C71F50"/>
    <w:rsid w:val="00D00274"/>
    <w:rsid w:val="00D12AEF"/>
    <w:rsid w:val="00D27CA6"/>
    <w:rsid w:val="00D85EEF"/>
    <w:rsid w:val="00E03CCD"/>
    <w:rsid w:val="00E34787"/>
    <w:rsid w:val="00F331C1"/>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86B89"/>
    <w:rPr>
      <w:sz w:val="24"/>
      <w:szCs w:val="24"/>
    </w:rPr>
  </w:style>
  <w:style w:type="character" w:default="1" w:styleId="Bekezdsalapbettpusa">
    <w:name w:val="Default Paragraph Font"/>
    <w:uiPriority w:val="1"/>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99"/>
    <w:qFormat/>
    <w:rsid w:val="00E34787"/>
    <w:pPr>
      <w:jc w:val="center"/>
      <w:outlineLvl w:val="0"/>
    </w:pPr>
    <w:rPr>
      <w:rFonts w:ascii="Trajan Pro" w:hAnsi="Trajan Pro" w:cs="Arial"/>
      <w:bCs/>
      <w:kern w:val="28"/>
      <w:szCs w:val="32"/>
    </w:rPr>
  </w:style>
  <w:style w:type="character" w:customStyle="1" w:styleId="CmChar">
    <w:name w:val="Cím Char"/>
    <w:basedOn w:val="Bekezdsalapbettpusa"/>
    <w:link w:val="Cm"/>
    <w:uiPriority w:val="99"/>
    <w:rsid w:val="00E34787"/>
    <w:rPr>
      <w:rFonts w:ascii="Trajan Pro" w:hAnsi="Trajan Pro" w:cs="Arial"/>
      <w:bCs/>
      <w:kern w:val="28"/>
      <w:sz w:val="24"/>
      <w:szCs w:val="32"/>
    </w:rPr>
  </w:style>
  <w:style w:type="paragraph" w:styleId="Alcm">
    <w:name w:val="Subtitle"/>
    <w:basedOn w:val="Norml"/>
    <w:next w:val="Norml"/>
    <w:link w:val="AlcmChar"/>
    <w:uiPriority w:val="11"/>
    <w:qFormat/>
    <w:rsid w:val="00E34787"/>
    <w:pPr>
      <w:spacing w:after="60"/>
      <w:jc w:val="center"/>
      <w:outlineLvl w:val="1"/>
    </w:pPr>
    <w:rPr>
      <w:rFonts w:ascii="Cambria" w:eastAsiaTheme="majorEastAsia" w:hAnsi="Cambria" w:cstheme="majorBidi"/>
    </w:rPr>
  </w:style>
  <w:style w:type="character" w:customStyle="1" w:styleId="AlcmChar">
    <w:name w:val="Alcím Char"/>
    <w:basedOn w:val="Bekezdsalapbettpusa"/>
    <w:link w:val="Alcm"/>
    <w:uiPriority w:val="11"/>
    <w:rsid w:val="00E34787"/>
    <w:rPr>
      <w:rFonts w:ascii="Cambria" w:eastAsiaTheme="majorEastAsia" w:hAnsi="Cambria" w:cstheme="majorBidi"/>
      <w:sz w:val="24"/>
      <w:szCs w:val="24"/>
    </w:rPr>
  </w:style>
  <w:style w:type="paragraph" w:styleId="Listaszerbekezds">
    <w:name w:val="List Paragraph"/>
    <w:basedOn w:val="Norml"/>
    <w:uiPriority w:val="34"/>
    <w:qFormat/>
    <w:rsid w:val="00E34787"/>
    <w:pPr>
      <w:spacing w:after="200" w:line="276" w:lineRule="auto"/>
      <w:ind w:left="720"/>
    </w:pPr>
    <w:rPr>
      <w:rFonts w:ascii="Calibri" w:hAnsi="Calibri"/>
      <w:sz w:val="22"/>
      <w:szCs w:val="22"/>
      <w:lang w:eastAsia="en-US"/>
    </w:rPr>
  </w:style>
  <w:style w:type="paragraph" w:styleId="llb">
    <w:name w:val="footer"/>
    <w:basedOn w:val="Norml"/>
    <w:link w:val="llbChar"/>
    <w:uiPriority w:val="99"/>
    <w:unhideWhenUsed/>
    <w:rsid w:val="00886B89"/>
    <w:pPr>
      <w:tabs>
        <w:tab w:val="center" w:pos="4536"/>
        <w:tab w:val="right" w:pos="9072"/>
      </w:tabs>
    </w:pPr>
  </w:style>
  <w:style w:type="character" w:customStyle="1" w:styleId="llbChar">
    <w:name w:val="Élőláb Char"/>
    <w:basedOn w:val="Bekezdsalapbettpusa"/>
    <w:link w:val="llb"/>
    <w:uiPriority w:val="99"/>
    <w:rsid w:val="00886B89"/>
    <w:rPr>
      <w:sz w:val="24"/>
      <w:szCs w:val="24"/>
    </w:rPr>
  </w:style>
  <w:style w:type="character" w:customStyle="1" w:styleId="CmChar1">
    <w:name w:val="Cím Char1"/>
    <w:basedOn w:val="Bekezdsalapbettpusa"/>
    <w:uiPriority w:val="99"/>
    <w:rsid w:val="00886B89"/>
    <w:rPr>
      <w:rFonts w:ascii="Cambria" w:eastAsia="Times New Roman" w:hAnsi="Cambria" w:cs="Times New Roman"/>
      <w:b/>
      <w:bCs/>
      <w:kern w:val="1"/>
      <w:sz w:val="32"/>
      <w:szCs w:val="32"/>
    </w:rPr>
  </w:style>
  <w:style w:type="character" w:styleId="Hiperhivatkozs">
    <w:name w:val="Hyperlink"/>
    <w:uiPriority w:val="99"/>
    <w:rsid w:val="00886B89"/>
    <w:rPr>
      <w:rFonts w:cs="Times New Roman"/>
      <w:color w:val="0000FF"/>
      <w:u w:val="single"/>
    </w:rPr>
  </w:style>
  <w:style w:type="paragraph" w:customStyle="1" w:styleId="cmzs">
    <w:name w:val="címzés"/>
    <w:basedOn w:val="Norml"/>
    <w:uiPriority w:val="99"/>
    <w:rsid w:val="00886B89"/>
    <w:pPr>
      <w:autoSpaceDE w:val="0"/>
      <w:autoSpaceDN w:val="0"/>
      <w:adjustRightInd w:val="0"/>
      <w:spacing w:line="200" w:lineRule="atLeast"/>
      <w:jc w:val="center"/>
      <w:textAlignment w:val="center"/>
    </w:pPr>
    <w:rPr>
      <w:rFonts w:ascii="H-Helvetica Thin" w:eastAsia="Calibri" w:hAnsi="H-Helvetica Thin" w:cs="H-Helvetica Thin"/>
      <w:color w:val="000000"/>
      <w:spacing w:val="2"/>
      <w:sz w:val="16"/>
      <w:szCs w:val="16"/>
      <w:lang w:val="en-US" w:eastAsia="en-US"/>
    </w:rPr>
  </w:style>
  <w:style w:type="table" w:styleId="Rcsostblzat">
    <w:name w:val="Table Grid"/>
    <w:basedOn w:val="Normltblzat"/>
    <w:uiPriority w:val="59"/>
    <w:rsid w:val="00886B8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0">
    <w:name w:val="Norml"/>
    <w:uiPriority w:val="99"/>
    <w:rsid w:val="00886B89"/>
    <w:pPr>
      <w:autoSpaceDE w:val="0"/>
      <w:autoSpaceDN w:val="0"/>
      <w:adjustRightInd w:val="0"/>
      <w:jc w:val="both"/>
    </w:pPr>
    <w:rPr>
      <w:rFonts w:ascii="MS Sans Serif" w:eastAsiaTheme="minorHAnsi" w:hAnsi="MS Sans Serif" w:cstheme="minorBidi"/>
      <w:sz w:val="24"/>
      <w:szCs w:val="24"/>
      <w:lang w:eastAsia="en-US"/>
    </w:rPr>
  </w:style>
  <w:style w:type="paragraph" w:styleId="Buborkszveg">
    <w:name w:val="Balloon Text"/>
    <w:basedOn w:val="Norml"/>
    <w:link w:val="BuborkszvegChar"/>
    <w:uiPriority w:val="99"/>
    <w:semiHidden/>
    <w:unhideWhenUsed/>
    <w:rsid w:val="00886B89"/>
    <w:rPr>
      <w:rFonts w:ascii="Tahoma" w:hAnsi="Tahoma" w:cs="Tahoma"/>
      <w:sz w:val="16"/>
      <w:szCs w:val="16"/>
    </w:rPr>
  </w:style>
  <w:style w:type="character" w:customStyle="1" w:styleId="BuborkszvegChar">
    <w:name w:val="Buborékszöveg Char"/>
    <w:basedOn w:val="Bekezdsalapbettpusa"/>
    <w:link w:val="Buborkszveg"/>
    <w:uiPriority w:val="99"/>
    <w:semiHidden/>
    <w:rsid w:val="00886B89"/>
    <w:rPr>
      <w:rFonts w:ascii="Tahoma" w:hAnsi="Tahoma" w:cs="Tahoma"/>
      <w:sz w:val="16"/>
      <w:szCs w:val="16"/>
    </w:rPr>
  </w:style>
  <w:style w:type="paragraph" w:styleId="lfej">
    <w:name w:val="header"/>
    <w:basedOn w:val="Norml"/>
    <w:link w:val="lfejChar"/>
    <w:uiPriority w:val="99"/>
    <w:semiHidden/>
    <w:unhideWhenUsed/>
    <w:rsid w:val="00886B89"/>
    <w:pPr>
      <w:tabs>
        <w:tab w:val="center" w:pos="4536"/>
        <w:tab w:val="right" w:pos="9072"/>
      </w:tabs>
    </w:pPr>
  </w:style>
  <w:style w:type="character" w:customStyle="1" w:styleId="lfejChar">
    <w:name w:val="Élőfej Char"/>
    <w:basedOn w:val="Bekezdsalapbettpusa"/>
    <w:link w:val="lfej"/>
    <w:uiPriority w:val="99"/>
    <w:semiHidden/>
    <w:rsid w:val="00886B8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1950</Words>
  <Characters>13458</Characters>
  <Application>Microsoft Office Word</Application>
  <DocSecurity>0</DocSecurity>
  <Lines>112</Lines>
  <Paragraphs>30</Paragraphs>
  <ScaleCrop>false</ScaleCrop>
  <HeadingPairs>
    <vt:vector size="2" baseType="variant">
      <vt:variant>
        <vt:lpstr>Cím</vt:lpstr>
      </vt:variant>
      <vt:variant>
        <vt:i4>1</vt:i4>
      </vt:variant>
    </vt:vector>
  </HeadingPairs>
  <TitlesOfParts>
    <vt:vector size="1" baseType="lpstr">
      <vt:lpstr/>
    </vt:vector>
  </TitlesOfParts>
  <Company>NKH</Company>
  <LinksUpToDate>false</LinksUpToDate>
  <CharactersWithSpaces>15378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Gyorgyi</dc:creator>
  <cp:lastModifiedBy>Gyorgyi</cp:lastModifiedBy>
  <cp:revision>1</cp:revision>
  <dcterms:created xsi:type="dcterms:W3CDTF">2020-04-09T09:57:00Z</dcterms:created>
  <dcterms:modified xsi:type="dcterms:W3CDTF">2020-04-09T10:06:00Z</dcterms:modified>
</cp:coreProperties>
</file>