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Pr="004061D5" w:rsidRDefault="00FC4769" w:rsidP="006D229A">
      <w:pPr>
        <w:spacing w:after="0" w:line="240" w:lineRule="auto"/>
        <w:jc w:val="center"/>
        <w:rPr>
          <w:rFonts w:ascii="Arial" w:eastAsia="Times New Roman" w:hAnsi="Arial" w:cs="Arial"/>
          <w:b/>
          <w:sz w:val="20"/>
          <w:szCs w:val="20"/>
          <w:lang w:eastAsia="hu-HU"/>
        </w:rPr>
      </w:pPr>
    </w:p>
    <w:p w:rsidR="006D229A" w:rsidRPr="004061D5" w:rsidRDefault="00C33E76" w:rsidP="00736B8A">
      <w:pPr>
        <w:spacing w:after="0" w:line="300" w:lineRule="exact"/>
        <w:jc w:val="center"/>
        <w:rPr>
          <w:rFonts w:ascii="Arial" w:eastAsia="Times New Roman" w:hAnsi="Arial" w:cs="Arial"/>
          <w:sz w:val="20"/>
          <w:szCs w:val="20"/>
          <w:lang w:eastAsia="hu-HU"/>
        </w:rPr>
      </w:pPr>
      <w:r w:rsidRPr="004061D5">
        <w:rPr>
          <w:rFonts w:ascii="Arial" w:eastAsia="Times New Roman" w:hAnsi="Arial" w:cs="Arial"/>
          <w:sz w:val="20"/>
          <w:szCs w:val="20"/>
          <w:lang w:eastAsia="hu-HU"/>
        </w:rPr>
        <w:t>a Kormányzati</w:t>
      </w:r>
      <w:r w:rsidR="00080C89" w:rsidRPr="004061D5">
        <w:rPr>
          <w:rFonts w:ascii="Arial" w:eastAsia="Times New Roman" w:hAnsi="Arial" w:cs="Arial"/>
          <w:sz w:val="20"/>
          <w:szCs w:val="20"/>
          <w:lang w:eastAsia="hu-HU"/>
        </w:rPr>
        <w:t xml:space="preserve"> </w:t>
      </w:r>
      <w:r w:rsidR="006D229A" w:rsidRPr="004061D5">
        <w:rPr>
          <w:rFonts w:ascii="Arial" w:eastAsia="Times New Roman" w:hAnsi="Arial" w:cs="Arial"/>
          <w:sz w:val="20"/>
          <w:szCs w:val="20"/>
          <w:lang w:eastAsia="hu-HU"/>
        </w:rPr>
        <w:t>igazgatásról szóló 2018. évi CXXV. törvény 83. §</w:t>
      </w:r>
      <w:proofErr w:type="spellStart"/>
      <w:r w:rsidR="006D229A" w:rsidRPr="004061D5">
        <w:rPr>
          <w:rFonts w:ascii="Arial" w:eastAsia="Times New Roman" w:hAnsi="Arial" w:cs="Arial"/>
          <w:sz w:val="20"/>
          <w:szCs w:val="20"/>
          <w:lang w:eastAsia="hu-HU"/>
        </w:rPr>
        <w:t>-</w:t>
      </w:r>
      <w:proofErr w:type="gramStart"/>
      <w:r w:rsidR="006D229A" w:rsidRPr="004061D5">
        <w:rPr>
          <w:rFonts w:ascii="Arial" w:eastAsia="Times New Roman" w:hAnsi="Arial" w:cs="Arial"/>
          <w:sz w:val="20"/>
          <w:szCs w:val="20"/>
          <w:lang w:eastAsia="hu-HU"/>
        </w:rPr>
        <w:t>a</w:t>
      </w:r>
      <w:proofErr w:type="spellEnd"/>
      <w:proofErr w:type="gramEnd"/>
      <w:r w:rsidR="006D229A" w:rsidRPr="004061D5">
        <w:rPr>
          <w:rFonts w:ascii="Arial" w:eastAsia="Times New Roman" w:hAnsi="Arial" w:cs="Arial"/>
          <w:sz w:val="20"/>
          <w:szCs w:val="20"/>
          <w:lang w:eastAsia="hu-HU"/>
        </w:rPr>
        <w:t xml:space="preserve"> alapján </w:t>
      </w:r>
    </w:p>
    <w:p w:rsidR="00080C89" w:rsidRPr="004061D5" w:rsidRDefault="006D229A" w:rsidP="00736B8A">
      <w:pPr>
        <w:spacing w:after="0" w:line="300" w:lineRule="exact"/>
        <w:jc w:val="center"/>
        <w:rPr>
          <w:rFonts w:ascii="Arial" w:eastAsia="Times New Roman" w:hAnsi="Arial" w:cs="Arial"/>
          <w:sz w:val="20"/>
          <w:szCs w:val="20"/>
          <w:lang w:eastAsia="hu-HU"/>
        </w:rPr>
      </w:pPr>
      <w:proofErr w:type="gramStart"/>
      <w:r w:rsidRPr="004061D5">
        <w:rPr>
          <w:rFonts w:ascii="Arial" w:eastAsia="Times New Roman" w:hAnsi="Arial" w:cs="Arial"/>
          <w:sz w:val="20"/>
          <w:szCs w:val="20"/>
          <w:lang w:eastAsia="hu-HU"/>
        </w:rPr>
        <w:t>pályázatot</w:t>
      </w:r>
      <w:proofErr w:type="gramEnd"/>
      <w:r w:rsidRPr="004061D5">
        <w:rPr>
          <w:rFonts w:ascii="Arial" w:eastAsia="Times New Roman" w:hAnsi="Arial" w:cs="Arial"/>
          <w:sz w:val="20"/>
          <w:szCs w:val="20"/>
          <w:lang w:eastAsia="hu-HU"/>
        </w:rPr>
        <w:t xml:space="preserve"> hirdet</w:t>
      </w:r>
    </w:p>
    <w:p w:rsidR="00C87014" w:rsidRDefault="00E70892" w:rsidP="004465C4">
      <w:pPr>
        <w:spacing w:after="0" w:line="300" w:lineRule="exact"/>
        <w:jc w:val="center"/>
        <w:rPr>
          <w:rFonts w:ascii="Arial" w:eastAsia="Times New Roman" w:hAnsi="Arial" w:cs="Arial"/>
          <w:sz w:val="20"/>
          <w:szCs w:val="20"/>
          <w:lang w:eastAsia="hu-HU"/>
        </w:rPr>
      </w:pPr>
      <w:r w:rsidRPr="004061D5">
        <w:rPr>
          <w:rFonts w:ascii="Arial" w:eastAsia="Times New Roman" w:hAnsi="Arial" w:cs="Arial"/>
          <w:sz w:val="20"/>
          <w:szCs w:val="20"/>
          <w:lang w:eastAsia="hu-HU"/>
        </w:rPr>
        <w:t>a</w:t>
      </w:r>
    </w:p>
    <w:p w:rsidR="00EF032D" w:rsidRDefault="00EF032D" w:rsidP="004465C4">
      <w:pPr>
        <w:spacing w:after="0" w:line="300" w:lineRule="exact"/>
        <w:jc w:val="center"/>
        <w:rPr>
          <w:rFonts w:ascii="Arial" w:eastAsia="Times New Roman" w:hAnsi="Arial" w:cs="Arial"/>
          <w:bCs/>
          <w:sz w:val="20"/>
          <w:szCs w:val="20"/>
          <w:lang w:eastAsia="hu-HU"/>
        </w:rPr>
      </w:pPr>
    </w:p>
    <w:p w:rsidR="007F1062" w:rsidRDefault="0072328D" w:rsidP="004465C4">
      <w:pPr>
        <w:spacing w:after="0" w:line="300" w:lineRule="exact"/>
        <w:jc w:val="center"/>
        <w:rPr>
          <w:rFonts w:ascii="Arial" w:eastAsia="Times New Roman" w:hAnsi="Arial" w:cs="Arial"/>
          <w:bCs/>
          <w:sz w:val="20"/>
          <w:szCs w:val="20"/>
          <w:lang w:eastAsia="hu-HU"/>
        </w:rPr>
      </w:pPr>
      <w:r>
        <w:rPr>
          <w:rFonts w:ascii="Arial" w:eastAsia="Times New Roman" w:hAnsi="Arial" w:cs="Arial"/>
          <w:bCs/>
          <w:sz w:val="20"/>
          <w:szCs w:val="20"/>
          <w:lang w:eastAsia="hu-HU"/>
        </w:rPr>
        <w:t>Zalaegerszegi Járási Hivatal</w:t>
      </w:r>
    </w:p>
    <w:p w:rsidR="0072328D" w:rsidRDefault="0072328D" w:rsidP="004465C4">
      <w:pPr>
        <w:spacing w:after="0" w:line="300" w:lineRule="exact"/>
        <w:jc w:val="center"/>
        <w:rPr>
          <w:rFonts w:ascii="Arial" w:eastAsia="Times New Roman" w:hAnsi="Arial" w:cs="Arial"/>
          <w:bCs/>
          <w:sz w:val="20"/>
          <w:szCs w:val="20"/>
          <w:lang w:eastAsia="hu-HU"/>
        </w:rPr>
      </w:pPr>
      <w:r>
        <w:rPr>
          <w:rFonts w:ascii="Arial" w:eastAsia="Times New Roman" w:hAnsi="Arial" w:cs="Arial"/>
          <w:bCs/>
          <w:sz w:val="20"/>
          <w:szCs w:val="20"/>
          <w:lang w:eastAsia="hu-HU"/>
        </w:rPr>
        <w:t>Gyámügyi Osztályán</w:t>
      </w:r>
    </w:p>
    <w:p w:rsidR="00C87014" w:rsidRDefault="00C87014" w:rsidP="004465C4">
      <w:pPr>
        <w:spacing w:after="0" w:line="300" w:lineRule="exact"/>
        <w:jc w:val="center"/>
        <w:rPr>
          <w:rFonts w:ascii="Arial" w:eastAsia="Times New Roman" w:hAnsi="Arial" w:cs="Arial"/>
          <w:bCs/>
          <w:sz w:val="20"/>
          <w:szCs w:val="20"/>
          <w:lang w:eastAsia="hu-HU"/>
        </w:rPr>
      </w:pPr>
    </w:p>
    <w:p w:rsidR="00C87014" w:rsidRPr="00C87014" w:rsidRDefault="00691454" w:rsidP="00C87014">
      <w:pPr>
        <w:spacing w:after="0" w:line="300" w:lineRule="exact"/>
        <w:jc w:val="center"/>
        <w:rPr>
          <w:rFonts w:ascii="Arial" w:eastAsia="Times New Roman" w:hAnsi="Arial" w:cs="Arial"/>
          <w:b/>
          <w:sz w:val="20"/>
          <w:szCs w:val="20"/>
          <w:lang w:eastAsia="hu-HU"/>
        </w:rPr>
      </w:pPr>
      <w:proofErr w:type="gramStart"/>
      <w:r>
        <w:rPr>
          <w:rFonts w:ascii="Arial" w:eastAsia="Times New Roman" w:hAnsi="Arial" w:cs="Arial"/>
          <w:b/>
          <w:bCs/>
          <w:sz w:val="20"/>
          <w:szCs w:val="20"/>
          <w:lang w:eastAsia="hu-HU"/>
        </w:rPr>
        <w:t>gyámügyi</w:t>
      </w:r>
      <w:proofErr w:type="gramEnd"/>
      <w:r w:rsidR="00ED457D">
        <w:rPr>
          <w:rFonts w:ascii="Arial" w:eastAsia="Times New Roman" w:hAnsi="Arial" w:cs="Arial"/>
          <w:b/>
          <w:bCs/>
          <w:sz w:val="20"/>
          <w:szCs w:val="20"/>
          <w:lang w:eastAsia="hu-HU"/>
        </w:rPr>
        <w:t xml:space="preserve"> ügyintézői feladatainak</w:t>
      </w:r>
    </w:p>
    <w:p w:rsidR="006D229A" w:rsidRDefault="006D229A" w:rsidP="00736B8A">
      <w:pPr>
        <w:spacing w:after="0" w:line="300" w:lineRule="exact"/>
        <w:jc w:val="center"/>
        <w:rPr>
          <w:rFonts w:ascii="Arial" w:eastAsia="Times New Roman" w:hAnsi="Arial" w:cs="Arial"/>
          <w:bCs/>
          <w:sz w:val="20"/>
          <w:szCs w:val="20"/>
          <w:lang w:eastAsia="hu-HU"/>
        </w:rPr>
      </w:pPr>
      <w:proofErr w:type="gramStart"/>
      <w:r w:rsidRPr="007B50CD">
        <w:rPr>
          <w:rFonts w:ascii="Arial" w:eastAsia="Times New Roman" w:hAnsi="Arial" w:cs="Arial"/>
          <w:bCs/>
          <w:sz w:val="20"/>
          <w:szCs w:val="20"/>
          <w:lang w:eastAsia="hu-HU"/>
        </w:rPr>
        <w:t>ellátása</w:t>
      </w:r>
      <w:proofErr w:type="gramEnd"/>
      <w:r w:rsidRPr="004061D5">
        <w:rPr>
          <w:rFonts w:ascii="Arial" w:eastAsia="Times New Roman" w:hAnsi="Arial" w:cs="Arial"/>
          <w:bCs/>
          <w:sz w:val="20"/>
          <w:szCs w:val="20"/>
          <w:lang w:eastAsia="hu-HU"/>
        </w:rPr>
        <w:t xml:space="preserve"> érdekében </w:t>
      </w:r>
    </w:p>
    <w:p w:rsidR="00C142E6" w:rsidRPr="00B87A88" w:rsidRDefault="00C142E6" w:rsidP="00736B8A">
      <w:pPr>
        <w:spacing w:after="0" w:line="300" w:lineRule="exact"/>
        <w:jc w:val="both"/>
        <w:rPr>
          <w:rFonts w:ascii="Arial" w:eastAsia="Times New Roman" w:hAnsi="Arial" w:cs="Arial"/>
          <w:bCs/>
          <w:sz w:val="20"/>
          <w:szCs w:val="20"/>
          <w:lang w:eastAsia="hu-HU"/>
        </w:rPr>
      </w:pPr>
    </w:p>
    <w:p w:rsidR="00144483" w:rsidRPr="004061D5" w:rsidRDefault="006D229A" w:rsidP="00736B8A">
      <w:pPr>
        <w:spacing w:after="0" w:line="300" w:lineRule="exact"/>
        <w:jc w:val="both"/>
        <w:rPr>
          <w:rFonts w:ascii="Arial" w:eastAsia="Times New Roman" w:hAnsi="Arial" w:cs="Arial"/>
          <w:sz w:val="20"/>
          <w:szCs w:val="20"/>
          <w:lang w:eastAsia="hu-HU"/>
        </w:rPr>
      </w:pPr>
      <w:r w:rsidRPr="004061D5">
        <w:rPr>
          <w:rFonts w:ascii="Arial" w:eastAsia="Times New Roman" w:hAnsi="Arial" w:cs="Arial"/>
          <w:b/>
          <w:bCs/>
          <w:sz w:val="20"/>
          <w:szCs w:val="20"/>
          <w:lang w:eastAsia="hu-HU"/>
        </w:rPr>
        <w:t>A kormánytisztviselői jogviszony időtartama:</w:t>
      </w:r>
    </w:p>
    <w:p w:rsidR="006D229A" w:rsidRPr="00EF032D" w:rsidRDefault="008A18B7" w:rsidP="00736B8A">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Ha</w:t>
      </w:r>
      <w:r w:rsidR="00ED457D">
        <w:rPr>
          <w:rFonts w:ascii="Arial" w:eastAsia="Times New Roman" w:hAnsi="Arial" w:cs="Arial"/>
          <w:sz w:val="20"/>
          <w:szCs w:val="20"/>
          <w:lang w:eastAsia="hu-HU"/>
        </w:rPr>
        <w:t>tározatlan</w:t>
      </w:r>
      <w:r w:rsidR="006D229A" w:rsidRPr="00EF032D">
        <w:rPr>
          <w:rFonts w:ascii="Arial" w:eastAsia="Times New Roman" w:hAnsi="Arial" w:cs="Arial"/>
          <w:sz w:val="20"/>
          <w:szCs w:val="20"/>
          <w:lang w:eastAsia="hu-HU"/>
        </w:rPr>
        <w:t xml:space="preserve"> idejű kormánytisztviselői jogviszony </w:t>
      </w:r>
      <w:r w:rsidR="00C33E76" w:rsidRPr="00EF032D">
        <w:rPr>
          <w:rFonts w:ascii="Arial" w:eastAsia="Times New Roman" w:hAnsi="Arial" w:cs="Arial"/>
          <w:sz w:val="20"/>
          <w:szCs w:val="20"/>
          <w:lang w:eastAsia="hu-HU"/>
        </w:rPr>
        <w:t>(próbaidő 6 hónap)</w:t>
      </w:r>
    </w:p>
    <w:p w:rsidR="006D229A" w:rsidRPr="00EF032D" w:rsidRDefault="006D229A" w:rsidP="00736B8A">
      <w:pPr>
        <w:spacing w:after="0" w:line="300" w:lineRule="exact"/>
        <w:jc w:val="both"/>
        <w:rPr>
          <w:rFonts w:ascii="Arial" w:eastAsia="Times New Roman" w:hAnsi="Arial" w:cs="Arial"/>
          <w:sz w:val="20"/>
          <w:szCs w:val="20"/>
          <w:lang w:eastAsia="hu-HU"/>
        </w:rPr>
      </w:pPr>
    </w:p>
    <w:p w:rsidR="006D229A" w:rsidRPr="00EF032D" w:rsidRDefault="006D229A" w:rsidP="00736B8A">
      <w:pPr>
        <w:spacing w:after="0" w:line="300" w:lineRule="exact"/>
        <w:jc w:val="both"/>
        <w:rPr>
          <w:rFonts w:ascii="Arial" w:eastAsia="Times New Roman" w:hAnsi="Arial" w:cs="Arial"/>
          <w:sz w:val="20"/>
          <w:szCs w:val="20"/>
          <w:lang w:eastAsia="hu-HU"/>
        </w:rPr>
      </w:pPr>
      <w:r w:rsidRPr="00EF032D">
        <w:rPr>
          <w:rFonts w:ascii="Arial" w:eastAsia="Times New Roman" w:hAnsi="Arial" w:cs="Arial"/>
          <w:b/>
          <w:sz w:val="20"/>
          <w:szCs w:val="20"/>
          <w:lang w:eastAsia="hu-HU"/>
        </w:rPr>
        <w:t xml:space="preserve">Foglalkoztatás jellege: </w:t>
      </w:r>
    </w:p>
    <w:p w:rsidR="006D229A" w:rsidRPr="00EF032D" w:rsidRDefault="006D229A" w:rsidP="00736B8A">
      <w:pPr>
        <w:spacing w:after="0" w:line="300" w:lineRule="exact"/>
        <w:jc w:val="both"/>
        <w:rPr>
          <w:rFonts w:ascii="Arial" w:eastAsia="Times New Roman" w:hAnsi="Arial" w:cs="Arial"/>
          <w:sz w:val="20"/>
          <w:szCs w:val="20"/>
          <w:lang w:eastAsia="hu-HU"/>
        </w:rPr>
      </w:pPr>
      <w:r w:rsidRPr="00EF032D">
        <w:rPr>
          <w:rFonts w:ascii="Arial" w:eastAsia="Times New Roman" w:hAnsi="Arial" w:cs="Arial"/>
          <w:sz w:val="20"/>
          <w:szCs w:val="20"/>
          <w:lang w:eastAsia="hu-HU"/>
        </w:rPr>
        <w:t xml:space="preserve">Teljes munkaidő </w:t>
      </w:r>
    </w:p>
    <w:p w:rsidR="00C142E6" w:rsidRPr="00EF032D" w:rsidRDefault="00C142E6" w:rsidP="00736B8A">
      <w:pPr>
        <w:spacing w:after="0" w:line="300" w:lineRule="exact"/>
        <w:jc w:val="both"/>
        <w:rPr>
          <w:rFonts w:ascii="Arial" w:eastAsia="Times New Roman" w:hAnsi="Arial" w:cs="Arial"/>
          <w:b/>
          <w:sz w:val="20"/>
          <w:szCs w:val="20"/>
          <w:lang w:eastAsia="hu-HU"/>
        </w:rPr>
      </w:pPr>
    </w:p>
    <w:p w:rsidR="006D229A" w:rsidRPr="00EF032D" w:rsidRDefault="006D229A" w:rsidP="00736B8A">
      <w:pPr>
        <w:spacing w:after="0" w:line="300" w:lineRule="exact"/>
        <w:jc w:val="both"/>
        <w:rPr>
          <w:rFonts w:ascii="Arial" w:eastAsia="Times New Roman" w:hAnsi="Arial" w:cs="Arial"/>
          <w:sz w:val="20"/>
          <w:szCs w:val="20"/>
          <w:lang w:eastAsia="hu-HU"/>
        </w:rPr>
      </w:pPr>
      <w:r w:rsidRPr="00EF032D">
        <w:rPr>
          <w:rFonts w:ascii="Arial" w:eastAsia="Times New Roman" w:hAnsi="Arial" w:cs="Arial"/>
          <w:b/>
          <w:sz w:val="20"/>
          <w:szCs w:val="20"/>
          <w:lang w:eastAsia="hu-HU"/>
        </w:rPr>
        <w:t>A munkavégzés helye:</w:t>
      </w:r>
    </w:p>
    <w:p w:rsidR="0072328D" w:rsidRPr="006B458B" w:rsidRDefault="00691454" w:rsidP="006B458B">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8900</w:t>
      </w:r>
      <w:r w:rsidR="0072328D" w:rsidRPr="006B458B">
        <w:rPr>
          <w:rFonts w:ascii="Arial" w:eastAsia="Times New Roman" w:hAnsi="Arial" w:cs="Arial"/>
          <w:sz w:val="20"/>
          <w:szCs w:val="20"/>
          <w:lang w:eastAsia="hu-HU"/>
        </w:rPr>
        <w:t xml:space="preserve"> Zalaegerszeg, Kazinczy tér 4.</w:t>
      </w:r>
    </w:p>
    <w:p w:rsidR="00C142E6" w:rsidRPr="00EF032D" w:rsidRDefault="00C142E6" w:rsidP="00736B8A">
      <w:pPr>
        <w:spacing w:after="0" w:line="300" w:lineRule="exact"/>
        <w:jc w:val="both"/>
        <w:rPr>
          <w:rFonts w:ascii="Arial" w:eastAsia="Times New Roman" w:hAnsi="Arial" w:cs="Arial"/>
          <w:b/>
          <w:sz w:val="20"/>
          <w:szCs w:val="20"/>
          <w:lang w:eastAsia="hu-HU"/>
        </w:rPr>
      </w:pPr>
    </w:p>
    <w:p w:rsidR="006D229A" w:rsidRPr="00EF032D" w:rsidRDefault="006D229A" w:rsidP="00736B8A">
      <w:pPr>
        <w:spacing w:after="0" w:line="300" w:lineRule="exact"/>
        <w:jc w:val="both"/>
        <w:rPr>
          <w:rFonts w:ascii="Arial" w:eastAsia="Times New Roman" w:hAnsi="Arial" w:cs="Arial"/>
          <w:b/>
          <w:sz w:val="20"/>
          <w:szCs w:val="20"/>
          <w:lang w:eastAsia="hu-HU"/>
        </w:rPr>
      </w:pPr>
      <w:r w:rsidRPr="00EF032D">
        <w:rPr>
          <w:rFonts w:ascii="Arial" w:eastAsia="Times New Roman" w:hAnsi="Arial" w:cs="Arial"/>
          <w:b/>
          <w:sz w:val="20"/>
          <w:szCs w:val="20"/>
          <w:lang w:eastAsia="hu-HU"/>
        </w:rPr>
        <w:t>Az álláshelyen ellátandó feladatkörök:</w:t>
      </w:r>
    </w:p>
    <w:p w:rsidR="0072328D" w:rsidRDefault="00D20788" w:rsidP="00691454">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G</w:t>
      </w:r>
      <w:r w:rsidR="0072328D" w:rsidRPr="00691454">
        <w:rPr>
          <w:rFonts w:ascii="Arial" w:eastAsia="Times New Roman" w:hAnsi="Arial" w:cs="Arial"/>
          <w:sz w:val="20"/>
          <w:szCs w:val="20"/>
          <w:lang w:eastAsia="hu-HU"/>
        </w:rPr>
        <w:t>yámügyi feladatkör</w:t>
      </w:r>
    </w:p>
    <w:p w:rsidR="00691454" w:rsidRPr="00691454" w:rsidRDefault="00691454" w:rsidP="00691454">
      <w:pPr>
        <w:spacing w:after="0" w:line="300" w:lineRule="exact"/>
        <w:jc w:val="both"/>
        <w:rPr>
          <w:rFonts w:ascii="Arial" w:eastAsia="Times New Roman" w:hAnsi="Arial" w:cs="Arial"/>
          <w:sz w:val="20"/>
          <w:szCs w:val="20"/>
          <w:lang w:eastAsia="hu-HU"/>
        </w:rPr>
      </w:pPr>
    </w:p>
    <w:p w:rsidR="0072328D" w:rsidRPr="00691454" w:rsidRDefault="0072328D" w:rsidP="00691454">
      <w:pPr>
        <w:spacing w:after="0" w:line="300" w:lineRule="exact"/>
        <w:jc w:val="both"/>
        <w:rPr>
          <w:rFonts w:ascii="Arial" w:eastAsia="Times New Roman" w:hAnsi="Arial" w:cs="Arial"/>
          <w:b/>
          <w:sz w:val="20"/>
          <w:szCs w:val="20"/>
          <w:lang w:eastAsia="hu-HU"/>
        </w:rPr>
      </w:pPr>
      <w:r w:rsidRPr="00691454">
        <w:rPr>
          <w:rFonts w:ascii="Arial" w:eastAsia="Times New Roman" w:hAnsi="Arial" w:cs="Arial"/>
          <w:b/>
          <w:sz w:val="20"/>
          <w:szCs w:val="20"/>
          <w:lang w:eastAsia="hu-HU"/>
        </w:rPr>
        <w:t>Ellátandó feladatok:</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A gyermekvédelmi és gyámügyi feladat- és hatáskörök ellátásáról, valamint a gyámhatóság szervezetéről és illetékességéről szóló 331/2006. (XII.</w:t>
      </w:r>
      <w:r w:rsidR="008D4C54">
        <w:rPr>
          <w:rFonts w:ascii="Arial" w:eastAsia="Times New Roman" w:hAnsi="Arial" w:cs="Arial"/>
          <w:sz w:val="20"/>
          <w:szCs w:val="20"/>
          <w:lang w:eastAsia="hu-HU"/>
        </w:rPr>
        <w:t xml:space="preserve"> </w:t>
      </w:r>
      <w:r w:rsidRPr="00691454">
        <w:rPr>
          <w:rFonts w:ascii="Arial" w:eastAsia="Times New Roman" w:hAnsi="Arial" w:cs="Arial"/>
          <w:sz w:val="20"/>
          <w:szCs w:val="20"/>
          <w:lang w:eastAsia="hu-HU"/>
        </w:rPr>
        <w:t>23.) Korm. rendelet által előírt gyámhatósági feladatok ellátása.</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Gyermekek érdeke védelmében: a gyermekek ideiglenes hatállyal történő elhelyezésével, szülői felügyeleti jog feléledésével</w:t>
      </w:r>
      <w:r w:rsidR="00A73DFA">
        <w:rPr>
          <w:rFonts w:ascii="Arial" w:eastAsia="Times New Roman" w:hAnsi="Arial" w:cs="Arial"/>
          <w:sz w:val="20"/>
          <w:szCs w:val="20"/>
          <w:lang w:eastAsia="hu-HU"/>
        </w:rPr>
        <w:t xml:space="preserve"> és megszűnésével</w:t>
      </w:r>
      <w:r w:rsidRPr="00691454">
        <w:rPr>
          <w:rFonts w:ascii="Arial" w:eastAsia="Times New Roman" w:hAnsi="Arial" w:cs="Arial"/>
          <w:sz w:val="20"/>
          <w:szCs w:val="20"/>
          <w:lang w:eastAsia="hu-HU"/>
        </w:rPr>
        <w:t xml:space="preserve">, </w:t>
      </w:r>
      <w:r w:rsidR="00A73DFA">
        <w:rPr>
          <w:rFonts w:ascii="Arial" w:eastAsia="Times New Roman" w:hAnsi="Arial" w:cs="Arial"/>
          <w:sz w:val="20"/>
          <w:szCs w:val="20"/>
          <w:lang w:eastAsia="hu-HU"/>
        </w:rPr>
        <w:t xml:space="preserve">gyermekek védelembe vételével, megelőző pártfogás elrendelésével és ezek megszüntetésével, </w:t>
      </w:r>
      <w:r w:rsidRPr="00691454">
        <w:rPr>
          <w:rFonts w:ascii="Arial" w:eastAsia="Times New Roman" w:hAnsi="Arial" w:cs="Arial"/>
          <w:sz w:val="20"/>
          <w:szCs w:val="20"/>
          <w:lang w:eastAsia="hu-HU"/>
        </w:rPr>
        <w:t>gyermekek nevelésbe vételével, nevelésbe vett gyermekek kapcsolattartásával kapcsolatos ügyek intézése. Nevelésbe vétel megszüntetésével, utógondozás és utógondozói ellátás elrendelésével, valamint gondozási díj fizetési kötelezettség megállapításával és megszüntetésév</w:t>
      </w:r>
      <w:r w:rsidR="00A73DFA">
        <w:rPr>
          <w:rFonts w:ascii="Arial" w:eastAsia="Times New Roman" w:hAnsi="Arial" w:cs="Arial"/>
          <w:sz w:val="20"/>
          <w:szCs w:val="20"/>
          <w:lang w:eastAsia="hu-HU"/>
        </w:rPr>
        <w:t>el kapcsolatos ügyek intézése. A gyermek és büntetés-végrehajtás intézetben vagy javítóintézetben lévő szülője együttes elhelyezéséhez kapcsolódóan a jogszabályban előírt feladatok ellátása. Családi pótlék természetbeni formában történő nyújtásával, felülvizsgálatával, kirendelt eseti gondnok elszámolásának elfogadásával kapcsolatos ügyek intézése.</w:t>
      </w:r>
    </w:p>
    <w:p w:rsidR="0072328D"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Gyermek családi jogállása rendezése érdekében: kiskorú apa esetében teljes hatályú apai elismerő nyilatkozat felvétele, eseti gyám, illetve eseti gondnok rendelése a gyermekek részére, amennyiben a jogszabály előírja.</w:t>
      </w:r>
      <w:r w:rsidR="00A73DFA">
        <w:rPr>
          <w:rFonts w:ascii="Arial" w:eastAsia="Times New Roman" w:hAnsi="Arial" w:cs="Arial"/>
          <w:sz w:val="20"/>
          <w:szCs w:val="20"/>
          <w:lang w:eastAsia="hu-HU"/>
        </w:rPr>
        <w:t xml:space="preserve"> Jóváhagyja az any</w:t>
      </w:r>
      <w:r w:rsidR="006E325B">
        <w:rPr>
          <w:rFonts w:ascii="Arial" w:eastAsia="Times New Roman" w:hAnsi="Arial" w:cs="Arial"/>
          <w:sz w:val="20"/>
          <w:szCs w:val="20"/>
          <w:lang w:eastAsia="hu-HU"/>
        </w:rPr>
        <w:t>ának kiskorú gyermekével együttes perindítását az apaság vélelmének megdöntése iránt. Megtámadja az apai elismerő nyilatkozatot, ha azt jogszabály megkerülése céljából tették.</w:t>
      </w:r>
      <w:r w:rsidR="00727352">
        <w:rPr>
          <w:rFonts w:ascii="Arial" w:eastAsia="Times New Roman" w:hAnsi="Arial" w:cs="Arial"/>
          <w:sz w:val="20"/>
          <w:szCs w:val="20"/>
          <w:lang w:eastAsia="hu-HU"/>
        </w:rPr>
        <w:t xml:space="preserve"> A terhességét eltitkoló, válsághelyzetben lévő várandós anya és születendő gyermeke érdekében jogszabályba</w:t>
      </w:r>
      <w:r w:rsidR="00DB585E">
        <w:rPr>
          <w:rFonts w:ascii="Arial" w:eastAsia="Times New Roman" w:hAnsi="Arial" w:cs="Arial"/>
          <w:sz w:val="20"/>
          <w:szCs w:val="20"/>
          <w:lang w:eastAsia="hu-HU"/>
        </w:rPr>
        <w:t>n</w:t>
      </w:r>
      <w:r w:rsidR="00727352">
        <w:rPr>
          <w:rFonts w:ascii="Arial" w:eastAsia="Times New Roman" w:hAnsi="Arial" w:cs="Arial"/>
          <w:sz w:val="20"/>
          <w:szCs w:val="20"/>
          <w:lang w:eastAsia="hu-HU"/>
        </w:rPr>
        <w:t xml:space="preserve"> előírt feladatok ellátása.</w:t>
      </w:r>
    </w:p>
    <w:p w:rsidR="00727352" w:rsidRPr="00691454" w:rsidRDefault="00727352" w:rsidP="00691454">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Örökbefogadással kapcsolatban: dönt a gyermeket örökbe fogadni szándékozók alkalmasságáról, szülő azon jognyilatkozatának felvétele, amelyben hozzájárul gyermeke ismeretlen személy </w:t>
      </w:r>
      <w:r w:rsidR="003764FF">
        <w:rPr>
          <w:rFonts w:ascii="Arial" w:eastAsia="Times New Roman" w:hAnsi="Arial" w:cs="Arial"/>
          <w:sz w:val="20"/>
          <w:szCs w:val="20"/>
          <w:lang w:eastAsia="hu-HU"/>
        </w:rPr>
        <w:t xml:space="preserve">általi örökbefogadásához, </w:t>
      </w:r>
      <w:r w:rsidR="003764FF">
        <w:t>szülő vagy hozzátartozó azon jognyilatkozatának felvétele, amelyben kinyilvánítja, hogy a születése után egészségügyi intézményben hagyott gyermekét saját családjában nevelni szeretné.</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lastRenderedPageBreak/>
        <w:t xml:space="preserve">Feljelentések megtételével kapcsolatban: a gyermek veszélyeztetése vagy tartás elmulasztása esetén, valamint a gyermek sérelmére elkövetett bűncselekmény gyanúja esetén büntető feljelentés tervezet elkészítése. </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Bírósági perek indításával, valamint perképviselettel kapcsolatban: per indításának, illetve kezdeményezésének előkészítése, valamint perekben való képviselet ellátása: szülői felügyelet gyakorlásának rendezése, szülői felügyelet az egyes szülői felügyeleti jogok gyakorlásának megváltoztatása, a gyermek harmadik személynél történő elhelyezése, a gyermek kiadása iránti perek során. A gyermeket megillető tartási követelés érvényesítése, a szülői felügyelet megszüntetésével vagy visszaállításával, a gondnokság alá helyezés, annak fenntartása, megszüntetése, a számadási kötelezettség, illetve a számadás helyességének megállapításával kapcsolatban. </w:t>
      </w:r>
      <w:r w:rsidR="003764FF">
        <w:rPr>
          <w:rFonts w:ascii="Arial" w:eastAsia="Times New Roman" w:hAnsi="Arial" w:cs="Arial"/>
          <w:sz w:val="20"/>
          <w:szCs w:val="20"/>
          <w:lang w:eastAsia="hu-HU"/>
        </w:rPr>
        <w:t>A</w:t>
      </w:r>
      <w:r w:rsidRPr="00691454">
        <w:rPr>
          <w:rFonts w:ascii="Arial" w:eastAsia="Times New Roman" w:hAnsi="Arial" w:cs="Arial"/>
          <w:sz w:val="20"/>
          <w:szCs w:val="20"/>
          <w:lang w:eastAsia="hu-HU"/>
        </w:rPr>
        <w:t xml:space="preserve"> </w:t>
      </w:r>
      <w:r w:rsidR="003764FF">
        <w:t>gyám kérelmére vagy hivatalból bírósági polgári nem</w:t>
      </w:r>
      <w:r w:rsidR="005B3A04">
        <w:t xml:space="preserve"> </w:t>
      </w:r>
      <w:r w:rsidR="003764FF">
        <w:t>peres eljárás kezdeményezése figyelmeztető jelzés elhelyezésének elrendelése iránt, illetve a figyelmeztető jelzés felülvizsgálata iránt, a gyám kérelmére a figyelmeztető jelzés elhelyezésének elrendelése és annak felülvizsgálata iránti bírósági polgári nem</w:t>
      </w:r>
      <w:r w:rsidR="005B3A04">
        <w:t xml:space="preserve"> </w:t>
      </w:r>
      <w:r w:rsidR="003764FF">
        <w:t>peres eljárás gyám által történő megindításának jóváhagyása.</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Szülői felügyeleti joggal kapcsolatban: előkészíti a gyermek és a szülő kapcsolattartásával, a szülő jognyilatkozatának érvényességéhez szükséges jóváhagyásokkal kapcsolatos döntéseket. Döntésre előkészíti a szülői felügyeleti jogkörbe tartozó olyan kérdéseket, amelyekben a szülői felügyeletet együttesen gyakorló szülők nem jutottak egyetértésre. Előkészíti a gyermek családba fogadásával, végleges külföldre távozásával a szülői ház vagy a szülők által kijelölt más tartózkodás hely elhagyásának engedélyezésével, illetve a gyermek házasságkötésének engedélyezésével kapcsolatos ügyeket. </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Pénzbeli támogatásokkal kapcsolatban: intézi az otthonteremtési támogatásokkal, valamint a gyermektartásdíj állam általi megelőlegezésével kapcsolatban a gyámhatóság részére előírt feladatokat.   </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 xml:space="preserve">Gyámsággal és gondnoksággal kapcsolatban: a gyermekek részére </w:t>
      </w:r>
      <w:r w:rsidR="006E325B">
        <w:rPr>
          <w:rFonts w:ascii="Arial" w:eastAsia="Times New Roman" w:hAnsi="Arial" w:cs="Arial"/>
          <w:sz w:val="20"/>
          <w:szCs w:val="20"/>
          <w:lang w:eastAsia="hu-HU"/>
        </w:rPr>
        <w:t>családba</w:t>
      </w:r>
      <w:r w:rsidR="005B3A04">
        <w:rPr>
          <w:rFonts w:ascii="Arial" w:eastAsia="Times New Roman" w:hAnsi="Arial" w:cs="Arial"/>
          <w:sz w:val="20"/>
          <w:szCs w:val="20"/>
          <w:lang w:eastAsia="hu-HU"/>
        </w:rPr>
        <w:t xml:space="preserve"> </w:t>
      </w:r>
      <w:r w:rsidR="006E325B">
        <w:rPr>
          <w:rFonts w:ascii="Arial" w:eastAsia="Times New Roman" w:hAnsi="Arial" w:cs="Arial"/>
          <w:sz w:val="20"/>
          <w:szCs w:val="20"/>
          <w:lang w:eastAsia="hu-HU"/>
        </w:rPr>
        <w:t xml:space="preserve">fogadó gyám, gyermekvédelmi </w:t>
      </w:r>
      <w:r w:rsidRPr="00691454">
        <w:rPr>
          <w:rFonts w:ascii="Arial" w:eastAsia="Times New Roman" w:hAnsi="Arial" w:cs="Arial"/>
          <w:sz w:val="20"/>
          <w:szCs w:val="20"/>
          <w:lang w:eastAsia="hu-HU"/>
        </w:rPr>
        <w:t xml:space="preserve">gyám, </w:t>
      </w:r>
      <w:r w:rsidR="006E325B">
        <w:rPr>
          <w:rFonts w:ascii="Arial" w:eastAsia="Times New Roman" w:hAnsi="Arial" w:cs="Arial"/>
          <w:sz w:val="20"/>
          <w:szCs w:val="20"/>
          <w:lang w:eastAsia="hu-HU"/>
        </w:rPr>
        <w:t>helyettes gyermekvédelmi</w:t>
      </w:r>
      <w:r w:rsidRPr="00691454">
        <w:rPr>
          <w:rFonts w:ascii="Arial" w:eastAsia="Times New Roman" w:hAnsi="Arial" w:cs="Arial"/>
          <w:sz w:val="20"/>
          <w:szCs w:val="20"/>
          <w:lang w:eastAsia="hu-HU"/>
        </w:rPr>
        <w:t xml:space="preserve"> gyám rendelése</w:t>
      </w:r>
      <w:r w:rsidR="006E325B">
        <w:rPr>
          <w:rFonts w:ascii="Arial" w:eastAsia="Times New Roman" w:hAnsi="Arial" w:cs="Arial"/>
          <w:sz w:val="20"/>
          <w:szCs w:val="20"/>
          <w:lang w:eastAsia="hu-HU"/>
        </w:rPr>
        <w:t>, a nevelőszülőt egyes gyámi feladatok ellátására gyámként kirendeli.</w:t>
      </w:r>
      <w:r w:rsidRPr="00691454">
        <w:rPr>
          <w:rFonts w:ascii="Arial" w:eastAsia="Times New Roman" w:hAnsi="Arial" w:cs="Arial"/>
          <w:sz w:val="20"/>
          <w:szCs w:val="20"/>
          <w:lang w:eastAsia="hu-HU"/>
        </w:rPr>
        <w:t xml:space="preserve"> </w:t>
      </w:r>
      <w:r w:rsidR="006E325B">
        <w:rPr>
          <w:rFonts w:ascii="Arial" w:eastAsia="Times New Roman" w:hAnsi="Arial" w:cs="Arial"/>
          <w:sz w:val="20"/>
          <w:szCs w:val="20"/>
          <w:lang w:eastAsia="hu-HU"/>
        </w:rPr>
        <w:t>I</w:t>
      </w:r>
      <w:r w:rsidRPr="00691454">
        <w:rPr>
          <w:rFonts w:ascii="Arial" w:eastAsia="Times New Roman" w:hAnsi="Arial" w:cs="Arial"/>
          <w:sz w:val="20"/>
          <w:szCs w:val="20"/>
          <w:lang w:eastAsia="hu-HU"/>
        </w:rPr>
        <w:t>deiglenes gondok, gondnok, hivatásos gondok rendelése</w:t>
      </w:r>
      <w:r w:rsidR="006E325B">
        <w:rPr>
          <w:rFonts w:ascii="Arial" w:eastAsia="Times New Roman" w:hAnsi="Arial" w:cs="Arial"/>
          <w:sz w:val="20"/>
          <w:szCs w:val="20"/>
          <w:lang w:eastAsia="hu-HU"/>
        </w:rPr>
        <w:t xml:space="preserve"> és tevékenységük felügyelete</w:t>
      </w:r>
      <w:r w:rsidRPr="00691454">
        <w:rPr>
          <w:rFonts w:ascii="Arial" w:eastAsia="Times New Roman" w:hAnsi="Arial" w:cs="Arial"/>
          <w:sz w:val="20"/>
          <w:szCs w:val="20"/>
          <w:lang w:eastAsia="hu-HU"/>
        </w:rPr>
        <w:t xml:space="preserve">. A </w:t>
      </w:r>
      <w:r w:rsidR="006E325B">
        <w:rPr>
          <w:rFonts w:ascii="Arial" w:eastAsia="Times New Roman" w:hAnsi="Arial" w:cs="Arial"/>
          <w:sz w:val="20"/>
          <w:szCs w:val="20"/>
          <w:lang w:eastAsia="hu-HU"/>
        </w:rPr>
        <w:t>családba</w:t>
      </w:r>
      <w:r w:rsidR="005B3A04">
        <w:rPr>
          <w:rFonts w:ascii="Arial" w:eastAsia="Times New Roman" w:hAnsi="Arial" w:cs="Arial"/>
          <w:sz w:val="20"/>
          <w:szCs w:val="20"/>
          <w:lang w:eastAsia="hu-HU"/>
        </w:rPr>
        <w:t xml:space="preserve"> </w:t>
      </w:r>
      <w:r w:rsidR="006E325B">
        <w:rPr>
          <w:rFonts w:ascii="Arial" w:eastAsia="Times New Roman" w:hAnsi="Arial" w:cs="Arial"/>
          <w:sz w:val="20"/>
          <w:szCs w:val="20"/>
          <w:lang w:eastAsia="hu-HU"/>
        </w:rPr>
        <w:t xml:space="preserve">fogadó </w:t>
      </w:r>
      <w:r w:rsidRPr="00691454">
        <w:rPr>
          <w:rFonts w:ascii="Arial" w:eastAsia="Times New Roman" w:hAnsi="Arial" w:cs="Arial"/>
          <w:sz w:val="20"/>
          <w:szCs w:val="20"/>
          <w:lang w:eastAsia="hu-HU"/>
        </w:rPr>
        <w:t>gyám</w:t>
      </w:r>
      <w:r w:rsidR="006E325B">
        <w:rPr>
          <w:rFonts w:ascii="Arial" w:eastAsia="Times New Roman" w:hAnsi="Arial" w:cs="Arial"/>
          <w:sz w:val="20"/>
          <w:szCs w:val="20"/>
          <w:lang w:eastAsia="hu-HU"/>
        </w:rPr>
        <w:t xml:space="preserve"> tevékenységének felügyelete, a gyermekvédelmi gyám és a helyettes gyermekvédelmi gyám </w:t>
      </w:r>
      <w:r w:rsidRPr="00691454">
        <w:rPr>
          <w:rFonts w:ascii="Arial" w:eastAsia="Times New Roman" w:hAnsi="Arial" w:cs="Arial"/>
          <w:sz w:val="20"/>
          <w:szCs w:val="20"/>
          <w:lang w:eastAsia="hu-HU"/>
        </w:rPr>
        <w:t xml:space="preserve">tevékenységének irányítása és felügyelete. A gyám és gondnok tisztségéből történő felfüggesztése, elmozdítása, felmentése. Külön jogszabályban meghatározott esetekben eseti gondnok, zárgondnok, ügygondnok, az ügyeinek vitelében akadályozott személy képviseletének biztosítása, méhmagzat részére gondnok rendelése és felmentése, továbbá munkadíjuk megállapítása. </w:t>
      </w:r>
      <w:r w:rsidR="00727352">
        <w:rPr>
          <w:rFonts w:ascii="Arial" w:eastAsia="Times New Roman" w:hAnsi="Arial" w:cs="Arial"/>
          <w:sz w:val="20"/>
          <w:szCs w:val="20"/>
          <w:lang w:eastAsia="hu-HU"/>
        </w:rPr>
        <w:t>Előzetes jognyilatkozat felvétele, jegyzőkönyvbe foglalása, nyilvántartásba való bejegyzésre jogosult bíróságnak történő megküldése. Támogató, hivatásos támogató kirendelése, tevékenységének felügyelete, tisztségéből való felfüggesztése, elmozdítása, felmentése.</w:t>
      </w:r>
    </w:p>
    <w:p w:rsidR="0072328D" w:rsidRPr="00691454" w:rsidRDefault="0072328D" w:rsidP="00691454">
      <w:pPr>
        <w:spacing w:after="0" w:line="300" w:lineRule="exact"/>
        <w:jc w:val="both"/>
        <w:rPr>
          <w:rFonts w:ascii="Arial" w:eastAsia="Times New Roman" w:hAnsi="Arial" w:cs="Arial"/>
          <w:sz w:val="20"/>
          <w:szCs w:val="20"/>
          <w:lang w:eastAsia="hu-HU"/>
        </w:rPr>
      </w:pPr>
      <w:r w:rsidRPr="00691454">
        <w:rPr>
          <w:rFonts w:ascii="Arial" w:eastAsia="Times New Roman" w:hAnsi="Arial" w:cs="Arial"/>
          <w:sz w:val="20"/>
          <w:szCs w:val="20"/>
          <w:lang w:eastAsia="hu-HU"/>
        </w:rPr>
        <w:t>Vagyonkezeléssel kapcsolatban: a gyermekek és gondnokoltak készpénzvagyonának gyámi fenntartásos folyószámlán történő elhelyezése, illetve az elhelyezett pénz felhasználása, államilag garantált értékpapírba, biztosítási kötvénybe történő befektetése, letétben kezelése, valamint egyéb tárgyak letétbe helyezése. Gyám, gondnok vagyon- és bérlakás kezeléshez kapcsolódó jognyilatkozata érvényességéhez szükséges jóváhagyás tervezet elkészítése. Rendszeres felügyelet alá vonhatja a vagyonkezelést, ha a szülők a gyermek vagyonának kezelése tekintetében a kötelességüket nem teljesítik. Elbírálásra előkészíti a rendszeres és eseti számadást, meghatározott esetekben a végszámadást. Közreműködik a gyermekek, gondnokoltak ingó- és ingatlanvagyonával és vagyonértékű jogával kapcsolatos ügyekben, közreműködik az őket érintő hagyatéki eljárásokban.</w:t>
      </w:r>
    </w:p>
    <w:p w:rsidR="0072328D" w:rsidRPr="00553D84" w:rsidRDefault="0072328D" w:rsidP="00736B8A">
      <w:pPr>
        <w:tabs>
          <w:tab w:val="left" w:pos="360"/>
        </w:tabs>
        <w:spacing w:after="0" w:line="300" w:lineRule="exact"/>
        <w:jc w:val="both"/>
        <w:outlineLvl w:val="0"/>
      </w:pPr>
    </w:p>
    <w:p w:rsidR="006D229A" w:rsidRPr="00553D84"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553D84">
        <w:rPr>
          <w:rFonts w:ascii="Arial" w:eastAsia="Times New Roman" w:hAnsi="Arial" w:cs="Arial"/>
          <w:b/>
          <w:bCs/>
          <w:sz w:val="20"/>
          <w:szCs w:val="20"/>
          <w:lang w:eastAsia="hu-HU"/>
        </w:rPr>
        <w:t>Jogállás, illetmény és juttatások:</w:t>
      </w:r>
    </w:p>
    <w:p w:rsidR="00BB42F3" w:rsidRPr="00553D84" w:rsidRDefault="006D229A" w:rsidP="00736B8A">
      <w:pPr>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A jogállásra, az illetmény megállapítására és a juttatásokra a kormányzati igazgatásról szóló 201</w:t>
      </w:r>
      <w:r w:rsidR="00932C40">
        <w:rPr>
          <w:rFonts w:ascii="Arial" w:eastAsia="Times New Roman" w:hAnsi="Arial" w:cs="Arial"/>
          <w:sz w:val="20"/>
          <w:szCs w:val="20"/>
          <w:lang w:eastAsia="hu-HU"/>
        </w:rPr>
        <w:t>8. évi CXXV. törvény és a Zala Várm</w:t>
      </w:r>
      <w:r w:rsidRPr="00553D84">
        <w:rPr>
          <w:rFonts w:ascii="Arial" w:eastAsia="Times New Roman" w:hAnsi="Arial" w:cs="Arial"/>
          <w:sz w:val="20"/>
          <w:szCs w:val="20"/>
          <w:lang w:eastAsia="hu-HU"/>
        </w:rPr>
        <w:t>egyei Kormányh</w:t>
      </w:r>
      <w:r w:rsidR="00192BD1">
        <w:rPr>
          <w:rFonts w:ascii="Arial" w:eastAsia="Times New Roman" w:hAnsi="Arial" w:cs="Arial"/>
          <w:sz w:val="20"/>
          <w:szCs w:val="20"/>
          <w:lang w:eastAsia="hu-HU"/>
        </w:rPr>
        <w:t>ivatal Közszolgálati Szabályzatának</w:t>
      </w:r>
      <w:r w:rsidRPr="00553D84">
        <w:rPr>
          <w:rFonts w:ascii="Arial" w:eastAsia="Times New Roman" w:hAnsi="Arial" w:cs="Arial"/>
          <w:sz w:val="20"/>
          <w:szCs w:val="20"/>
          <w:lang w:eastAsia="hu-HU"/>
        </w:rPr>
        <w:t xml:space="preserve"> rendelkezései az irányadók.</w:t>
      </w:r>
    </w:p>
    <w:p w:rsidR="006D229A" w:rsidRDefault="006D229A" w:rsidP="00736B8A">
      <w:pPr>
        <w:spacing w:after="0" w:line="300" w:lineRule="exact"/>
        <w:jc w:val="both"/>
        <w:rPr>
          <w:rFonts w:ascii="Arial" w:eastAsia="Times New Roman" w:hAnsi="Arial" w:cs="Arial"/>
          <w:sz w:val="20"/>
          <w:szCs w:val="20"/>
          <w:lang w:eastAsia="hu-HU"/>
        </w:rPr>
      </w:pPr>
    </w:p>
    <w:p w:rsidR="00C457A3" w:rsidRPr="00553D84" w:rsidRDefault="00C457A3" w:rsidP="00736B8A">
      <w:pPr>
        <w:spacing w:after="0" w:line="300" w:lineRule="exact"/>
        <w:jc w:val="both"/>
        <w:rPr>
          <w:rFonts w:ascii="Arial" w:eastAsia="Times New Roman" w:hAnsi="Arial" w:cs="Arial"/>
          <w:sz w:val="20"/>
          <w:szCs w:val="20"/>
          <w:lang w:eastAsia="hu-HU"/>
        </w:rPr>
      </w:pPr>
    </w:p>
    <w:p w:rsidR="00EA2CB7" w:rsidRPr="00553D84" w:rsidRDefault="006D229A" w:rsidP="00736B8A">
      <w:pPr>
        <w:spacing w:after="0" w:line="300" w:lineRule="exact"/>
        <w:jc w:val="both"/>
        <w:outlineLvl w:val="0"/>
        <w:rPr>
          <w:rFonts w:ascii="Arial" w:eastAsia="Times New Roman" w:hAnsi="Arial" w:cs="Arial"/>
          <w:b/>
          <w:bCs/>
          <w:sz w:val="20"/>
          <w:szCs w:val="20"/>
          <w:lang w:eastAsia="hu-HU"/>
        </w:rPr>
      </w:pPr>
      <w:r w:rsidRPr="00553D84">
        <w:rPr>
          <w:rFonts w:ascii="Arial" w:eastAsia="Times New Roman" w:hAnsi="Arial" w:cs="Arial"/>
          <w:b/>
          <w:bCs/>
          <w:sz w:val="20"/>
          <w:szCs w:val="20"/>
          <w:lang w:eastAsia="hu-HU"/>
        </w:rPr>
        <w:lastRenderedPageBreak/>
        <w:t>Pályázati feltételek:</w:t>
      </w:r>
    </w:p>
    <w:p w:rsidR="006D229A" w:rsidRPr="00553D84"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Magyar állampolgárság,</w:t>
      </w:r>
    </w:p>
    <w:p w:rsidR="006D229A" w:rsidRPr="00553D84"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Cselekvőképesség,</w:t>
      </w:r>
    </w:p>
    <w:p w:rsidR="0053167E" w:rsidRPr="0053167E" w:rsidRDefault="00B22F42" w:rsidP="0053167E">
      <w:pPr>
        <w:pStyle w:val="Listaszerbekezds"/>
        <w:numPr>
          <w:ilvl w:val="0"/>
          <w:numId w:val="1"/>
        </w:numPr>
        <w:spacing w:after="0" w:line="240" w:lineRule="auto"/>
        <w:ind w:left="709"/>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 xml:space="preserve">Büntetlen előélet </w:t>
      </w:r>
      <w:r w:rsidRPr="0053167E">
        <w:rPr>
          <w:rFonts w:ascii="Arial" w:eastAsia="Times New Roman" w:hAnsi="Arial" w:cs="Arial"/>
          <w:sz w:val="20"/>
          <w:szCs w:val="20"/>
          <w:lang w:eastAsia="hu-HU"/>
        </w:rPr>
        <w:t xml:space="preserve">(3 </w:t>
      </w:r>
      <w:r w:rsidR="0053167E" w:rsidRPr="0053167E">
        <w:rPr>
          <w:rFonts w:ascii="Arial" w:eastAsia="Times New Roman" w:hAnsi="Arial" w:cs="Arial"/>
          <w:sz w:val="20"/>
          <w:szCs w:val="20"/>
          <w:lang w:eastAsia="hu-HU"/>
        </w:rPr>
        <w:t>a Kit. 82.§ szerinti 3 hónapnál nem régebbi erkölcsi bizonyítvánnyal történő igazolása: általános és 225 - Kit. szolgálati jogviszony speciális hatósági erkölcsi bizonyítvánnyal)</w:t>
      </w:r>
    </w:p>
    <w:p w:rsidR="00E8213D"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Foglalkozás-egészségügyi alkalmasság</w:t>
      </w:r>
      <w:r w:rsidR="0072328D">
        <w:rPr>
          <w:rFonts w:ascii="Arial" w:eastAsia="Times New Roman" w:hAnsi="Arial" w:cs="Arial"/>
          <w:sz w:val="20"/>
          <w:szCs w:val="20"/>
          <w:lang w:eastAsia="hu-HU"/>
        </w:rPr>
        <w:t>,</w:t>
      </w:r>
    </w:p>
    <w:p w:rsidR="0072328D" w:rsidRDefault="0072328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Felsőoktatásban – elsősorban jogi szakterületen – szerzett végzettség,</w:t>
      </w:r>
    </w:p>
    <w:p w:rsidR="006000D9" w:rsidRPr="00553D84" w:rsidRDefault="006000D9" w:rsidP="006000D9">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6000D9" w:rsidRDefault="006000D9" w:rsidP="006000D9">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D20788" w:rsidRDefault="00D20788" w:rsidP="00D20788">
      <w:pPr>
        <w:pStyle w:val="Listaszerbekezds"/>
        <w:tabs>
          <w:tab w:val="left" w:pos="360"/>
        </w:tabs>
        <w:spacing w:after="0" w:line="300" w:lineRule="exact"/>
        <w:jc w:val="both"/>
        <w:rPr>
          <w:rFonts w:ascii="Arial" w:eastAsia="Times New Roman" w:hAnsi="Arial" w:cs="Arial"/>
          <w:sz w:val="20"/>
          <w:szCs w:val="20"/>
          <w:lang w:eastAsia="hu-HU"/>
        </w:rPr>
      </w:pPr>
    </w:p>
    <w:p w:rsidR="00D20788" w:rsidRDefault="00D20788" w:rsidP="00D20788">
      <w:pPr>
        <w:spacing w:after="0" w:line="300" w:lineRule="exact"/>
        <w:jc w:val="both"/>
        <w:outlineLvl w:val="0"/>
        <w:rPr>
          <w:rFonts w:ascii="Arial" w:eastAsia="Times New Roman" w:hAnsi="Arial" w:cs="Arial"/>
          <w:b/>
          <w:bCs/>
          <w:sz w:val="20"/>
          <w:szCs w:val="20"/>
          <w:lang w:eastAsia="hu-HU"/>
        </w:rPr>
      </w:pPr>
      <w:r w:rsidRPr="00D20788">
        <w:rPr>
          <w:rFonts w:ascii="Arial" w:eastAsia="Times New Roman" w:hAnsi="Arial" w:cs="Arial"/>
          <w:b/>
          <w:bCs/>
          <w:sz w:val="20"/>
          <w:szCs w:val="20"/>
          <w:lang w:eastAsia="hu-HU"/>
        </w:rPr>
        <w:t>Előnyök:</w:t>
      </w:r>
    </w:p>
    <w:p w:rsidR="00D20788" w:rsidRDefault="00D20788" w:rsidP="00D20788">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Előnyt jelent a</w:t>
      </w:r>
      <w:r w:rsidR="008D4C54">
        <w:rPr>
          <w:rFonts w:ascii="Arial" w:eastAsia="Times New Roman" w:hAnsi="Arial" w:cs="Arial"/>
          <w:sz w:val="20"/>
          <w:szCs w:val="20"/>
          <w:lang w:eastAsia="hu-HU"/>
        </w:rPr>
        <w:t xml:space="preserve"> </w:t>
      </w:r>
      <w:r>
        <w:rPr>
          <w:rFonts w:ascii="Arial" w:eastAsia="Times New Roman" w:hAnsi="Arial" w:cs="Arial"/>
          <w:sz w:val="20"/>
          <w:szCs w:val="20"/>
          <w:lang w:eastAsia="hu-HU"/>
        </w:rPr>
        <w:t>gyámügyi</w:t>
      </w:r>
      <w:r w:rsidR="008D4C54">
        <w:rPr>
          <w:rFonts w:ascii="Arial" w:eastAsia="Times New Roman" w:hAnsi="Arial" w:cs="Arial"/>
          <w:sz w:val="20"/>
          <w:szCs w:val="20"/>
          <w:lang w:eastAsia="hu-HU"/>
        </w:rPr>
        <w:t xml:space="preserve"> és gyermekvédelmi</w:t>
      </w:r>
      <w:r>
        <w:rPr>
          <w:rFonts w:ascii="Arial" w:eastAsia="Times New Roman" w:hAnsi="Arial" w:cs="Arial"/>
          <w:sz w:val="20"/>
          <w:szCs w:val="20"/>
          <w:lang w:eastAsia="hu-HU"/>
        </w:rPr>
        <w:t xml:space="preserve"> szakterületen szerzett tapasztalat,</w:t>
      </w:r>
    </w:p>
    <w:p w:rsidR="00D20788" w:rsidRPr="00553D84" w:rsidRDefault="00D20788" w:rsidP="00D20788">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Közigazgatási gyakorlat.</w:t>
      </w:r>
    </w:p>
    <w:p w:rsidR="00553D84" w:rsidRPr="00553D84" w:rsidRDefault="00553D84"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553D84"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553D84">
        <w:rPr>
          <w:rFonts w:ascii="Arial" w:eastAsia="Times New Roman" w:hAnsi="Arial" w:cs="Arial"/>
          <w:b/>
          <w:bCs/>
          <w:sz w:val="20"/>
          <w:szCs w:val="20"/>
          <w:lang w:eastAsia="hu-HU"/>
        </w:rPr>
        <w:t>A pályázat részeként benyújtandó iratok, igazolások:</w:t>
      </w:r>
    </w:p>
    <w:p w:rsidR="005B6452" w:rsidRDefault="0025519E" w:rsidP="00736B8A">
      <w:pPr>
        <w:pStyle w:val="Listaszerbekezds"/>
        <w:widowControl w:val="0"/>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5B6452">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5B6452">
        <w:rPr>
          <w:rFonts w:ascii="Arial" w:eastAsia="Times New Roman" w:hAnsi="Arial" w:cs="Arial"/>
          <w:sz w:val="20"/>
          <w:szCs w:val="20"/>
          <w:lang w:eastAsia="hu-HU"/>
        </w:rPr>
        <w:t xml:space="preserve"> </w:t>
      </w:r>
      <w:hyperlink r:id="rId7" w:history="1">
        <w:r w:rsidR="00321E85" w:rsidRPr="00321E85">
          <w:rPr>
            <w:rStyle w:val="Hiperhivatkozs"/>
          </w:rPr>
          <w:t>https://kormanyhivatal.kh.gov.hu/dokumentumtar?combine=&amp;forras=258&amp;field_dokumentum_cimke%5B0%5D=99&amp;field_dokumentum_cimke%5B1%5D=5054&amp;kozzeteve=All</w:t>
        </w:r>
      </w:hyperlink>
    </w:p>
    <w:p w:rsidR="0025519E" w:rsidRPr="005B6452" w:rsidRDefault="0025519E" w:rsidP="00736B8A">
      <w:pPr>
        <w:pStyle w:val="Listaszerbekezds"/>
        <w:widowControl w:val="0"/>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5B6452">
        <w:rPr>
          <w:rFonts w:ascii="Arial" w:eastAsia="Times New Roman" w:hAnsi="Arial" w:cs="Arial"/>
          <w:sz w:val="20"/>
          <w:szCs w:val="20"/>
          <w:lang w:eastAsia="hu-HU"/>
        </w:rPr>
        <w:t>motivációs levél</w:t>
      </w:r>
      <w:r w:rsidR="00156DF9">
        <w:rPr>
          <w:rFonts w:ascii="Arial" w:eastAsia="Times New Roman" w:hAnsi="Arial" w:cs="Arial"/>
          <w:sz w:val="20"/>
          <w:szCs w:val="20"/>
          <w:lang w:eastAsia="hu-HU"/>
        </w:rPr>
        <w:t>,</w:t>
      </w:r>
      <w:r w:rsidRPr="005B6452">
        <w:rPr>
          <w:rFonts w:ascii="Arial" w:eastAsia="Times New Roman" w:hAnsi="Arial" w:cs="Arial"/>
          <w:sz w:val="20"/>
          <w:szCs w:val="20"/>
          <w:lang w:eastAsia="hu-HU"/>
        </w:rPr>
        <w:t xml:space="preserve"> </w:t>
      </w:r>
    </w:p>
    <w:p w:rsidR="0025519E" w:rsidRPr="00553D84"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iskolai végzettséget, idegen nyelv tudását igazoló okmányok másolatai</w:t>
      </w:r>
      <w:r w:rsidR="00156DF9">
        <w:rPr>
          <w:rFonts w:ascii="Arial" w:eastAsia="Times New Roman" w:hAnsi="Arial" w:cs="Arial"/>
          <w:sz w:val="20"/>
          <w:szCs w:val="20"/>
          <w:lang w:eastAsia="hu-HU"/>
        </w:rPr>
        <w:t>,</w:t>
      </w:r>
      <w:r w:rsidRPr="00553D84">
        <w:rPr>
          <w:rFonts w:ascii="Arial" w:eastAsia="Times New Roman" w:hAnsi="Arial" w:cs="Arial"/>
          <w:sz w:val="20"/>
          <w:szCs w:val="20"/>
          <w:lang w:eastAsia="hu-HU"/>
        </w:rPr>
        <w:t xml:space="preserve"> </w:t>
      </w:r>
    </w:p>
    <w:p w:rsidR="00D67864" w:rsidRPr="00553D84"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sz w:val="20"/>
          <w:szCs w:val="20"/>
          <w:lang w:eastAsia="hu-HU"/>
        </w:rPr>
        <w:t>nyilatkozata, mely szerint benyújtott önéletrajzában és mellékleteiben foglalt személyes adatainak az eljárással összefüggésben s</w:t>
      </w:r>
      <w:r w:rsidR="00AE0A9E">
        <w:rPr>
          <w:rFonts w:ascii="Arial" w:eastAsia="Times New Roman" w:hAnsi="Arial" w:cs="Arial"/>
          <w:sz w:val="20"/>
          <w:szCs w:val="20"/>
          <w:lang w:eastAsia="hu-HU"/>
        </w:rPr>
        <w:t>zükséges kezeléséhez hozzájárul.</w:t>
      </w:r>
    </w:p>
    <w:p w:rsidR="00E8213D" w:rsidRPr="00553D84"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553D84"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553D84">
        <w:rPr>
          <w:rFonts w:ascii="Arial" w:eastAsia="Times New Roman" w:hAnsi="Arial" w:cs="Arial"/>
          <w:b/>
          <w:sz w:val="20"/>
          <w:szCs w:val="20"/>
          <w:lang w:eastAsia="hu-HU"/>
        </w:rPr>
        <w:t>A munkakör betölthetőségének időpontja:</w:t>
      </w:r>
    </w:p>
    <w:p w:rsidR="006D229A" w:rsidRPr="00553D84"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553D84">
        <w:rPr>
          <w:rFonts w:ascii="Arial" w:eastAsia="Times New Roman" w:hAnsi="Arial" w:cs="Arial"/>
          <w:sz w:val="20"/>
          <w:szCs w:val="20"/>
          <w:lang w:eastAsia="hu-HU"/>
        </w:rPr>
        <w:t xml:space="preserve">Az álláshely </w:t>
      </w:r>
      <w:r w:rsidR="00C33E76" w:rsidRPr="00553D84">
        <w:rPr>
          <w:rFonts w:ascii="Arial" w:eastAsia="Times New Roman" w:hAnsi="Arial" w:cs="Arial"/>
          <w:sz w:val="20"/>
          <w:szCs w:val="20"/>
          <w:lang w:eastAsia="hu-HU"/>
        </w:rPr>
        <w:t>a pályázatok elbírálását követően azonnal betölthető.</w:t>
      </w:r>
    </w:p>
    <w:p w:rsidR="00AB268B" w:rsidRPr="00553D84"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553D84"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553D84">
        <w:rPr>
          <w:rFonts w:ascii="Arial" w:eastAsia="Times New Roman" w:hAnsi="Arial" w:cs="Arial"/>
          <w:b/>
          <w:bCs/>
          <w:sz w:val="20"/>
          <w:szCs w:val="20"/>
          <w:lang w:eastAsia="hu-HU"/>
        </w:rPr>
        <w:t xml:space="preserve">Munkáltatóval kapcsolatos egyéb lényeges információ: </w:t>
      </w:r>
    </w:p>
    <w:p w:rsidR="00144483" w:rsidRPr="00553D84" w:rsidRDefault="00932C40" w:rsidP="00736B8A">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A Zala Várm</w:t>
      </w:r>
      <w:r w:rsidR="00144483" w:rsidRPr="00553D84">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553D84">
        <w:rPr>
          <w:rFonts w:ascii="Arial" w:eastAsia="Times New Roman" w:hAnsi="Arial" w:cs="Arial"/>
          <w:sz w:val="20"/>
          <w:szCs w:val="20"/>
          <w:lang w:eastAsia="hu-HU"/>
        </w:rPr>
        <w:t>gtérí</w:t>
      </w:r>
      <w:r w:rsidR="004465C4" w:rsidRPr="00553D84">
        <w:rPr>
          <w:rFonts w:ascii="Arial" w:eastAsia="Times New Roman" w:hAnsi="Arial" w:cs="Arial"/>
          <w:sz w:val="20"/>
          <w:szCs w:val="20"/>
          <w:lang w:eastAsia="hu-HU"/>
        </w:rPr>
        <w:t>tést biztosított</w:t>
      </w:r>
      <w:r w:rsidR="008D4C54">
        <w:rPr>
          <w:rFonts w:ascii="Arial" w:eastAsia="Times New Roman" w:hAnsi="Arial" w:cs="Arial"/>
          <w:sz w:val="20"/>
          <w:szCs w:val="20"/>
          <w:lang w:eastAsia="hu-HU"/>
        </w:rPr>
        <w:t>,</w:t>
      </w:r>
      <w:r w:rsidR="004465C4" w:rsidRPr="00553D84">
        <w:rPr>
          <w:rFonts w:ascii="Arial" w:eastAsia="Times New Roman" w:hAnsi="Arial" w:cs="Arial"/>
          <w:sz w:val="20"/>
          <w:szCs w:val="20"/>
          <w:lang w:eastAsia="hu-HU"/>
        </w:rPr>
        <w:t xml:space="preserve"> stb.)  A cafeté</w:t>
      </w:r>
      <w:r w:rsidR="00AB268B" w:rsidRPr="00553D84">
        <w:rPr>
          <w:rFonts w:ascii="Arial" w:eastAsia="Times New Roman" w:hAnsi="Arial" w:cs="Arial"/>
          <w:sz w:val="20"/>
          <w:szCs w:val="20"/>
          <w:lang w:eastAsia="hu-HU"/>
        </w:rPr>
        <w:t>ria</w:t>
      </w:r>
      <w:r w:rsidR="00144483" w:rsidRPr="00553D84">
        <w:rPr>
          <w:rFonts w:ascii="Arial" w:eastAsia="Times New Roman" w:hAnsi="Arial" w:cs="Arial"/>
          <w:sz w:val="20"/>
          <w:szCs w:val="20"/>
          <w:lang w:eastAsia="hu-HU"/>
        </w:rPr>
        <w:t xml:space="preserve"> juttatás éves összege 202</w:t>
      </w:r>
      <w:r w:rsidR="00156DF9">
        <w:rPr>
          <w:rFonts w:ascii="Arial" w:eastAsia="Times New Roman" w:hAnsi="Arial" w:cs="Arial"/>
          <w:sz w:val="20"/>
          <w:szCs w:val="20"/>
          <w:lang w:eastAsia="hu-HU"/>
        </w:rPr>
        <w:t>5</w:t>
      </w:r>
      <w:r w:rsidR="00144483" w:rsidRPr="00553D84">
        <w:rPr>
          <w:rFonts w:ascii="Arial" w:eastAsia="Times New Roman" w:hAnsi="Arial" w:cs="Arial"/>
          <w:sz w:val="20"/>
          <w:szCs w:val="20"/>
          <w:lang w:eastAsia="hu-HU"/>
        </w:rPr>
        <w:t>-b</w:t>
      </w:r>
      <w:r w:rsidR="00156DF9">
        <w:rPr>
          <w:rFonts w:ascii="Arial" w:eastAsia="Times New Roman" w:hAnsi="Arial" w:cs="Arial"/>
          <w:sz w:val="20"/>
          <w:szCs w:val="20"/>
          <w:lang w:eastAsia="hu-HU"/>
        </w:rPr>
        <w:t>e</w:t>
      </w:r>
      <w:r w:rsidR="00AE0A9E">
        <w:rPr>
          <w:rFonts w:ascii="Arial" w:eastAsia="Times New Roman" w:hAnsi="Arial" w:cs="Arial"/>
          <w:sz w:val="20"/>
          <w:szCs w:val="20"/>
          <w:lang w:eastAsia="hu-HU"/>
        </w:rPr>
        <w:t>n bruttó 200.000 Ft</w:t>
      </w:r>
      <w:r w:rsidR="00F33CA3">
        <w:rPr>
          <w:rFonts w:ascii="Arial" w:eastAsia="Times New Roman" w:hAnsi="Arial" w:cs="Arial"/>
          <w:sz w:val="20"/>
          <w:szCs w:val="20"/>
          <w:lang w:eastAsia="hu-HU"/>
        </w:rPr>
        <w:t>.</w:t>
      </w:r>
    </w:p>
    <w:p w:rsidR="00C142E6" w:rsidRPr="00553D84"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EF032D"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553D84">
        <w:rPr>
          <w:rFonts w:ascii="Arial" w:eastAsia="Times New Roman" w:hAnsi="Arial" w:cs="Arial"/>
          <w:b/>
          <w:sz w:val="20"/>
          <w:szCs w:val="20"/>
          <w:lang w:eastAsia="hu-HU"/>
        </w:rPr>
        <w:t xml:space="preserve">A pályázat benyújtásának </w:t>
      </w:r>
      <w:r w:rsidRPr="00EF032D">
        <w:rPr>
          <w:rFonts w:ascii="Arial" w:eastAsia="Times New Roman" w:hAnsi="Arial" w:cs="Arial"/>
          <w:b/>
          <w:sz w:val="20"/>
          <w:szCs w:val="20"/>
          <w:lang w:eastAsia="hu-HU"/>
        </w:rPr>
        <w:t>határideje:</w:t>
      </w:r>
      <w:r w:rsidRPr="00EF032D">
        <w:rPr>
          <w:rFonts w:ascii="Arial" w:eastAsia="Times New Roman" w:hAnsi="Arial" w:cs="Arial"/>
          <w:sz w:val="20"/>
          <w:szCs w:val="20"/>
          <w:lang w:eastAsia="hu-HU"/>
        </w:rPr>
        <w:t xml:space="preserve"> </w:t>
      </w:r>
      <w:r w:rsidR="00AE0A9E" w:rsidRPr="00EF032D">
        <w:rPr>
          <w:rFonts w:ascii="Arial" w:eastAsia="Times New Roman" w:hAnsi="Arial" w:cs="Arial"/>
          <w:sz w:val="20"/>
          <w:szCs w:val="20"/>
          <w:lang w:eastAsia="hu-HU"/>
        </w:rPr>
        <w:t>202</w:t>
      </w:r>
      <w:r w:rsidR="00156DF9">
        <w:rPr>
          <w:rFonts w:ascii="Arial" w:eastAsia="Times New Roman" w:hAnsi="Arial" w:cs="Arial"/>
          <w:sz w:val="20"/>
          <w:szCs w:val="20"/>
          <w:lang w:eastAsia="hu-HU"/>
        </w:rPr>
        <w:t>5</w:t>
      </w:r>
      <w:r w:rsidR="004B602F" w:rsidRPr="00EF032D">
        <w:rPr>
          <w:rFonts w:ascii="Arial" w:eastAsia="Times New Roman" w:hAnsi="Arial" w:cs="Arial"/>
          <w:sz w:val="20"/>
          <w:szCs w:val="20"/>
          <w:lang w:eastAsia="hu-HU"/>
        </w:rPr>
        <w:t>.</w:t>
      </w:r>
      <w:r w:rsidR="00AE0A9E" w:rsidRPr="00EF032D">
        <w:rPr>
          <w:rFonts w:ascii="Arial" w:eastAsia="Times New Roman" w:hAnsi="Arial" w:cs="Arial"/>
          <w:sz w:val="20"/>
          <w:szCs w:val="20"/>
          <w:lang w:eastAsia="hu-HU"/>
        </w:rPr>
        <w:t xml:space="preserve"> </w:t>
      </w:r>
      <w:r w:rsidR="006D16A4" w:rsidRPr="00EA1B57">
        <w:rPr>
          <w:rFonts w:ascii="Arial" w:eastAsia="Times New Roman" w:hAnsi="Arial" w:cs="Arial"/>
          <w:sz w:val="20"/>
          <w:szCs w:val="20"/>
          <w:lang w:eastAsia="hu-HU"/>
        </w:rPr>
        <w:t>július 10</w:t>
      </w:r>
      <w:r w:rsidR="00ED457D" w:rsidRPr="00EA1B57">
        <w:rPr>
          <w:rFonts w:ascii="Arial" w:eastAsia="Times New Roman" w:hAnsi="Arial" w:cs="Arial"/>
          <w:sz w:val="20"/>
          <w:szCs w:val="20"/>
          <w:lang w:eastAsia="hu-HU"/>
        </w:rPr>
        <w:t>.</w:t>
      </w:r>
    </w:p>
    <w:p w:rsidR="00ED457D" w:rsidRPr="00ED457D" w:rsidRDefault="0072328D" w:rsidP="00ED457D">
      <w:pPr>
        <w:tabs>
          <w:tab w:val="left" w:pos="360"/>
        </w:tabs>
        <w:spacing w:before="284" w:after="0" w:line="240" w:lineRule="auto"/>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A pályázattal </w:t>
      </w:r>
      <w:r w:rsidR="00ED457D" w:rsidRPr="00ED457D">
        <w:rPr>
          <w:rFonts w:ascii="Arial" w:eastAsia="Times New Roman" w:hAnsi="Arial" w:cs="Arial"/>
          <w:sz w:val="20"/>
          <w:szCs w:val="20"/>
          <w:lang w:eastAsia="hu-HU"/>
        </w:rPr>
        <w:t xml:space="preserve">kapcsolatosan további szakmai információt </w:t>
      </w:r>
      <w:r>
        <w:rPr>
          <w:rFonts w:ascii="Arial" w:eastAsia="Times New Roman" w:hAnsi="Arial" w:cs="Arial"/>
          <w:sz w:val="20"/>
          <w:szCs w:val="20"/>
          <w:lang w:eastAsia="hu-HU"/>
        </w:rPr>
        <w:t>Nagy Szilvia osztályvezető asszony</w:t>
      </w:r>
      <w:r w:rsidR="00ED457D" w:rsidRPr="00ED457D">
        <w:rPr>
          <w:rFonts w:ascii="Arial" w:eastAsia="Times New Roman" w:hAnsi="Arial" w:cs="Arial"/>
          <w:sz w:val="20"/>
          <w:szCs w:val="20"/>
          <w:lang w:eastAsia="hu-HU"/>
        </w:rPr>
        <w:t xml:space="preserve"> nyújt e-mailben</w:t>
      </w:r>
      <w:r>
        <w:rPr>
          <w:rFonts w:ascii="Arial" w:eastAsia="Times New Roman" w:hAnsi="Arial" w:cs="Arial"/>
          <w:sz w:val="20"/>
          <w:szCs w:val="20"/>
          <w:lang w:eastAsia="hu-HU"/>
        </w:rPr>
        <w:t xml:space="preserve"> a</w:t>
      </w:r>
      <w:r w:rsidR="00ED457D" w:rsidRPr="00ED457D">
        <w:rPr>
          <w:rFonts w:ascii="Arial" w:eastAsia="Times New Roman" w:hAnsi="Arial" w:cs="Arial"/>
          <w:sz w:val="20"/>
          <w:szCs w:val="20"/>
          <w:lang w:eastAsia="hu-HU"/>
        </w:rPr>
        <w:t xml:space="preserve"> </w:t>
      </w:r>
      <w:hyperlink r:id="rId8" w:history="1">
        <w:r w:rsidRPr="00ED09D9">
          <w:rPr>
            <w:rStyle w:val="Hiperhivatkozs"/>
            <w:rFonts w:ascii="Arial" w:eastAsia="Times New Roman" w:hAnsi="Arial" w:cs="Arial"/>
            <w:sz w:val="20"/>
            <w:szCs w:val="20"/>
            <w:lang w:eastAsia="hu-HU"/>
          </w:rPr>
          <w:t>nagy.szilvia@zala.gov.hu</w:t>
        </w:r>
      </w:hyperlink>
      <w:r>
        <w:rPr>
          <w:rFonts w:ascii="Arial" w:eastAsia="Times New Roman" w:hAnsi="Arial" w:cs="Arial"/>
          <w:sz w:val="20"/>
          <w:szCs w:val="20"/>
          <w:lang w:eastAsia="hu-HU"/>
        </w:rPr>
        <w:t xml:space="preserve"> e-mailcímen; vagy telefonon a 92/795-05</w:t>
      </w:r>
      <w:r w:rsidR="008D4C54">
        <w:rPr>
          <w:rFonts w:ascii="Arial" w:eastAsia="Times New Roman" w:hAnsi="Arial" w:cs="Arial"/>
          <w:sz w:val="20"/>
          <w:szCs w:val="20"/>
          <w:lang w:eastAsia="hu-HU"/>
        </w:rPr>
        <w:t>5</w:t>
      </w:r>
      <w:r>
        <w:rPr>
          <w:rFonts w:ascii="Arial" w:eastAsia="Times New Roman" w:hAnsi="Arial" w:cs="Arial"/>
          <w:sz w:val="20"/>
          <w:szCs w:val="20"/>
          <w:lang w:eastAsia="hu-HU"/>
        </w:rPr>
        <w:t xml:space="preserve">-es </w:t>
      </w:r>
      <w:r w:rsidR="00ED457D" w:rsidRPr="00ED457D">
        <w:rPr>
          <w:rFonts w:ascii="Arial" w:eastAsia="Times New Roman" w:hAnsi="Arial" w:cs="Arial"/>
          <w:sz w:val="20"/>
          <w:szCs w:val="20"/>
          <w:lang w:eastAsia="hu-HU"/>
        </w:rPr>
        <w:t>telefonszámon.</w:t>
      </w:r>
    </w:p>
    <w:p w:rsidR="009C47A7" w:rsidRPr="004061D5" w:rsidRDefault="009C47A7" w:rsidP="00736B8A">
      <w:pPr>
        <w:tabs>
          <w:tab w:val="left" w:pos="360"/>
        </w:tabs>
        <w:spacing w:after="0" w:line="300" w:lineRule="exact"/>
        <w:jc w:val="both"/>
        <w:rPr>
          <w:rFonts w:ascii="Arial" w:eastAsia="Times New Roman" w:hAnsi="Arial" w:cs="Arial"/>
          <w:sz w:val="20"/>
          <w:szCs w:val="20"/>
          <w:lang w:eastAsia="hu-HU"/>
        </w:rPr>
      </w:pPr>
    </w:p>
    <w:p w:rsidR="00C142E6" w:rsidRPr="004061D5" w:rsidRDefault="00C142E6" w:rsidP="00736B8A">
      <w:pPr>
        <w:spacing w:after="0" w:line="300" w:lineRule="exact"/>
        <w:jc w:val="both"/>
        <w:rPr>
          <w:rFonts w:ascii="Arial" w:eastAsia="Times New Roman" w:hAnsi="Arial" w:cs="Arial"/>
          <w:b/>
          <w:sz w:val="20"/>
          <w:szCs w:val="20"/>
          <w:lang w:eastAsia="hu-HU"/>
        </w:rPr>
      </w:pPr>
    </w:p>
    <w:p w:rsidR="00080C89" w:rsidRPr="004061D5" w:rsidRDefault="006D229A" w:rsidP="00736B8A">
      <w:pPr>
        <w:spacing w:after="0" w:line="300" w:lineRule="exact"/>
        <w:jc w:val="both"/>
        <w:rPr>
          <w:rFonts w:ascii="Arial" w:eastAsia="Wingdings" w:hAnsi="Arial" w:cs="Arial"/>
          <w:sz w:val="20"/>
          <w:szCs w:val="20"/>
          <w:lang w:eastAsia="hu-HU"/>
        </w:rPr>
      </w:pPr>
      <w:r w:rsidRPr="004061D5">
        <w:rPr>
          <w:rFonts w:ascii="Arial" w:eastAsia="Times New Roman" w:hAnsi="Arial" w:cs="Arial"/>
          <w:b/>
          <w:sz w:val="20"/>
          <w:szCs w:val="20"/>
          <w:lang w:eastAsia="hu-HU"/>
        </w:rPr>
        <w:t>A pályázatok benyújtásának módja:</w:t>
      </w:r>
    </w:p>
    <w:p w:rsidR="000D16B6" w:rsidRPr="004061D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4061D5">
        <w:rPr>
          <w:rFonts w:ascii="Arial" w:eastAsia="Times New Roman" w:hAnsi="Arial" w:cs="Arial"/>
          <w:sz w:val="20"/>
          <w:szCs w:val="20"/>
          <w:lang w:eastAsia="hu-HU"/>
        </w:rPr>
        <w:t>Pos</w:t>
      </w:r>
      <w:r w:rsidR="00932C40">
        <w:rPr>
          <w:rFonts w:ascii="Arial" w:eastAsia="Times New Roman" w:hAnsi="Arial" w:cs="Arial"/>
          <w:sz w:val="20"/>
          <w:szCs w:val="20"/>
          <w:lang w:eastAsia="hu-HU"/>
        </w:rPr>
        <w:t>tai úton, a pályázatnak a Zala Várm</w:t>
      </w:r>
      <w:r w:rsidRPr="004061D5">
        <w:rPr>
          <w:rFonts w:ascii="Arial" w:eastAsia="Times New Roman" w:hAnsi="Arial" w:cs="Arial"/>
          <w:sz w:val="20"/>
          <w:szCs w:val="20"/>
          <w:lang w:eastAsia="hu-HU"/>
        </w:rPr>
        <w:t>egyei Kormányhivatal címére történő megküldésével (8900 Zalaegerszeg, Kosztolányi Dezső utca 10. ). Kérjük a borítékon feltüntetni a feladatkör</w:t>
      </w:r>
      <w:r w:rsidR="00080C89" w:rsidRPr="004061D5">
        <w:rPr>
          <w:rFonts w:ascii="Arial" w:eastAsia="Times New Roman" w:hAnsi="Arial" w:cs="Arial"/>
          <w:sz w:val="20"/>
          <w:szCs w:val="20"/>
          <w:lang w:eastAsia="hu-HU"/>
        </w:rPr>
        <w:t xml:space="preserve"> megnevezését,</w:t>
      </w:r>
      <w:r w:rsidRPr="004061D5">
        <w:rPr>
          <w:rFonts w:ascii="Arial" w:eastAsia="Times New Roman" w:hAnsi="Arial" w:cs="Arial"/>
          <w:sz w:val="20"/>
          <w:szCs w:val="20"/>
          <w:lang w:eastAsia="hu-HU"/>
        </w:rPr>
        <w:t xml:space="preserve"> </w:t>
      </w:r>
    </w:p>
    <w:p w:rsidR="006D229A" w:rsidRPr="004061D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proofErr w:type="gramStart"/>
      <w:r w:rsidRPr="004061D5">
        <w:rPr>
          <w:rFonts w:ascii="Arial" w:eastAsia="Times New Roman" w:hAnsi="Arial" w:cs="Arial"/>
          <w:b/>
          <w:bCs/>
          <w:sz w:val="20"/>
          <w:szCs w:val="20"/>
          <w:lang w:eastAsia="hu-HU"/>
        </w:rPr>
        <w:t>vagy</w:t>
      </w:r>
      <w:proofErr w:type="gramEnd"/>
    </w:p>
    <w:p w:rsidR="00C33E76" w:rsidRPr="004061D5" w:rsidRDefault="006D229A"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4061D5">
        <w:rPr>
          <w:rFonts w:ascii="Arial" w:eastAsia="Times New Roman" w:hAnsi="Arial" w:cs="Arial"/>
          <w:sz w:val="20"/>
          <w:szCs w:val="20"/>
          <w:lang w:eastAsia="hu-HU"/>
        </w:rPr>
        <w:lastRenderedPageBreak/>
        <w:t xml:space="preserve">Elektronikus úton Dr. Sifter Rózsa </w:t>
      </w:r>
      <w:r w:rsidR="00854F49">
        <w:rPr>
          <w:rFonts w:ascii="Arial" w:eastAsia="Times New Roman" w:hAnsi="Arial" w:cs="Arial"/>
          <w:sz w:val="20"/>
          <w:szCs w:val="20"/>
          <w:lang w:eastAsia="hu-HU"/>
        </w:rPr>
        <w:t>főispán</w:t>
      </w:r>
      <w:r w:rsidRPr="004061D5">
        <w:rPr>
          <w:rFonts w:ascii="Arial" w:eastAsia="Times New Roman" w:hAnsi="Arial" w:cs="Arial"/>
          <w:sz w:val="20"/>
          <w:szCs w:val="20"/>
          <w:lang w:eastAsia="hu-HU"/>
        </w:rPr>
        <w:t xml:space="preserve"> asszony részére címezve</w:t>
      </w:r>
      <w:r w:rsidR="00080C89" w:rsidRPr="004061D5">
        <w:rPr>
          <w:rFonts w:ascii="Arial" w:eastAsia="Times New Roman" w:hAnsi="Arial" w:cs="Arial"/>
          <w:sz w:val="20"/>
          <w:szCs w:val="20"/>
          <w:lang w:eastAsia="hu-HU"/>
        </w:rPr>
        <w:t xml:space="preserve"> a </w:t>
      </w:r>
      <w:r w:rsidR="00F34D12" w:rsidRPr="004061D5">
        <w:rPr>
          <w:rFonts w:ascii="Arial" w:eastAsia="Times New Roman" w:hAnsi="Arial" w:cs="Arial"/>
          <w:sz w:val="20"/>
          <w:szCs w:val="20"/>
          <w:lang w:eastAsia="hu-HU"/>
        </w:rPr>
        <w:t>humanpolitika</w:t>
      </w:r>
      <w:r w:rsidR="00080C89" w:rsidRPr="004061D5">
        <w:rPr>
          <w:rFonts w:ascii="Arial" w:eastAsia="Times New Roman" w:hAnsi="Arial" w:cs="Arial"/>
          <w:sz w:val="20"/>
          <w:szCs w:val="20"/>
          <w:lang w:eastAsia="hu-HU"/>
        </w:rPr>
        <w:t>@zala.gov.hu e-mail címen keresztül.</w:t>
      </w:r>
      <w:r w:rsidR="00B141A2">
        <w:rPr>
          <w:rFonts w:ascii="Arial" w:eastAsia="Times New Roman" w:hAnsi="Arial" w:cs="Arial"/>
          <w:sz w:val="20"/>
          <w:szCs w:val="20"/>
          <w:lang w:eastAsia="hu-HU"/>
        </w:rPr>
        <w:t xml:space="preserve"> Kérjük az email tárgyában </w:t>
      </w:r>
      <w:r w:rsidR="00B141A2" w:rsidRPr="004061D5">
        <w:rPr>
          <w:rFonts w:ascii="Arial" w:eastAsia="Times New Roman" w:hAnsi="Arial" w:cs="Arial"/>
          <w:sz w:val="20"/>
          <w:szCs w:val="20"/>
          <w:lang w:eastAsia="hu-HU"/>
        </w:rPr>
        <w:t>feltüntetni a feladatkör megnevezését</w:t>
      </w:r>
      <w:r w:rsidR="00B141A2">
        <w:rPr>
          <w:rFonts w:ascii="Arial" w:eastAsia="Times New Roman" w:hAnsi="Arial" w:cs="Arial"/>
          <w:sz w:val="20"/>
          <w:szCs w:val="20"/>
          <w:lang w:eastAsia="hu-HU"/>
        </w:rPr>
        <w:t>.</w:t>
      </w:r>
    </w:p>
    <w:p w:rsidR="00C142E6" w:rsidRPr="004061D5" w:rsidRDefault="00C142E6" w:rsidP="00736B8A">
      <w:pPr>
        <w:tabs>
          <w:tab w:val="left" w:pos="360"/>
        </w:tabs>
        <w:spacing w:after="0" w:line="300" w:lineRule="exact"/>
        <w:jc w:val="both"/>
        <w:rPr>
          <w:rFonts w:ascii="Arial" w:eastAsia="Times New Roman" w:hAnsi="Arial" w:cs="Arial"/>
          <w:b/>
          <w:sz w:val="20"/>
          <w:szCs w:val="20"/>
          <w:lang w:eastAsia="hu-HU"/>
        </w:rPr>
      </w:pPr>
    </w:p>
    <w:p w:rsidR="00AB268B" w:rsidRPr="00AB268B" w:rsidRDefault="002F46B4" w:rsidP="00AB268B">
      <w:pPr>
        <w:spacing w:after="0" w:line="300" w:lineRule="exact"/>
        <w:jc w:val="both"/>
        <w:outlineLvl w:val="0"/>
        <w:rPr>
          <w:rFonts w:ascii="Arial" w:eastAsia="Times New Roman" w:hAnsi="Arial" w:cs="Arial"/>
          <w:b/>
          <w:bCs/>
          <w:sz w:val="20"/>
          <w:szCs w:val="20"/>
          <w:lang w:eastAsia="hu-HU"/>
        </w:rPr>
      </w:pPr>
      <w:r w:rsidRPr="004061D5">
        <w:rPr>
          <w:rFonts w:ascii="Arial" w:eastAsia="Times New Roman" w:hAnsi="Arial" w:cs="Arial"/>
          <w:b/>
          <w:bCs/>
          <w:sz w:val="20"/>
          <w:szCs w:val="20"/>
          <w:lang w:eastAsia="hu-HU"/>
        </w:rPr>
        <w:t>A jelentkezés elbírálásának módja, rendje:</w:t>
      </w:r>
    </w:p>
    <w:p w:rsidR="00E8213D" w:rsidRDefault="00AB268B" w:rsidP="00E8213D">
      <w:pPr>
        <w:tabs>
          <w:tab w:val="left" w:pos="360"/>
        </w:tabs>
        <w:spacing w:after="0" w:line="300" w:lineRule="exact"/>
        <w:jc w:val="both"/>
        <w:rPr>
          <w:rFonts w:ascii="Arial" w:eastAsia="Times New Roman" w:hAnsi="Arial" w:cs="Arial"/>
          <w:b/>
          <w:sz w:val="20"/>
          <w:szCs w:val="20"/>
          <w:lang w:eastAsia="hu-HU"/>
        </w:rPr>
      </w:pPr>
      <w:r w:rsidRPr="00AB268B">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Pr>
          <w:rFonts w:ascii="Arial" w:eastAsia="Times New Roman" w:hAnsi="Arial" w:cs="Arial"/>
          <w:sz w:val="20"/>
          <w:szCs w:val="20"/>
          <w:lang w:eastAsia="hu-HU"/>
        </w:rPr>
        <w:t>.</w:t>
      </w:r>
      <w:r w:rsidR="00E8213D" w:rsidRPr="00E8213D">
        <w:rPr>
          <w:rFonts w:ascii="Arial" w:eastAsia="Times New Roman" w:hAnsi="Arial" w:cs="Arial"/>
          <w:b/>
          <w:sz w:val="20"/>
          <w:szCs w:val="20"/>
          <w:lang w:eastAsia="hu-HU"/>
        </w:rPr>
        <w:t xml:space="preserve"> </w:t>
      </w:r>
    </w:p>
    <w:p w:rsidR="00E8213D" w:rsidRDefault="00E8213D" w:rsidP="00E8213D">
      <w:pPr>
        <w:tabs>
          <w:tab w:val="left" w:pos="360"/>
        </w:tabs>
        <w:spacing w:after="0" w:line="300" w:lineRule="exact"/>
        <w:jc w:val="both"/>
        <w:rPr>
          <w:rFonts w:ascii="Arial" w:eastAsia="Times New Roman" w:hAnsi="Arial" w:cs="Arial"/>
          <w:b/>
          <w:sz w:val="20"/>
          <w:szCs w:val="20"/>
          <w:lang w:eastAsia="hu-HU"/>
        </w:rPr>
      </w:pPr>
    </w:p>
    <w:p w:rsidR="00E8213D" w:rsidRPr="004061D5" w:rsidRDefault="00E8213D" w:rsidP="00E8213D">
      <w:pPr>
        <w:tabs>
          <w:tab w:val="left" w:pos="360"/>
        </w:tabs>
        <w:spacing w:after="0" w:line="300" w:lineRule="exact"/>
        <w:jc w:val="both"/>
        <w:rPr>
          <w:rFonts w:ascii="Arial" w:eastAsia="Times New Roman" w:hAnsi="Arial" w:cs="Arial"/>
          <w:sz w:val="20"/>
          <w:szCs w:val="20"/>
          <w:lang w:eastAsia="hu-HU"/>
        </w:rPr>
      </w:pPr>
      <w:r w:rsidRPr="00553D84">
        <w:rPr>
          <w:rFonts w:ascii="Arial" w:eastAsia="Times New Roman" w:hAnsi="Arial" w:cs="Arial"/>
          <w:b/>
          <w:sz w:val="20"/>
          <w:szCs w:val="20"/>
          <w:lang w:eastAsia="hu-HU"/>
        </w:rPr>
        <w:t>A pályázat elbírálásának határideje:</w:t>
      </w:r>
      <w:r w:rsidRPr="00553D84">
        <w:rPr>
          <w:rFonts w:ascii="Arial" w:eastAsia="Times New Roman" w:hAnsi="Arial" w:cs="Arial"/>
          <w:sz w:val="20"/>
          <w:szCs w:val="20"/>
          <w:lang w:eastAsia="hu-HU"/>
        </w:rPr>
        <w:t xml:space="preserve"> </w:t>
      </w:r>
      <w:r w:rsidR="00AE0A9E" w:rsidRPr="00EF032D">
        <w:rPr>
          <w:rFonts w:ascii="Arial" w:eastAsia="Times New Roman" w:hAnsi="Arial" w:cs="Arial"/>
          <w:sz w:val="20"/>
          <w:szCs w:val="20"/>
          <w:lang w:eastAsia="hu-HU"/>
        </w:rPr>
        <w:t>202</w:t>
      </w:r>
      <w:r w:rsidR="00156DF9">
        <w:rPr>
          <w:rFonts w:ascii="Arial" w:eastAsia="Times New Roman" w:hAnsi="Arial" w:cs="Arial"/>
          <w:sz w:val="20"/>
          <w:szCs w:val="20"/>
          <w:lang w:eastAsia="hu-HU"/>
        </w:rPr>
        <w:t>5</w:t>
      </w:r>
      <w:r w:rsidR="00AE0A9E" w:rsidRPr="00EA1B57">
        <w:rPr>
          <w:rFonts w:ascii="Arial" w:eastAsia="Times New Roman" w:hAnsi="Arial" w:cs="Arial"/>
          <w:sz w:val="20"/>
          <w:szCs w:val="20"/>
          <w:lang w:eastAsia="hu-HU"/>
        </w:rPr>
        <w:t xml:space="preserve">. </w:t>
      </w:r>
      <w:r w:rsidR="00156DF9" w:rsidRPr="00EA1B57">
        <w:rPr>
          <w:rFonts w:ascii="Arial" w:eastAsia="Times New Roman" w:hAnsi="Arial" w:cs="Arial"/>
          <w:sz w:val="20"/>
          <w:szCs w:val="20"/>
          <w:lang w:eastAsia="hu-HU"/>
        </w:rPr>
        <w:t>július</w:t>
      </w:r>
      <w:r w:rsidR="00ED457D" w:rsidRPr="00EA1B57">
        <w:rPr>
          <w:rFonts w:ascii="Arial" w:eastAsia="Times New Roman" w:hAnsi="Arial" w:cs="Arial"/>
          <w:sz w:val="20"/>
          <w:szCs w:val="20"/>
          <w:lang w:eastAsia="hu-HU"/>
        </w:rPr>
        <w:t xml:space="preserve"> </w:t>
      </w:r>
      <w:r w:rsidR="00C43847">
        <w:rPr>
          <w:rFonts w:ascii="Arial" w:eastAsia="Times New Roman" w:hAnsi="Arial" w:cs="Arial"/>
          <w:sz w:val="20"/>
          <w:szCs w:val="20"/>
          <w:lang w:eastAsia="hu-HU"/>
        </w:rPr>
        <w:t>31</w:t>
      </w:r>
      <w:r w:rsidR="00ED457D" w:rsidRPr="00EA1B57">
        <w:rPr>
          <w:rFonts w:ascii="Arial" w:eastAsia="Times New Roman" w:hAnsi="Arial" w:cs="Arial"/>
          <w:sz w:val="20"/>
          <w:szCs w:val="20"/>
          <w:lang w:eastAsia="hu-HU"/>
        </w:rPr>
        <w:t>.</w:t>
      </w:r>
    </w:p>
    <w:p w:rsidR="00AF5812" w:rsidRDefault="00AF5812" w:rsidP="00AB268B">
      <w:pPr>
        <w:spacing w:after="0" w:line="300" w:lineRule="exact"/>
        <w:jc w:val="both"/>
        <w:rPr>
          <w:rFonts w:ascii="Arial" w:eastAsia="Times New Roman" w:hAnsi="Arial" w:cs="Arial"/>
          <w:sz w:val="20"/>
          <w:szCs w:val="20"/>
          <w:lang w:eastAsia="hu-HU"/>
        </w:rPr>
      </w:pPr>
    </w:p>
    <w:p w:rsidR="00C43847" w:rsidRDefault="00C43847" w:rsidP="00AB268B">
      <w:pPr>
        <w:spacing w:after="0" w:line="300" w:lineRule="exact"/>
        <w:jc w:val="both"/>
        <w:rPr>
          <w:rFonts w:ascii="Arial" w:eastAsia="Times New Roman" w:hAnsi="Arial" w:cs="Arial"/>
          <w:sz w:val="20"/>
          <w:szCs w:val="20"/>
          <w:lang w:eastAsia="hu-HU"/>
        </w:rPr>
      </w:pPr>
    </w:p>
    <w:p w:rsidR="00C43847" w:rsidRPr="00357F70" w:rsidRDefault="00C43847" w:rsidP="00C43847">
      <w:pPr>
        <w:rPr>
          <w:rFonts w:ascii="Arial" w:hAnsi="Arial" w:cs="Arial"/>
          <w:sz w:val="20"/>
          <w:szCs w:val="20"/>
        </w:rPr>
      </w:pPr>
      <w:r w:rsidRPr="00357F70">
        <w:rPr>
          <w:rFonts w:ascii="Arial" w:hAnsi="Arial" w:cs="Arial"/>
          <w:b/>
          <w:sz w:val="20"/>
          <w:szCs w:val="20"/>
        </w:rPr>
        <w:t>A pályázati kiírás további közzétételének helye:</w:t>
      </w:r>
      <w:r w:rsidRPr="00357F70">
        <w:rPr>
          <w:rFonts w:ascii="Arial" w:hAnsi="Arial" w:cs="Arial"/>
          <w:sz w:val="20"/>
          <w:szCs w:val="20"/>
        </w:rPr>
        <w:t xml:space="preserve"> </w:t>
      </w:r>
      <w:r>
        <w:rPr>
          <w:rFonts w:ascii="Arial" w:hAnsi="Arial" w:cs="Arial"/>
          <w:sz w:val="20"/>
          <w:szCs w:val="20"/>
          <w:u w:val="single"/>
        </w:rPr>
        <w:t>www.kozszolg</w:t>
      </w:r>
      <w:r w:rsidRPr="00357F70">
        <w:rPr>
          <w:rFonts w:ascii="Arial" w:hAnsi="Arial" w:cs="Arial"/>
          <w:sz w:val="20"/>
          <w:szCs w:val="20"/>
          <w:u w:val="single"/>
        </w:rPr>
        <w:t>allas.hu</w:t>
      </w:r>
    </w:p>
    <w:p w:rsidR="00C43847" w:rsidRPr="00AB268B" w:rsidRDefault="00C43847" w:rsidP="00AB268B">
      <w:pPr>
        <w:spacing w:after="0" w:line="300" w:lineRule="exact"/>
        <w:jc w:val="both"/>
        <w:rPr>
          <w:rFonts w:ascii="Arial" w:eastAsia="Times New Roman" w:hAnsi="Arial" w:cs="Arial"/>
          <w:sz w:val="20"/>
          <w:szCs w:val="20"/>
          <w:lang w:eastAsia="hu-HU"/>
        </w:rPr>
      </w:pPr>
    </w:p>
    <w:sectPr w:rsidR="00C43847" w:rsidRPr="00AB268B" w:rsidSect="00854F49">
      <w:headerReference w:type="default" r:id="rId9"/>
      <w:headerReference w:type="first" r:id="rId10"/>
      <w:pgSz w:w="11906" w:h="16838"/>
      <w:pgMar w:top="851" w:right="1274" w:bottom="568"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62" w:rsidRDefault="00F32B62" w:rsidP="007E551A">
      <w:pPr>
        <w:spacing w:after="0" w:line="240" w:lineRule="auto"/>
      </w:pPr>
      <w:r>
        <w:separator/>
      </w:r>
    </w:p>
  </w:endnote>
  <w:endnote w:type="continuationSeparator" w:id="0">
    <w:p w:rsidR="00F32B62" w:rsidRDefault="00F32B62"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62" w:rsidRDefault="00F32B62" w:rsidP="007E551A">
      <w:pPr>
        <w:spacing w:after="0" w:line="240" w:lineRule="auto"/>
      </w:pPr>
      <w:r>
        <w:separator/>
      </w:r>
    </w:p>
  </w:footnote>
  <w:footnote w:type="continuationSeparator" w:id="0">
    <w:p w:rsidR="00F32B62" w:rsidRDefault="00F32B62"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3" w:rsidRDefault="00C457A3" w:rsidP="00D67864">
    <w:pPr>
      <w:pStyle w:val="lfej"/>
      <w:jc w:val="center"/>
    </w:pPr>
    <w:r w:rsidRPr="00D67864">
      <w:rPr>
        <w:noProof/>
        <w:lang w:eastAsia="hu-HU"/>
      </w:rPr>
      <w:drawing>
        <wp:inline distT="0" distB="0" distL="0" distR="0">
          <wp:extent cx="276225" cy="590550"/>
          <wp:effectExtent l="19050" t="0" r="9525" b="0"/>
          <wp:docPr id="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C457A3" w:rsidRDefault="00C457A3" w:rsidP="00080C89">
    <w:pPr>
      <w:pStyle w:val="lfej"/>
      <w:jc w:val="center"/>
    </w:pPr>
  </w:p>
  <w:p w:rsidR="00C457A3" w:rsidRDefault="00C457A3"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3" w:rsidRDefault="00C457A3" w:rsidP="00D67864">
    <w:pPr>
      <w:pStyle w:val="lfej"/>
      <w:jc w:val="center"/>
    </w:pPr>
  </w:p>
  <w:p w:rsidR="00C457A3" w:rsidRDefault="00C457A3" w:rsidP="00D67864">
    <w:pPr>
      <w:pStyle w:val="lfej"/>
      <w:jc w:val="center"/>
    </w:pPr>
    <w:r w:rsidRPr="00D67864">
      <w:rPr>
        <w:noProof/>
        <w:lang w:eastAsia="hu-HU"/>
      </w:rPr>
      <w:drawing>
        <wp:inline distT="0" distB="0" distL="0" distR="0">
          <wp:extent cx="276225" cy="590550"/>
          <wp:effectExtent l="19050" t="0" r="9525" b="0"/>
          <wp:docPr id="1"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C457A3" w:rsidRPr="004061D5" w:rsidRDefault="00C457A3" w:rsidP="00AB268B">
    <w:pPr>
      <w:spacing w:after="0" w:line="240" w:lineRule="auto"/>
      <w:jc w:val="center"/>
      <w:rPr>
        <w:rFonts w:ascii="Arial" w:eastAsia="Times New Roman" w:hAnsi="Arial" w:cs="Arial"/>
        <w:b/>
        <w:sz w:val="20"/>
        <w:szCs w:val="20"/>
        <w:lang w:eastAsia="hu-HU"/>
      </w:rPr>
    </w:pPr>
  </w:p>
  <w:p w:rsidR="00C457A3" w:rsidRPr="00AB268B" w:rsidRDefault="00C457A3" w:rsidP="00AB268B">
    <w:pPr>
      <w:spacing w:after="0" w:line="240" w:lineRule="auto"/>
      <w:jc w:val="center"/>
      <w:rPr>
        <w:rFonts w:ascii="Arial" w:eastAsia="Times New Roman" w:hAnsi="Arial" w:cs="Arial"/>
        <w:b/>
        <w:sz w:val="20"/>
        <w:szCs w:val="20"/>
        <w:lang w:eastAsia="hu-HU"/>
      </w:rPr>
    </w:pPr>
    <w:r w:rsidRPr="004061D5">
      <w:rPr>
        <w:rFonts w:ascii="Arial" w:eastAsia="Times New Roman" w:hAnsi="Arial" w:cs="Arial"/>
        <w:b/>
        <w:sz w:val="20"/>
        <w:szCs w:val="20"/>
        <w:lang w:eastAsia="hu-HU"/>
      </w:rPr>
      <w:t xml:space="preserve">ZALA </w:t>
    </w:r>
    <w:r>
      <w:rPr>
        <w:rFonts w:ascii="Arial" w:eastAsia="Times New Roman" w:hAnsi="Arial" w:cs="Arial"/>
        <w:b/>
        <w:sz w:val="20"/>
        <w:szCs w:val="20"/>
        <w:lang w:eastAsia="hu-HU"/>
      </w:rPr>
      <w:t>VÁR</w:t>
    </w:r>
    <w:r w:rsidRPr="004061D5">
      <w:rPr>
        <w:rFonts w:ascii="Arial" w:eastAsia="Times New Roman" w:hAnsi="Arial" w:cs="Arial"/>
        <w:b/>
        <w:sz w:val="20"/>
        <w:szCs w:val="20"/>
        <w:lang w:eastAsia="hu-HU"/>
      </w:rPr>
      <w:t>MEGYEI KORMÁNYHIVATAL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1D6433B8"/>
    <w:multiLevelType w:val="hybridMultilevel"/>
    <w:tmpl w:val="4DECCA50"/>
    <w:lvl w:ilvl="0" w:tplc="79D2107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62BC2279"/>
    <w:multiLevelType w:val="multilevel"/>
    <w:tmpl w:val="901AD920"/>
    <w:numStyleLink w:val="Stlus1"/>
  </w:abstractNum>
  <w:abstractNum w:abstractNumId="10">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12"/>
  </w:num>
  <w:num w:numId="5">
    <w:abstractNumId w:val="0"/>
  </w:num>
  <w:num w:numId="6">
    <w:abstractNumId w:val="5"/>
  </w:num>
  <w:num w:numId="7">
    <w:abstractNumId w:val="9"/>
  </w:num>
  <w:num w:numId="8">
    <w:abstractNumId w:val="2"/>
  </w:num>
  <w:num w:numId="9">
    <w:abstractNumId w:val="13"/>
  </w:num>
  <w:num w:numId="10">
    <w:abstractNumId w:val="3"/>
  </w:num>
  <w:num w:numId="11">
    <w:abstractNumId w:val="11"/>
  </w:num>
  <w:num w:numId="12">
    <w:abstractNumId w:val="8"/>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42D61"/>
    <w:rsid w:val="00052104"/>
    <w:rsid w:val="000548A1"/>
    <w:rsid w:val="00080C89"/>
    <w:rsid w:val="000905C0"/>
    <w:rsid w:val="000A5BFD"/>
    <w:rsid w:val="000D16B6"/>
    <w:rsid w:val="000D2300"/>
    <w:rsid w:val="000D7C83"/>
    <w:rsid w:val="000F64D1"/>
    <w:rsid w:val="00121CC4"/>
    <w:rsid w:val="00144483"/>
    <w:rsid w:val="001461CF"/>
    <w:rsid w:val="00156DF9"/>
    <w:rsid w:val="00160994"/>
    <w:rsid w:val="00174993"/>
    <w:rsid w:val="00186039"/>
    <w:rsid w:val="00192BD1"/>
    <w:rsid w:val="001A032D"/>
    <w:rsid w:val="001B1D19"/>
    <w:rsid w:val="001B4BCC"/>
    <w:rsid w:val="001B5FDA"/>
    <w:rsid w:val="001E0B3D"/>
    <w:rsid w:val="002053F5"/>
    <w:rsid w:val="002057C7"/>
    <w:rsid w:val="002204B7"/>
    <w:rsid w:val="00230292"/>
    <w:rsid w:val="00237061"/>
    <w:rsid w:val="0025519E"/>
    <w:rsid w:val="00282E71"/>
    <w:rsid w:val="00283F79"/>
    <w:rsid w:val="0028517F"/>
    <w:rsid w:val="002A166D"/>
    <w:rsid w:val="002F3636"/>
    <w:rsid w:val="002F46B4"/>
    <w:rsid w:val="00310613"/>
    <w:rsid w:val="00321E85"/>
    <w:rsid w:val="00342ED6"/>
    <w:rsid w:val="00360444"/>
    <w:rsid w:val="00365528"/>
    <w:rsid w:val="00365610"/>
    <w:rsid w:val="0037200A"/>
    <w:rsid w:val="00374B04"/>
    <w:rsid w:val="003764FF"/>
    <w:rsid w:val="00384508"/>
    <w:rsid w:val="0039777A"/>
    <w:rsid w:val="003E03DC"/>
    <w:rsid w:val="003E2A97"/>
    <w:rsid w:val="003F271C"/>
    <w:rsid w:val="004061D5"/>
    <w:rsid w:val="00406225"/>
    <w:rsid w:val="00412014"/>
    <w:rsid w:val="00423AB5"/>
    <w:rsid w:val="004465C4"/>
    <w:rsid w:val="00454CF0"/>
    <w:rsid w:val="00465D0B"/>
    <w:rsid w:val="00473212"/>
    <w:rsid w:val="004917D0"/>
    <w:rsid w:val="004B602F"/>
    <w:rsid w:val="004D36EA"/>
    <w:rsid w:val="004D51B2"/>
    <w:rsid w:val="004D66D7"/>
    <w:rsid w:val="004F23DA"/>
    <w:rsid w:val="004F4FD2"/>
    <w:rsid w:val="0050280D"/>
    <w:rsid w:val="00517913"/>
    <w:rsid w:val="00520996"/>
    <w:rsid w:val="00522079"/>
    <w:rsid w:val="0053167E"/>
    <w:rsid w:val="00531E52"/>
    <w:rsid w:val="00553D84"/>
    <w:rsid w:val="005546DE"/>
    <w:rsid w:val="00565F96"/>
    <w:rsid w:val="005836A4"/>
    <w:rsid w:val="00594945"/>
    <w:rsid w:val="005B3A04"/>
    <w:rsid w:val="005B6452"/>
    <w:rsid w:val="005C1B67"/>
    <w:rsid w:val="005E5B5E"/>
    <w:rsid w:val="006000D9"/>
    <w:rsid w:val="0060021C"/>
    <w:rsid w:val="00624EAB"/>
    <w:rsid w:val="00672E7E"/>
    <w:rsid w:val="00691454"/>
    <w:rsid w:val="00692253"/>
    <w:rsid w:val="006B458B"/>
    <w:rsid w:val="006D16A4"/>
    <w:rsid w:val="006D229A"/>
    <w:rsid w:val="006E325B"/>
    <w:rsid w:val="006F35E3"/>
    <w:rsid w:val="006F3925"/>
    <w:rsid w:val="00701E40"/>
    <w:rsid w:val="00706C41"/>
    <w:rsid w:val="007118E7"/>
    <w:rsid w:val="00716AF3"/>
    <w:rsid w:val="0072328D"/>
    <w:rsid w:val="00727352"/>
    <w:rsid w:val="0073563B"/>
    <w:rsid w:val="007360CA"/>
    <w:rsid w:val="00736B8A"/>
    <w:rsid w:val="0075785C"/>
    <w:rsid w:val="00770D1D"/>
    <w:rsid w:val="007752BC"/>
    <w:rsid w:val="007806D4"/>
    <w:rsid w:val="007808A4"/>
    <w:rsid w:val="0078109F"/>
    <w:rsid w:val="00796715"/>
    <w:rsid w:val="007A310E"/>
    <w:rsid w:val="007A33D0"/>
    <w:rsid w:val="007A35D8"/>
    <w:rsid w:val="007B2FDB"/>
    <w:rsid w:val="007B50CD"/>
    <w:rsid w:val="007B57A7"/>
    <w:rsid w:val="007C1FC6"/>
    <w:rsid w:val="007D112F"/>
    <w:rsid w:val="007D21FA"/>
    <w:rsid w:val="007E1125"/>
    <w:rsid w:val="007E551A"/>
    <w:rsid w:val="007F02CA"/>
    <w:rsid w:val="007F1062"/>
    <w:rsid w:val="007F128B"/>
    <w:rsid w:val="00811BD3"/>
    <w:rsid w:val="0082255B"/>
    <w:rsid w:val="00822F15"/>
    <w:rsid w:val="00826BA0"/>
    <w:rsid w:val="008346D4"/>
    <w:rsid w:val="00836B68"/>
    <w:rsid w:val="00843AE1"/>
    <w:rsid w:val="00854F49"/>
    <w:rsid w:val="00856123"/>
    <w:rsid w:val="00862BC1"/>
    <w:rsid w:val="0087767E"/>
    <w:rsid w:val="008832DC"/>
    <w:rsid w:val="008946CE"/>
    <w:rsid w:val="008A18B7"/>
    <w:rsid w:val="008A7858"/>
    <w:rsid w:val="008A7D97"/>
    <w:rsid w:val="008D0DC2"/>
    <w:rsid w:val="008D4357"/>
    <w:rsid w:val="008D4C54"/>
    <w:rsid w:val="008F6B08"/>
    <w:rsid w:val="00917A45"/>
    <w:rsid w:val="009245D0"/>
    <w:rsid w:val="00932C40"/>
    <w:rsid w:val="00957144"/>
    <w:rsid w:val="009677DA"/>
    <w:rsid w:val="0097085F"/>
    <w:rsid w:val="00981ED4"/>
    <w:rsid w:val="009879BF"/>
    <w:rsid w:val="009A3DED"/>
    <w:rsid w:val="009B42D8"/>
    <w:rsid w:val="009C47A7"/>
    <w:rsid w:val="009E485D"/>
    <w:rsid w:val="00A11062"/>
    <w:rsid w:val="00A334B3"/>
    <w:rsid w:val="00A37637"/>
    <w:rsid w:val="00A442A9"/>
    <w:rsid w:val="00A45717"/>
    <w:rsid w:val="00A72AE2"/>
    <w:rsid w:val="00A73DFA"/>
    <w:rsid w:val="00A83DCC"/>
    <w:rsid w:val="00AA234E"/>
    <w:rsid w:val="00AB07E0"/>
    <w:rsid w:val="00AB268B"/>
    <w:rsid w:val="00AE0A9E"/>
    <w:rsid w:val="00AE43FC"/>
    <w:rsid w:val="00AF5812"/>
    <w:rsid w:val="00B141A2"/>
    <w:rsid w:val="00B22F42"/>
    <w:rsid w:val="00B358B6"/>
    <w:rsid w:val="00B50460"/>
    <w:rsid w:val="00B525DD"/>
    <w:rsid w:val="00B748C8"/>
    <w:rsid w:val="00B87A88"/>
    <w:rsid w:val="00BB42F3"/>
    <w:rsid w:val="00BC08B9"/>
    <w:rsid w:val="00BE7394"/>
    <w:rsid w:val="00BE74E5"/>
    <w:rsid w:val="00C142E6"/>
    <w:rsid w:val="00C16E13"/>
    <w:rsid w:val="00C211E1"/>
    <w:rsid w:val="00C21B80"/>
    <w:rsid w:val="00C232B7"/>
    <w:rsid w:val="00C33E76"/>
    <w:rsid w:val="00C43847"/>
    <w:rsid w:val="00C4536E"/>
    <w:rsid w:val="00C457A3"/>
    <w:rsid w:val="00C500AE"/>
    <w:rsid w:val="00C811DA"/>
    <w:rsid w:val="00C87014"/>
    <w:rsid w:val="00CC6DEB"/>
    <w:rsid w:val="00CD2B9A"/>
    <w:rsid w:val="00D11B88"/>
    <w:rsid w:val="00D20788"/>
    <w:rsid w:val="00D31911"/>
    <w:rsid w:val="00D35CE8"/>
    <w:rsid w:val="00D67864"/>
    <w:rsid w:val="00D84883"/>
    <w:rsid w:val="00DB38E3"/>
    <w:rsid w:val="00DB585E"/>
    <w:rsid w:val="00DB7B06"/>
    <w:rsid w:val="00DC3897"/>
    <w:rsid w:val="00E002E8"/>
    <w:rsid w:val="00E02A1F"/>
    <w:rsid w:val="00E14BDF"/>
    <w:rsid w:val="00E2065C"/>
    <w:rsid w:val="00E22AEF"/>
    <w:rsid w:val="00E333DB"/>
    <w:rsid w:val="00E45388"/>
    <w:rsid w:val="00E62039"/>
    <w:rsid w:val="00E70892"/>
    <w:rsid w:val="00E72700"/>
    <w:rsid w:val="00E8213D"/>
    <w:rsid w:val="00E918FE"/>
    <w:rsid w:val="00EA1B57"/>
    <w:rsid w:val="00EA2CB7"/>
    <w:rsid w:val="00ED457D"/>
    <w:rsid w:val="00EF032D"/>
    <w:rsid w:val="00F0278B"/>
    <w:rsid w:val="00F30388"/>
    <w:rsid w:val="00F32B62"/>
    <w:rsid w:val="00F33CA3"/>
    <w:rsid w:val="00F34D12"/>
    <w:rsid w:val="00F45486"/>
    <w:rsid w:val="00F54F3D"/>
    <w:rsid w:val="00F81823"/>
    <w:rsid w:val="00F85D39"/>
    <w:rsid w:val="00F92F4E"/>
    <w:rsid w:val="00F97838"/>
    <w:rsid w:val="00FB0C71"/>
    <w:rsid w:val="00FC476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34"/>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110735165">
      <w:bodyDiv w:val="1"/>
      <w:marLeft w:val="0"/>
      <w:marRight w:val="0"/>
      <w:marTop w:val="0"/>
      <w:marBottom w:val="0"/>
      <w:divBdr>
        <w:top w:val="none" w:sz="0" w:space="0" w:color="auto"/>
        <w:left w:val="none" w:sz="0" w:space="0" w:color="auto"/>
        <w:bottom w:val="none" w:sz="0" w:space="0" w:color="auto"/>
        <w:right w:val="none" w:sz="0" w:space="0" w:color="auto"/>
      </w:divBdr>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szilvia@zala.gov.hu" TargetMode="External"/><Relationship Id="rId3" Type="http://schemas.openxmlformats.org/officeDocument/2006/relationships/settings" Target="settings.xml"/><Relationship Id="rId7" Type="http://schemas.openxmlformats.org/officeDocument/2006/relationships/hyperlink" Target="https://kormanyhivatal.kh.gov.hu/dokumentumtar?combine=&amp;forras=258&amp;field_dokumentum_cimke%5B0%5D=99&amp;field_dokumentum_cimke%5B1%5D=5054&amp;kozzeteve=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1295</Words>
  <Characters>8943</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Gálné Vizsy Ibolya</cp:lastModifiedBy>
  <cp:revision>6</cp:revision>
  <cp:lastPrinted>2025-06-04T10:48:00Z</cp:lastPrinted>
  <dcterms:created xsi:type="dcterms:W3CDTF">2025-06-13T12:58:00Z</dcterms:created>
  <dcterms:modified xsi:type="dcterms:W3CDTF">2025-06-18T06:43:00Z</dcterms:modified>
</cp:coreProperties>
</file>